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AB346B">
        <w:rPr>
          <w:rFonts w:ascii="Verdana" w:hAnsi="Verdana" w:cs="Arial"/>
          <w:b/>
          <w:sz w:val="18"/>
          <w:szCs w:val="18"/>
        </w:rPr>
        <w:t>.11</w:t>
      </w:r>
      <w:r w:rsidR="007C59C1">
        <w:rPr>
          <w:rFonts w:ascii="Verdana" w:hAnsi="Verdana" w:cs="Arial"/>
          <w:b/>
          <w:sz w:val="18"/>
          <w:szCs w:val="18"/>
        </w:rPr>
        <w:t>2</w:t>
      </w:r>
      <w:r w:rsidR="00386E96">
        <w:rPr>
          <w:rFonts w:ascii="Verdana" w:hAnsi="Verdana" w:cs="Arial"/>
          <w:b/>
          <w:sz w:val="18"/>
          <w:szCs w:val="18"/>
        </w:rPr>
        <w:t>.202</w:t>
      </w:r>
      <w:r w:rsidR="00C86AA0">
        <w:rPr>
          <w:rFonts w:ascii="Verdana" w:hAnsi="Verdana" w:cs="Arial"/>
          <w:b/>
          <w:sz w:val="18"/>
          <w:szCs w:val="18"/>
        </w:rPr>
        <w:t>4</w:t>
      </w:r>
      <w:r w:rsidR="007B613C">
        <w:rPr>
          <w:rFonts w:ascii="Verdana" w:hAnsi="Verdana" w:cs="Arial"/>
          <w:b/>
          <w:sz w:val="18"/>
          <w:szCs w:val="18"/>
        </w:rPr>
        <w:t>.RP</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00884560">
        <w:rPr>
          <w:rFonts w:ascii="Verdana" w:hAnsi="Verdana" w:cs="FuturaMdPL-Regular"/>
          <w:smallCaps/>
          <w:color w:val="000000"/>
          <w:sz w:val="20"/>
          <w:szCs w:val="18"/>
        </w:rPr>
        <w:t xml:space="preserve"> na terenie gminy</w:t>
      </w:r>
      <w:r w:rsidR="00884560">
        <w:rPr>
          <w:rFonts w:ascii="Verdana" w:hAnsi="Verdana" w:cs="FuturaMdPL-Regular"/>
          <w:b/>
          <w:smallCaps/>
          <w:color w:val="000000"/>
          <w:sz w:val="20"/>
          <w:szCs w:val="18"/>
        </w:rPr>
        <w:t xml:space="preserve"> </w:t>
      </w:r>
      <w:r w:rsidR="007C59C1">
        <w:rPr>
          <w:rFonts w:ascii="Verdana" w:hAnsi="Verdana" w:cs="FuturaMdPL-Regular"/>
          <w:b/>
          <w:smallCaps/>
          <w:color w:val="000000"/>
          <w:sz w:val="18"/>
          <w:szCs w:val="18"/>
        </w:rPr>
        <w:t>Koziegłowy</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7C59C1">
        <w:rPr>
          <w:rFonts w:ascii="Verdana" w:hAnsi="Verdana" w:cs="FuturaMdPL-Regular"/>
          <w:sz w:val="20"/>
          <w:szCs w:val="18"/>
        </w:rPr>
        <w:t>myszkowski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F705E6" w:rsidRPr="00532259" w:rsidRDefault="002B4B24" w:rsidP="00A72845">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7C59C1">
        <w:rPr>
          <w:rFonts w:ascii="Verdana" w:hAnsi="Verdana" w:cs="FuturaMdPL-Regular"/>
          <w:sz w:val="18"/>
          <w:szCs w:val="18"/>
        </w:rPr>
        <w:t>112</w:t>
      </w:r>
      <w:r w:rsidR="007E0207">
        <w:rPr>
          <w:rFonts w:ascii="Verdana" w:hAnsi="Verdana" w:cs="FuturaMdPL-Regular"/>
          <w:sz w:val="18"/>
          <w:szCs w:val="18"/>
        </w:rPr>
        <w:t>.202</w:t>
      </w:r>
      <w:r w:rsidR="00C86AA0">
        <w:rPr>
          <w:rFonts w:ascii="Verdana" w:hAnsi="Verdana" w:cs="FuturaMdPL-Regular"/>
          <w:sz w:val="18"/>
          <w:szCs w:val="18"/>
        </w:rPr>
        <w:t>4</w:t>
      </w:r>
      <w:r w:rsidR="00DC1E5F">
        <w:rPr>
          <w:rFonts w:ascii="Verdana" w:hAnsi="Verdana" w:cs="FuturaMdPL-Regular"/>
          <w:sz w:val="18"/>
          <w:szCs w:val="18"/>
        </w:rPr>
        <w:t>.RP</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AB346B">
        <w:rPr>
          <w:rFonts w:ascii="Verdana" w:hAnsi="Verdana" w:cs="FuturaMdPL-Regular"/>
          <w:sz w:val="18"/>
          <w:szCs w:val="18"/>
        </w:rPr>
        <w:t xml:space="preserve">Gminy </w:t>
      </w:r>
      <w:r w:rsidR="007C59C1">
        <w:rPr>
          <w:rFonts w:ascii="Verdana" w:hAnsi="Verdana" w:cs="FuturaMdPL-Regular"/>
          <w:sz w:val="18"/>
          <w:szCs w:val="18"/>
        </w:rPr>
        <w:t>i Miasta Koziegłowy</w:t>
      </w:r>
      <w:r w:rsidR="00AB346B">
        <w:rPr>
          <w:rFonts w:ascii="Verdana" w:hAnsi="Verdana" w:cs="FuturaMdPL-Regular"/>
          <w:sz w:val="18"/>
          <w:szCs w:val="18"/>
        </w:rPr>
        <w:t>, Soł</w:t>
      </w:r>
      <w:r w:rsidR="007C59C1">
        <w:rPr>
          <w:rFonts w:ascii="Verdana" w:hAnsi="Verdana" w:cs="FuturaMdPL-Regular"/>
          <w:sz w:val="18"/>
          <w:szCs w:val="18"/>
        </w:rPr>
        <w:t>ectwie Siedlec Duży</w:t>
      </w:r>
      <w:r w:rsidR="00C86AA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C86AA0">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AB346B">
        <w:rPr>
          <w:rFonts w:ascii="Verdana" w:hAnsi="Verdana" w:cs="FuturaMdPL-Regular"/>
          <w:b/>
          <w:sz w:val="18"/>
          <w:szCs w:val="18"/>
        </w:rPr>
        <w:t>05.07</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85C70" w:rsidRPr="00A72845" w:rsidRDefault="00972509" w:rsidP="00A72845">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2B5B8C" w:rsidRDefault="002B5B8C" w:rsidP="002B5B8C">
      <w:pPr>
        <w:pStyle w:val="Akapitzlist"/>
        <w:autoSpaceDE w:val="0"/>
        <w:autoSpaceDN w:val="0"/>
        <w:adjustRightInd w:val="0"/>
        <w:spacing w:line="240" w:lineRule="auto"/>
        <w:ind w:firstLine="0"/>
        <w:jc w:val="both"/>
        <w:rPr>
          <w:rFonts w:ascii="Verdana" w:hAnsi="Verdana"/>
          <w:color w:val="000000"/>
          <w:sz w:val="18"/>
          <w:szCs w:val="18"/>
        </w:rPr>
      </w:pPr>
    </w:p>
    <w:tbl>
      <w:tblPr>
        <w:tblW w:w="8360" w:type="dxa"/>
        <w:jc w:val="center"/>
        <w:tblCellMar>
          <w:left w:w="70" w:type="dxa"/>
          <w:right w:w="70" w:type="dxa"/>
        </w:tblCellMar>
        <w:tblLook w:val="04A0" w:firstRow="1" w:lastRow="0" w:firstColumn="1" w:lastColumn="0" w:noHBand="0" w:noVBand="1"/>
      </w:tblPr>
      <w:tblGrid>
        <w:gridCol w:w="360"/>
        <w:gridCol w:w="1240"/>
        <w:gridCol w:w="475"/>
        <w:gridCol w:w="880"/>
        <w:gridCol w:w="1060"/>
        <w:gridCol w:w="920"/>
        <w:gridCol w:w="1080"/>
        <w:gridCol w:w="800"/>
        <w:gridCol w:w="760"/>
        <w:gridCol w:w="800"/>
      </w:tblGrid>
      <w:tr w:rsidR="007C59C1" w:rsidRPr="007C59C1" w:rsidTr="00F07A37">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Lp</w:t>
            </w:r>
          </w:p>
        </w:tc>
        <w:tc>
          <w:tcPr>
            <w:tcW w:w="124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obręb</w:t>
            </w:r>
          </w:p>
        </w:tc>
        <w:tc>
          <w:tcPr>
            <w:tcW w:w="46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k.m</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nr dz.</w:t>
            </w:r>
          </w:p>
        </w:tc>
        <w:tc>
          <w:tcPr>
            <w:tcW w:w="106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pow. ewid.</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RIIIb</w:t>
            </w:r>
          </w:p>
        </w:tc>
        <w:tc>
          <w:tcPr>
            <w:tcW w:w="108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RV</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ŁIII</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ŁIV</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7C59C1" w:rsidRPr="007C59C1" w:rsidRDefault="007C59C1" w:rsidP="007C59C1">
            <w:pPr>
              <w:spacing w:line="240" w:lineRule="auto"/>
              <w:ind w:firstLine="0"/>
              <w:jc w:val="center"/>
              <w:rPr>
                <w:rFonts w:ascii="Verdana" w:hAnsi="Verdana"/>
                <w:b/>
                <w:bCs/>
                <w:sz w:val="16"/>
                <w:szCs w:val="16"/>
              </w:rPr>
            </w:pPr>
            <w:r w:rsidRPr="007C59C1">
              <w:rPr>
                <w:rFonts w:ascii="Verdana" w:hAnsi="Verdana"/>
                <w:b/>
                <w:bCs/>
                <w:sz w:val="16"/>
                <w:szCs w:val="16"/>
              </w:rPr>
              <w:t>PsVI</w:t>
            </w:r>
          </w:p>
        </w:tc>
      </w:tr>
      <w:tr w:rsidR="007C59C1" w:rsidRPr="007C59C1" w:rsidTr="00F07A37">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1441</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0,1665</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0,1665</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2</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1443</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0,2078</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0,2078</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3</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1444</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0,2130</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0,2130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4</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1446</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0,1071</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0,1071</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5</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1481</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0,2068</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0,0500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0,1568</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6</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1484</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0,2225</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0,1415</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0,0810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7</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1527</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0,4040</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0,1775</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0,2265</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r>
      <w:tr w:rsidR="007C59C1" w:rsidRPr="007C59C1" w:rsidTr="00F07A37">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Siedlec Duży</w:t>
            </w:r>
          </w:p>
        </w:tc>
        <w:tc>
          <w:tcPr>
            <w:tcW w:w="460" w:type="dxa"/>
            <w:tcBorders>
              <w:top w:val="nil"/>
              <w:left w:val="nil"/>
              <w:bottom w:val="single" w:sz="4" w:space="0" w:color="auto"/>
              <w:right w:val="single" w:sz="4" w:space="0" w:color="auto"/>
            </w:tcBorders>
            <w:shd w:val="clear" w:color="auto" w:fill="auto"/>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1551</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0,0336</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0,0000</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0,0336</w:t>
            </w:r>
          </w:p>
        </w:tc>
      </w:tr>
      <w:tr w:rsidR="007C59C1" w:rsidRPr="007C59C1" w:rsidTr="00F07A37">
        <w:trPr>
          <w:trHeight w:val="21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rPr>
                <w:rFonts w:ascii="Verdana" w:hAnsi="Verdana"/>
                <w:sz w:val="16"/>
                <w:szCs w:val="16"/>
              </w:rPr>
            </w:pPr>
            <w:r w:rsidRPr="007C59C1">
              <w:rPr>
                <w:rFonts w:ascii="Verdana" w:hAnsi="Verdana"/>
                <w:sz w:val="16"/>
                <w:szCs w:val="16"/>
              </w:rPr>
              <w:t>Razem</w:t>
            </w:r>
          </w:p>
        </w:tc>
        <w:tc>
          <w:tcPr>
            <w:tcW w:w="4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rPr>
                <w:rFonts w:ascii="Verdana" w:hAnsi="Verdana"/>
                <w:sz w:val="16"/>
                <w:szCs w:val="16"/>
              </w:rPr>
            </w:pPr>
            <w:r w:rsidRPr="007C59C1">
              <w:rPr>
                <w:rFonts w:ascii="Verdana" w:hAnsi="Verdana"/>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rPr>
                <w:rFonts w:ascii="Verdana" w:hAnsi="Verdana"/>
                <w:sz w:val="16"/>
                <w:szCs w:val="16"/>
              </w:rPr>
            </w:pPr>
            <w:r w:rsidRPr="007C59C1">
              <w:rPr>
                <w:rFonts w:ascii="Verdana" w:hAnsi="Verdana"/>
                <w:sz w:val="16"/>
                <w:szCs w:val="16"/>
              </w:rPr>
              <w:t> </w:t>
            </w:r>
          </w:p>
        </w:tc>
        <w:tc>
          <w:tcPr>
            <w:tcW w:w="10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1,5613</w:t>
            </w:r>
          </w:p>
        </w:tc>
        <w:tc>
          <w:tcPr>
            <w:tcW w:w="92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0,1915</w:t>
            </w:r>
          </w:p>
        </w:tc>
        <w:tc>
          <w:tcPr>
            <w:tcW w:w="108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0,9322</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0,1775</w:t>
            </w:r>
          </w:p>
        </w:tc>
        <w:tc>
          <w:tcPr>
            <w:tcW w:w="76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0,2265</w:t>
            </w:r>
          </w:p>
        </w:tc>
        <w:tc>
          <w:tcPr>
            <w:tcW w:w="800" w:type="dxa"/>
            <w:tcBorders>
              <w:top w:val="nil"/>
              <w:left w:val="nil"/>
              <w:bottom w:val="single" w:sz="4" w:space="0" w:color="auto"/>
              <w:right w:val="single" w:sz="4" w:space="0" w:color="auto"/>
            </w:tcBorders>
            <w:shd w:val="clear" w:color="auto" w:fill="auto"/>
            <w:noWrap/>
            <w:vAlign w:val="bottom"/>
            <w:hideMark/>
          </w:tcPr>
          <w:p w:rsidR="007C59C1" w:rsidRPr="007C59C1" w:rsidRDefault="007C59C1" w:rsidP="007C59C1">
            <w:pPr>
              <w:spacing w:line="240" w:lineRule="auto"/>
              <w:ind w:firstLine="0"/>
              <w:jc w:val="center"/>
              <w:rPr>
                <w:rFonts w:ascii="Verdana" w:hAnsi="Verdana"/>
                <w:sz w:val="16"/>
                <w:szCs w:val="16"/>
              </w:rPr>
            </w:pPr>
            <w:r w:rsidRPr="007C59C1">
              <w:rPr>
                <w:rFonts w:ascii="Verdana" w:hAnsi="Verdana"/>
                <w:sz w:val="16"/>
                <w:szCs w:val="16"/>
              </w:rPr>
              <w:t>0,0336</w:t>
            </w:r>
          </w:p>
        </w:tc>
      </w:tr>
    </w:tbl>
    <w:p w:rsidR="00884560" w:rsidRDefault="00884560" w:rsidP="00A72845">
      <w:pPr>
        <w:spacing w:line="276" w:lineRule="auto"/>
        <w:ind w:firstLine="0"/>
        <w:jc w:val="both"/>
        <w:rPr>
          <w:rFonts w:ascii="Verdana" w:hAnsi="Verdana"/>
          <w:color w:val="000000"/>
          <w:sz w:val="18"/>
          <w:szCs w:val="18"/>
          <w:lang w:eastAsia="ar-SA"/>
        </w:rPr>
      </w:pPr>
    </w:p>
    <w:p w:rsidR="007C59C1" w:rsidRPr="007C59C1" w:rsidRDefault="007E0207" w:rsidP="007C59C1">
      <w:pPr>
        <w:spacing w:line="276" w:lineRule="auto"/>
        <w:jc w:val="both"/>
        <w:rPr>
          <w:rFonts w:ascii="Verdana" w:hAnsi="Verdana"/>
          <w:b/>
          <w:color w:val="000000"/>
          <w:sz w:val="18"/>
          <w:szCs w:val="18"/>
          <w:lang w:eastAsia="ar-SA"/>
        </w:rPr>
      </w:pPr>
      <w:r w:rsidRPr="007E0207">
        <w:rPr>
          <w:rFonts w:ascii="Verdana" w:hAnsi="Verdana"/>
          <w:color w:val="000000"/>
          <w:sz w:val="18"/>
          <w:szCs w:val="18"/>
          <w:lang w:eastAsia="ar-SA"/>
        </w:rPr>
        <w:t>dla której Sąd</w:t>
      </w:r>
      <w:r w:rsidR="007C59C1">
        <w:rPr>
          <w:rFonts w:ascii="Verdana" w:hAnsi="Verdana"/>
          <w:sz w:val="18"/>
          <w:szCs w:val="18"/>
        </w:rPr>
        <w:t xml:space="preserve"> Rejonowy w Myszkowie</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7C59C1" w:rsidRPr="007C59C1">
        <w:rPr>
          <w:rFonts w:ascii="Verdana" w:hAnsi="Verdana"/>
          <w:color w:val="000000"/>
          <w:sz w:val="18"/>
          <w:szCs w:val="18"/>
          <w:lang w:eastAsia="ar-SA"/>
        </w:rPr>
        <w:t xml:space="preserve">CZ1M/00029251/5,  CZ1M/00004651/8, CZ1M/00017592/0. </w:t>
      </w:r>
    </w:p>
    <w:p w:rsidR="00F85C70" w:rsidRPr="007C59C1" w:rsidRDefault="00EE7710" w:rsidP="007C59C1">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 xml:space="preserve"> </w:t>
      </w:r>
    </w:p>
    <w:p w:rsidR="007C59C1" w:rsidRPr="007C59C1" w:rsidRDefault="00967B14" w:rsidP="007C59C1">
      <w:pPr>
        <w:ind w:firstLine="0"/>
        <w:jc w:val="both"/>
        <w:rPr>
          <w:rFonts w:ascii="Verdana" w:hAnsi="Verdana"/>
          <w:sz w:val="14"/>
          <w:szCs w:val="14"/>
        </w:rPr>
      </w:pPr>
      <w:r w:rsidRPr="00967B14">
        <w:rPr>
          <w:rFonts w:ascii="Verdana" w:hAnsi="Verdana"/>
          <w:sz w:val="18"/>
          <w:szCs w:val="18"/>
        </w:rPr>
        <w:t>Informacja o obciążeniach i zobowiązaniach –</w:t>
      </w:r>
      <w:r w:rsidR="007C59C1" w:rsidRPr="007C59C1">
        <w:rPr>
          <w:rFonts w:ascii="Verdana" w:hAnsi="Verdana"/>
          <w:b/>
          <w:sz w:val="14"/>
          <w:szCs w:val="14"/>
        </w:rPr>
        <w:t xml:space="preserve"> CZ1M/00029251/5</w:t>
      </w:r>
      <w:r w:rsidR="007C59C1" w:rsidRPr="007C59C1">
        <w:rPr>
          <w:rFonts w:ascii="Verdana" w:hAnsi="Verdana"/>
          <w:sz w:val="18"/>
          <w:szCs w:val="18"/>
        </w:rPr>
        <w:t xml:space="preserve"> - </w:t>
      </w:r>
      <w:r w:rsidR="007C59C1" w:rsidRPr="007C59C1">
        <w:rPr>
          <w:rFonts w:ascii="Verdana" w:hAnsi="Verdana"/>
          <w:color w:val="000000"/>
          <w:sz w:val="14"/>
          <w:szCs w:val="14"/>
          <w:shd w:val="clear" w:color="auto" w:fill="FFFFFF"/>
        </w:rPr>
        <w:t>OSTRZEŻENIE O NIEZGODNOŚCI STANU PRAWNEGO CZĘŚCI NIERUCHOMOŚCI OBJĘTEJ NINIEJSZĄ KSIĘGĄ Z RZECZYWISTYM STANEM PRAWNYM WYNIKAJĄCYM ZE ZWROTU DZIAŁKI NR 547/2 NA RZECZ KRYSTYNY JAROS I IRENEUSZA WRAZIDŁO, OSTRZEŻENIE O NIEZGODNOŚCI STANU PRAWNEGO NIERUCHOMOŚCI OBJĘTEJ NINIEJSZĄ KSIĘGĄ Z RZECZYWISTYM WYNIKAJĄCEJ Z FAKTU, IŻ WSPÓŁWŁAŚCICIELAMI DZIAŁKI NR 546/2 O POW. 0,1127 HA SĄ: EDWARD OSTROWSKI, JÓZEF OSTROWSKI, GRZEGORZ OSTROWSKI.</w:t>
      </w:r>
    </w:p>
    <w:p w:rsidR="00215452" w:rsidRDefault="00215452" w:rsidP="008F7CF7">
      <w:pPr>
        <w:spacing w:line="240" w:lineRule="auto"/>
        <w:ind w:firstLine="0"/>
        <w:jc w:val="both"/>
        <w:rPr>
          <w:rFonts w:ascii="Verdana" w:hAnsi="Verdana"/>
          <w:sz w:val="18"/>
          <w:szCs w:val="18"/>
        </w:rPr>
      </w:pPr>
    </w:p>
    <w:p w:rsid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7C59C1">
        <w:rPr>
          <w:rFonts w:ascii="Verdana" w:hAnsi="Verdana"/>
          <w:b/>
          <w:sz w:val="18"/>
          <w:szCs w:val="18"/>
        </w:rPr>
        <w:t>wynosi 1,5613</w:t>
      </w:r>
      <w:r w:rsidRPr="007E0207">
        <w:rPr>
          <w:rFonts w:ascii="Verdana" w:hAnsi="Verdana"/>
          <w:b/>
          <w:sz w:val="18"/>
          <w:szCs w:val="18"/>
        </w:rPr>
        <w:t xml:space="preserve"> ha,</w:t>
      </w:r>
      <w:r w:rsidRPr="007E0207">
        <w:rPr>
          <w:rFonts w:ascii="Verdana" w:hAnsi="Verdana"/>
          <w:sz w:val="18"/>
          <w:szCs w:val="18"/>
        </w:rPr>
        <w:t xml:space="preserve"> w tym : </w:t>
      </w:r>
    </w:p>
    <w:p w:rsidR="007C59C1" w:rsidRDefault="007C59C1" w:rsidP="007C59C1">
      <w:pPr>
        <w:ind w:firstLine="0"/>
        <w:jc w:val="both"/>
        <w:rPr>
          <w:rFonts w:ascii="Verdana" w:hAnsi="Verdana"/>
          <w:sz w:val="18"/>
          <w:szCs w:val="18"/>
        </w:rPr>
      </w:pPr>
      <w:r>
        <w:rPr>
          <w:rFonts w:ascii="Verdana" w:hAnsi="Verdana"/>
          <w:sz w:val="18"/>
          <w:szCs w:val="18"/>
        </w:rPr>
        <w:t>- grunty orne:                                           1,1237 h</w:t>
      </w:r>
    </w:p>
    <w:p w:rsidR="00814002" w:rsidRDefault="00AB346B" w:rsidP="007C59C1">
      <w:pPr>
        <w:ind w:firstLine="0"/>
        <w:jc w:val="both"/>
        <w:rPr>
          <w:rFonts w:ascii="Verdana" w:hAnsi="Verdana"/>
          <w:sz w:val="18"/>
          <w:szCs w:val="18"/>
        </w:rPr>
      </w:pPr>
      <w:r>
        <w:rPr>
          <w:rFonts w:ascii="Verdana" w:hAnsi="Verdana"/>
          <w:sz w:val="18"/>
          <w:szCs w:val="18"/>
        </w:rPr>
        <w:t xml:space="preserve">- łąki trwałe:              </w:t>
      </w:r>
      <w:r w:rsidR="007C59C1">
        <w:rPr>
          <w:rFonts w:ascii="Verdana" w:hAnsi="Verdana"/>
          <w:sz w:val="18"/>
          <w:szCs w:val="18"/>
        </w:rPr>
        <w:t xml:space="preserve">                               0,4040</w:t>
      </w:r>
      <w:r>
        <w:rPr>
          <w:rFonts w:ascii="Verdana" w:hAnsi="Verdana"/>
          <w:sz w:val="18"/>
          <w:szCs w:val="18"/>
        </w:rPr>
        <w:t xml:space="preserve"> ha</w:t>
      </w:r>
    </w:p>
    <w:p w:rsidR="00AB346B" w:rsidRDefault="001C58DF" w:rsidP="00215452">
      <w:pPr>
        <w:spacing w:line="240" w:lineRule="auto"/>
        <w:ind w:firstLine="0"/>
        <w:jc w:val="both"/>
        <w:rPr>
          <w:rFonts w:ascii="Verdana" w:hAnsi="Verdana"/>
          <w:sz w:val="18"/>
          <w:szCs w:val="18"/>
        </w:rPr>
      </w:pPr>
      <w:r>
        <w:rPr>
          <w:rFonts w:ascii="Verdana" w:hAnsi="Verdana"/>
          <w:sz w:val="18"/>
          <w:szCs w:val="18"/>
        </w:rPr>
        <w:t>- pastwiska trwałe:</w:t>
      </w:r>
      <w:r w:rsidR="00AB346B">
        <w:rPr>
          <w:rFonts w:ascii="Verdana" w:hAnsi="Verdana"/>
          <w:sz w:val="18"/>
          <w:szCs w:val="18"/>
        </w:rPr>
        <w:t xml:space="preserve">:                                 </w:t>
      </w:r>
      <w:r>
        <w:rPr>
          <w:rFonts w:ascii="Verdana" w:hAnsi="Verdana"/>
          <w:sz w:val="18"/>
          <w:szCs w:val="18"/>
        </w:rPr>
        <w:t xml:space="preserve"> 0,0336</w:t>
      </w:r>
      <w:r w:rsidR="00AB346B">
        <w:rPr>
          <w:rFonts w:ascii="Verdana" w:hAnsi="Verdana"/>
          <w:sz w:val="18"/>
          <w:szCs w:val="18"/>
        </w:rPr>
        <w:t xml:space="preserve"> ha</w:t>
      </w:r>
    </w:p>
    <w:p w:rsidR="00215452" w:rsidRPr="00215452" w:rsidRDefault="00215452" w:rsidP="00215452">
      <w:pPr>
        <w:spacing w:line="240" w:lineRule="auto"/>
        <w:ind w:firstLine="0"/>
        <w:jc w:val="both"/>
        <w:rPr>
          <w:rFonts w:ascii="Verdana" w:hAnsi="Verdana"/>
          <w:sz w:val="18"/>
          <w:szCs w:val="18"/>
        </w:rPr>
      </w:pPr>
    </w:p>
    <w:p w:rsidR="001A3B77" w:rsidRPr="001C58DF" w:rsidRDefault="00215452" w:rsidP="001C58DF">
      <w:pPr>
        <w:numPr>
          <w:ilvl w:val="0"/>
          <w:numId w:val="21"/>
        </w:numPr>
        <w:spacing w:line="240" w:lineRule="auto"/>
        <w:jc w:val="both"/>
        <w:rPr>
          <w:rFonts w:ascii="Verdana" w:hAnsi="Verdana"/>
          <w:sz w:val="18"/>
          <w:szCs w:val="18"/>
          <w:lang w:eastAsia="ar-SA"/>
        </w:rPr>
      </w:pPr>
      <w:r w:rsidRPr="00A72845">
        <w:rPr>
          <w:rFonts w:ascii="Verdana" w:hAnsi="Verdana"/>
          <w:sz w:val="18"/>
          <w:szCs w:val="18"/>
        </w:rPr>
        <w:t xml:space="preserve">inne ważne informacje o nieruchomości- </w:t>
      </w:r>
      <w:r w:rsidR="001C58DF" w:rsidRPr="001C58DF">
        <w:rPr>
          <w:rFonts w:ascii="Verdana" w:hAnsi="Verdana"/>
          <w:sz w:val="18"/>
          <w:szCs w:val="18"/>
          <w:lang w:eastAsia="ar-SA"/>
        </w:rPr>
        <w:t>działki zadrzewione, zakrzewione dojazd do działek drogą gruntową od ulicy Wylągi.</w:t>
      </w:r>
      <w:r w:rsidR="00A72845" w:rsidRPr="001C58DF">
        <w:rPr>
          <w:rFonts w:ascii="Verdana" w:hAnsi="Verdana"/>
          <w:sz w:val="18"/>
          <w:szCs w:val="18"/>
        </w:rPr>
        <w:t xml:space="preserve"> </w:t>
      </w:r>
    </w:p>
    <w:p w:rsidR="00AB346B" w:rsidRDefault="00AB346B" w:rsidP="00AB2CF1">
      <w:pPr>
        <w:spacing w:after="60"/>
        <w:ind w:firstLine="0"/>
        <w:jc w:val="both"/>
        <w:rPr>
          <w:rFonts w:ascii="Verdana" w:hAnsi="Verdana"/>
          <w:sz w:val="18"/>
          <w:szCs w:val="18"/>
        </w:rPr>
      </w:pPr>
    </w:p>
    <w:p w:rsidR="001C58DF" w:rsidRPr="001C58DF" w:rsidRDefault="001C58DF" w:rsidP="001C58DF">
      <w:pPr>
        <w:spacing w:line="240" w:lineRule="auto"/>
        <w:ind w:firstLine="0"/>
        <w:jc w:val="both"/>
        <w:rPr>
          <w:rFonts w:ascii="Verdana" w:hAnsi="Verdana"/>
          <w:sz w:val="18"/>
          <w:szCs w:val="18"/>
        </w:rPr>
      </w:pPr>
      <w:r w:rsidRPr="001C58DF">
        <w:rPr>
          <w:rFonts w:ascii="Verdana" w:hAnsi="Verdana"/>
          <w:sz w:val="18"/>
          <w:szCs w:val="18"/>
        </w:rPr>
        <w:t xml:space="preserve">W planie zagospodarowania przestrzennego gminy Koziegłowy działki nr 1441, 1443, 1444, 1446, 1481, 1527 położne są na terenie rolniczym, działki nr 1484, 1551 położone są na terenie rolniczym, terenie dróg. </w:t>
      </w:r>
    </w:p>
    <w:p w:rsidR="007E0207" w:rsidRDefault="00AB346B" w:rsidP="00AB346B">
      <w:pPr>
        <w:spacing w:line="240" w:lineRule="auto"/>
        <w:ind w:firstLine="0"/>
        <w:jc w:val="both"/>
        <w:rPr>
          <w:rFonts w:ascii="Verdana" w:hAnsi="Verdana"/>
          <w:sz w:val="18"/>
          <w:szCs w:val="18"/>
        </w:rPr>
      </w:pPr>
      <w:r>
        <w:rPr>
          <w:rFonts w:ascii="Verdana" w:hAnsi="Verdana"/>
          <w:sz w:val="18"/>
          <w:szCs w:val="18"/>
        </w:rPr>
        <w:tab/>
      </w:r>
      <w:r w:rsidR="001C58DF">
        <w:rPr>
          <w:rFonts w:ascii="Verdana" w:hAnsi="Verdana"/>
          <w:sz w:val="18"/>
          <w:szCs w:val="18"/>
        </w:rPr>
        <w:tab/>
        <w:t xml:space="preserve">  </w:t>
      </w:r>
      <w:r w:rsidR="00EE7710" w:rsidRPr="00EE7710">
        <w:rPr>
          <w:rFonts w:ascii="Verdana" w:hAnsi="Verdana"/>
          <w:sz w:val="18"/>
          <w:szCs w:val="18"/>
        </w:rPr>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1C58DF">
        <w:rPr>
          <w:rFonts w:ascii="Verdana" w:hAnsi="Verdana"/>
          <w:b/>
          <w:sz w:val="18"/>
          <w:szCs w:val="18"/>
        </w:rPr>
        <w:t>5,1</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A72845">
        <w:rPr>
          <w:rFonts w:ascii="Verdana" w:hAnsi="Verdana"/>
          <w:sz w:val="18"/>
          <w:szCs w:val="18"/>
        </w:rPr>
        <w:t xml:space="preserve"> </w:t>
      </w:r>
      <w:r w:rsidR="001C58DF">
        <w:rPr>
          <w:rFonts w:ascii="Verdana" w:hAnsi="Verdana"/>
          <w:b/>
          <w:sz w:val="18"/>
          <w:szCs w:val="18"/>
        </w:rPr>
        <w:t>710</w:t>
      </w:r>
      <w:r w:rsidRPr="00E8366C">
        <w:rPr>
          <w:rFonts w:ascii="Verdana" w:hAnsi="Verdana"/>
          <w:b/>
          <w:sz w:val="18"/>
          <w:szCs w:val="18"/>
        </w:rPr>
        <w:t>,00 zł</w:t>
      </w:r>
    </w:p>
    <w:p w:rsidR="00D61559"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AB346B">
        <w:rPr>
          <w:rFonts w:ascii="Verdana" w:hAnsi="Verdana"/>
          <w:b/>
          <w:spacing w:val="-3"/>
          <w:sz w:val="18"/>
          <w:szCs w:val="18"/>
          <w:u w:val="single"/>
        </w:rPr>
        <w:t>34</w:t>
      </w:r>
      <w:r w:rsidRPr="00984F1B">
        <w:rPr>
          <w:rFonts w:ascii="Verdana" w:hAnsi="Verdana"/>
          <w:b/>
          <w:spacing w:val="-3"/>
          <w:sz w:val="18"/>
          <w:szCs w:val="18"/>
          <w:u w:val="single"/>
        </w:rPr>
        <w:t xml:space="preserve"> roku</w:t>
      </w:r>
    </w:p>
    <w:p w:rsidR="00F85C70" w:rsidRPr="004A0686" w:rsidRDefault="00F85C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BF787F">
        <w:rPr>
          <w:rFonts w:ascii="Verdana" w:hAnsi="Verdana"/>
          <w:b/>
          <w:sz w:val="20"/>
          <w:lang w:eastAsia="ar-SA"/>
        </w:rPr>
        <w:t>19</w:t>
      </w:r>
      <w:r w:rsidR="00D61559">
        <w:rPr>
          <w:rFonts w:ascii="Verdana" w:hAnsi="Verdana"/>
          <w:b/>
          <w:sz w:val="20"/>
          <w:lang w:eastAsia="ar-SA"/>
        </w:rPr>
        <w:t>.12</w:t>
      </w:r>
      <w:r w:rsidR="00624572">
        <w:rPr>
          <w:rFonts w:ascii="Verdana" w:hAnsi="Verdana"/>
          <w:b/>
          <w:sz w:val="20"/>
          <w:lang w:eastAsia="ar-SA"/>
        </w:rPr>
        <w:t>.2024</w:t>
      </w:r>
      <w:r>
        <w:rPr>
          <w:rFonts w:ascii="Verdana" w:hAnsi="Verdana"/>
          <w:b/>
          <w:sz w:val="20"/>
          <w:lang w:eastAsia="ar-SA"/>
        </w:rPr>
        <w:t xml:space="preserve"> r. o godz. </w:t>
      </w:r>
      <w:r w:rsidR="001C58DF">
        <w:rPr>
          <w:rFonts w:ascii="Verdana" w:hAnsi="Verdana"/>
          <w:b/>
          <w:sz w:val="20"/>
          <w:lang w:eastAsia="ar-SA"/>
        </w:rPr>
        <w:t>10</w:t>
      </w:r>
      <w:r w:rsidR="00F85C70">
        <w:rPr>
          <w:rFonts w:ascii="Verdana" w:hAnsi="Verdana"/>
          <w:b/>
          <w:sz w:val="20"/>
          <w:lang w:eastAsia="ar-SA"/>
        </w:rPr>
        <w:t>:</w:t>
      </w:r>
      <w:r w:rsidR="001C58DF">
        <w:rPr>
          <w:rFonts w:ascii="Verdana" w:hAnsi="Verdana"/>
          <w:b/>
          <w:sz w:val="20"/>
          <w:lang w:eastAsia="ar-SA"/>
        </w:rPr>
        <w:t>0</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F85C70" w:rsidRPr="00A72845"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w:t>
      </w:r>
      <w:r w:rsidR="00BF787F">
        <w:rPr>
          <w:rFonts w:ascii="Verdana" w:hAnsi="Verdana" w:cs="Verdana"/>
          <w:b/>
          <w:sz w:val="18"/>
          <w:szCs w:val="18"/>
        </w:rPr>
        <w:t>0</w:t>
      </w:r>
      <w:r w:rsidR="00D61559">
        <w:rPr>
          <w:rFonts w:ascii="Verdana" w:hAnsi="Verdana" w:cs="Verdana"/>
          <w:b/>
          <w:sz w:val="18"/>
          <w:szCs w:val="18"/>
        </w:rPr>
        <w:t>.12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BF787F">
        <w:rPr>
          <w:rFonts w:ascii="Verdana" w:hAnsi="Verdana"/>
          <w:b/>
          <w:sz w:val="18"/>
          <w:szCs w:val="18"/>
        </w:rPr>
        <w:t>13</w:t>
      </w:r>
      <w:r w:rsidR="00D61559">
        <w:rPr>
          <w:rFonts w:ascii="Verdana" w:hAnsi="Verdana"/>
          <w:b/>
          <w:sz w:val="18"/>
          <w:szCs w:val="18"/>
        </w:rPr>
        <w:t>.12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bookmarkStart w:id="0" w:name="_GoBack"/>
      <w:bookmarkEnd w:id="0"/>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85C70" w:rsidRDefault="00F85C70"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w:t>
      </w:r>
      <w:r w:rsidR="00884560">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884560">
        <w:rPr>
          <w:rFonts w:ascii="Verdana" w:hAnsi="Verdana"/>
          <w:bCs/>
          <w:sz w:val="18"/>
          <w:szCs w:val="18"/>
        </w:rPr>
        <w:t>589 z późn. zm.</w:t>
      </w:r>
      <w:r w:rsidRPr="00532259">
        <w:rPr>
          <w:rFonts w:ascii="Verdana" w:hAnsi="Verdana"/>
          <w:bCs/>
          <w:sz w:val="18"/>
          <w:szCs w:val="18"/>
        </w:rPr>
        <w:t>) i aktów wykonawczych do niej wydanych.</w:t>
      </w:r>
    </w:p>
    <w:p w:rsidR="00F85C70"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85C70" w:rsidRPr="00532259" w:rsidRDefault="00F85C70" w:rsidP="00F705E6">
      <w:pPr>
        <w:keepNext/>
        <w:keepLines/>
        <w:widowControl w:val="0"/>
        <w:spacing w:line="240" w:lineRule="auto"/>
        <w:ind w:firstLine="0"/>
        <w:jc w:val="both"/>
        <w:outlineLvl w:val="0"/>
        <w:rPr>
          <w:rFonts w:ascii="Verdana" w:hAnsi="Verdana"/>
          <w:sz w:val="18"/>
          <w:szCs w:val="18"/>
        </w:rPr>
      </w:pP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w:t>
      </w:r>
      <w:r w:rsidR="00AB346B">
        <w:rPr>
          <w:rFonts w:ascii="Verdana" w:hAnsi="Verdana"/>
          <w:sz w:val="18"/>
          <w:szCs w:val="18"/>
        </w:rPr>
        <w:t>6</w:t>
      </w:r>
      <w:r w:rsidR="00D61559">
        <w:rPr>
          <w:rFonts w:ascii="Verdana" w:hAnsi="Verdana"/>
          <w:sz w:val="18"/>
          <w:szCs w:val="18"/>
        </w:rPr>
        <w:t>.11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BF787F">
        <w:rPr>
          <w:rFonts w:ascii="Verdana" w:hAnsi="Verdana"/>
          <w:b/>
          <w:sz w:val="16"/>
          <w:szCs w:val="16"/>
          <w:lang w:eastAsia="ar-SA"/>
        </w:rPr>
        <w:t>19</w:t>
      </w:r>
      <w:r w:rsidR="00D61559">
        <w:rPr>
          <w:rFonts w:ascii="Verdana" w:hAnsi="Verdana"/>
          <w:b/>
          <w:sz w:val="16"/>
          <w:szCs w:val="16"/>
          <w:lang w:eastAsia="ar-SA"/>
        </w:rPr>
        <w:t>.12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A72845" w:rsidRDefault="00ED06A0" w:rsidP="002B5B8C">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AB346B">
        <w:rPr>
          <w:rFonts w:ascii="Verdana" w:hAnsi="Verdana"/>
          <w:sz w:val="16"/>
          <w:szCs w:val="16"/>
        </w:rPr>
        <w:t xml:space="preserve">Gminy </w:t>
      </w:r>
      <w:r w:rsidR="001C58DF">
        <w:rPr>
          <w:rFonts w:ascii="Verdana" w:hAnsi="Verdana"/>
          <w:sz w:val="16"/>
          <w:szCs w:val="16"/>
        </w:rPr>
        <w:t>i Miasta Koziegłowy</w:t>
      </w:r>
      <w:r w:rsidR="00E65AF4" w:rsidRPr="00781F96">
        <w:rPr>
          <w:rFonts w:ascii="Verdana" w:hAnsi="Verdana"/>
          <w:sz w:val="16"/>
          <w:szCs w:val="16"/>
        </w:rPr>
        <w:t>,</w:t>
      </w:r>
    </w:p>
    <w:p w:rsidR="00AB346B" w:rsidRPr="002B5B8C" w:rsidRDefault="00AB346B" w:rsidP="002B5B8C">
      <w:pPr>
        <w:numPr>
          <w:ilvl w:val="0"/>
          <w:numId w:val="22"/>
        </w:numPr>
        <w:spacing w:line="240" w:lineRule="auto"/>
        <w:jc w:val="both"/>
        <w:rPr>
          <w:rFonts w:ascii="Verdana" w:hAnsi="Verdana"/>
          <w:sz w:val="16"/>
          <w:szCs w:val="16"/>
        </w:rPr>
      </w:pPr>
      <w:r>
        <w:rPr>
          <w:rFonts w:ascii="Verdana" w:hAnsi="Verdana"/>
          <w:sz w:val="16"/>
          <w:szCs w:val="16"/>
        </w:rPr>
        <w:t>Soł</w:t>
      </w:r>
      <w:r w:rsidR="001C58DF">
        <w:rPr>
          <w:rFonts w:ascii="Verdana" w:hAnsi="Verdana"/>
          <w:sz w:val="16"/>
          <w:szCs w:val="16"/>
        </w:rPr>
        <w:t>ectwo Siedlec Duży</w:t>
      </w:r>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A72845">
      <w:headerReference w:type="default" r:id="rId14"/>
      <w:footerReference w:type="default" r:id="rId15"/>
      <w:headerReference w:type="first" r:id="rId16"/>
      <w:pgSz w:w="11906" w:h="16838" w:code="9"/>
      <w:pgMar w:top="851" w:right="1080" w:bottom="709"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pPr>
        <w:spacing w:line="240" w:lineRule="auto"/>
      </w:pPr>
      <w:r>
        <w:separator/>
      </w:r>
    </w:p>
  </w:endnote>
  <w:endnote w:type="continuationSeparator" w:id="0">
    <w:p w:rsidR="00C86AA0" w:rsidRDefault="00C8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C86AA0" w:rsidRDefault="00C86AA0">
        <w:pPr>
          <w:pStyle w:val="Stopka"/>
          <w:jc w:val="right"/>
        </w:pPr>
        <w:r>
          <w:fldChar w:fldCharType="begin"/>
        </w:r>
        <w:r>
          <w:instrText>PAGE   \* MERGEFORMAT</w:instrText>
        </w:r>
        <w:r>
          <w:fldChar w:fldCharType="separate"/>
        </w:r>
        <w:r w:rsidR="00B375A1">
          <w:rPr>
            <w:noProof/>
          </w:rPr>
          <w:t>8</w:t>
        </w:r>
        <w:r>
          <w:fldChar w:fldCharType="end"/>
        </w:r>
      </w:p>
    </w:sdtContent>
  </w:sdt>
  <w:p w:rsidR="00C86AA0" w:rsidRDefault="00C86A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pPr>
        <w:spacing w:line="240" w:lineRule="auto"/>
      </w:pPr>
      <w:r>
        <w:separator/>
      </w:r>
    </w:p>
  </w:footnote>
  <w:footnote w:type="continuationSeparator" w:id="0">
    <w:p w:rsidR="00C86AA0" w:rsidRDefault="00C86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Pr="008277FA" w:rsidRDefault="00C86AA0"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Default="00C86AA0"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4EA1"/>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C58DF"/>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5B8C"/>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13F29"/>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59C1"/>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560"/>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2845"/>
    <w:rsid w:val="00A80410"/>
    <w:rsid w:val="00A808EE"/>
    <w:rsid w:val="00A86F8B"/>
    <w:rsid w:val="00A90C95"/>
    <w:rsid w:val="00AA1FD1"/>
    <w:rsid w:val="00AB1F8C"/>
    <w:rsid w:val="00AB22BA"/>
    <w:rsid w:val="00AB2CF1"/>
    <w:rsid w:val="00AB346B"/>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375A1"/>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BF787F"/>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86AA0"/>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61559"/>
    <w:rsid w:val="00D73F36"/>
    <w:rsid w:val="00D74E97"/>
    <w:rsid w:val="00D82432"/>
    <w:rsid w:val="00D86CA6"/>
    <w:rsid w:val="00DA224E"/>
    <w:rsid w:val="00DB773C"/>
    <w:rsid w:val="00DC1964"/>
    <w:rsid w:val="00DC1E5F"/>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7710"/>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5C70"/>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5"/>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1D8B-6D03-4FAD-ADE7-1A6BE89A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TotalTime>
  <Pages>8</Pages>
  <Words>4556</Words>
  <Characters>29756</Characters>
  <Application>Microsoft Office Word</Application>
  <DocSecurity>0</DocSecurity>
  <Lines>247</Lines>
  <Paragraphs>68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2024-11-06T10:09:00Z</cp:lastPrinted>
  <dcterms:created xsi:type="dcterms:W3CDTF">2024-11-06T10:22:00Z</dcterms:created>
  <dcterms:modified xsi:type="dcterms:W3CDTF">2024-11-08T08:47:00Z</dcterms:modified>
</cp:coreProperties>
</file>