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98" w:rsidRDefault="003B20D6" w:rsidP="009211C0">
      <w:pPr>
        <w:spacing w:line="240" w:lineRule="auto"/>
        <w:ind w:firstLine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</w:t>
      </w:r>
    </w:p>
    <w:p w:rsidR="008F4649" w:rsidRPr="00083AB9" w:rsidRDefault="008F4649" w:rsidP="009211C0">
      <w:pPr>
        <w:spacing w:line="240" w:lineRule="auto"/>
        <w:ind w:firstLine="0"/>
        <w:rPr>
          <w:rFonts w:ascii="Verdana" w:hAnsi="Verdana"/>
          <w:b/>
          <w:sz w:val="16"/>
          <w:szCs w:val="16"/>
        </w:rPr>
      </w:pPr>
    </w:p>
    <w:p w:rsidR="0012540B" w:rsidRPr="00083AB9" w:rsidRDefault="0012540B" w:rsidP="009211C0">
      <w:pPr>
        <w:spacing w:line="240" w:lineRule="auto"/>
        <w:ind w:firstLine="0"/>
        <w:rPr>
          <w:rFonts w:ascii="Verdana" w:hAnsi="Verdana"/>
          <w:b/>
          <w:sz w:val="16"/>
          <w:szCs w:val="16"/>
        </w:rPr>
      </w:pPr>
    </w:p>
    <w:p w:rsidR="00B11FB5" w:rsidRDefault="004A3D4D" w:rsidP="008956E5">
      <w:pPr>
        <w:spacing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</w:rPr>
        <w:t xml:space="preserve">      </w:t>
      </w:r>
      <w:r w:rsidR="003B20D6" w:rsidRPr="009211C0">
        <w:rPr>
          <w:rFonts w:ascii="Verdana" w:eastAsia="Calibri" w:hAnsi="Verdana"/>
          <w:b/>
          <w:szCs w:val="24"/>
        </w:rPr>
        <w:t xml:space="preserve">                                        </w:t>
      </w:r>
      <w:r w:rsidR="002324E0" w:rsidRPr="009211C0">
        <w:rPr>
          <w:rFonts w:ascii="Verdana" w:eastAsia="Calibri" w:hAnsi="Verdana"/>
          <w:b/>
          <w:szCs w:val="24"/>
        </w:rPr>
        <w:t xml:space="preserve">  </w:t>
      </w:r>
      <w:r w:rsidR="00FC429E" w:rsidRPr="009211C0">
        <w:rPr>
          <w:rFonts w:ascii="Verdana" w:eastAsia="Calibri" w:hAnsi="Verdana"/>
          <w:b/>
          <w:szCs w:val="24"/>
        </w:rPr>
        <w:t xml:space="preserve">       </w:t>
      </w:r>
      <w:r w:rsidR="003938D9" w:rsidRPr="009211C0">
        <w:rPr>
          <w:rFonts w:ascii="Verdana" w:eastAsia="Calibri" w:hAnsi="Verdana"/>
          <w:b/>
          <w:szCs w:val="24"/>
        </w:rPr>
        <w:t xml:space="preserve"> </w:t>
      </w:r>
      <w:r w:rsidR="00EB11A7" w:rsidRPr="009211C0">
        <w:rPr>
          <w:rFonts w:ascii="Verdana" w:eastAsia="Calibri" w:hAnsi="Verdana"/>
          <w:b/>
          <w:szCs w:val="24"/>
        </w:rPr>
        <w:t xml:space="preserve">  </w:t>
      </w:r>
      <w:r w:rsidR="009211C0" w:rsidRPr="009211C0">
        <w:rPr>
          <w:rFonts w:ascii="Verdana" w:eastAsia="Calibri" w:hAnsi="Verdana"/>
          <w:b/>
          <w:szCs w:val="24"/>
        </w:rPr>
        <w:t xml:space="preserve">   </w:t>
      </w:r>
    </w:p>
    <w:p w:rsidR="003F173C" w:rsidRDefault="00B11FB5" w:rsidP="002E1108">
      <w:pPr>
        <w:spacing w:line="276" w:lineRule="auto"/>
        <w:jc w:val="both"/>
        <w:rPr>
          <w:rFonts w:ascii="Verdana" w:hAnsi="Verdana"/>
          <w:b/>
          <w:szCs w:val="24"/>
        </w:rPr>
      </w:pPr>
      <w:r w:rsidRPr="00B11FB5">
        <w:rPr>
          <w:rFonts w:ascii="Verdana" w:hAnsi="Verdana"/>
          <w:b/>
          <w:szCs w:val="24"/>
        </w:rPr>
        <w:t xml:space="preserve">                                                        </w:t>
      </w:r>
      <w:r w:rsidR="0036159B">
        <w:rPr>
          <w:rFonts w:ascii="Verdana" w:hAnsi="Verdana"/>
          <w:b/>
          <w:szCs w:val="24"/>
        </w:rPr>
        <w:t xml:space="preserve">          </w:t>
      </w:r>
      <w:proofErr w:type="spellStart"/>
      <w:r w:rsidR="0036159B">
        <w:rPr>
          <w:rFonts w:ascii="Verdana" w:hAnsi="Verdana"/>
          <w:b/>
          <w:szCs w:val="24"/>
        </w:rPr>
        <w:t>Sz.P</w:t>
      </w:r>
      <w:proofErr w:type="spellEnd"/>
      <w:r w:rsidR="0036159B">
        <w:rPr>
          <w:rFonts w:ascii="Verdana" w:hAnsi="Verdana"/>
          <w:b/>
          <w:szCs w:val="24"/>
        </w:rPr>
        <w:t xml:space="preserve">. </w:t>
      </w:r>
    </w:p>
    <w:p w:rsidR="00B11FB5" w:rsidRDefault="003F173C" w:rsidP="002E1108">
      <w:pPr>
        <w:spacing w:line="276" w:lineRule="auto"/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                  </w:t>
      </w:r>
      <w:r w:rsidR="00EB7D8E">
        <w:rPr>
          <w:rFonts w:ascii="Verdana" w:hAnsi="Verdana"/>
          <w:b/>
          <w:szCs w:val="24"/>
        </w:rPr>
        <w:t xml:space="preserve">                              </w:t>
      </w:r>
      <w:r w:rsidR="0036159B">
        <w:rPr>
          <w:rFonts w:ascii="Verdana" w:hAnsi="Verdana"/>
          <w:b/>
          <w:szCs w:val="24"/>
        </w:rPr>
        <w:t xml:space="preserve">          Zdzisław Wszoła</w:t>
      </w:r>
      <w:r>
        <w:rPr>
          <w:rFonts w:ascii="Verdana" w:hAnsi="Verdana"/>
          <w:b/>
          <w:szCs w:val="24"/>
        </w:rPr>
        <w:t xml:space="preserve">    </w:t>
      </w:r>
    </w:p>
    <w:p w:rsidR="00EB7D8E" w:rsidRDefault="00EB7D8E" w:rsidP="002E1108">
      <w:pPr>
        <w:spacing w:line="276" w:lineRule="auto"/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                                                </w:t>
      </w:r>
      <w:r w:rsidR="0036159B">
        <w:rPr>
          <w:rFonts w:ascii="Verdana" w:hAnsi="Verdana"/>
          <w:b/>
          <w:szCs w:val="24"/>
        </w:rPr>
        <w:t xml:space="preserve">          ul. Sosnowa 7</w:t>
      </w:r>
    </w:p>
    <w:p w:rsidR="00EB7D8E" w:rsidRDefault="00EB7D8E" w:rsidP="00EB7D8E">
      <w:pPr>
        <w:keepNext/>
        <w:ind w:firstLine="0"/>
        <w:outlineLvl w:val="2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                                                          </w:t>
      </w:r>
      <w:r w:rsidR="0036159B">
        <w:rPr>
          <w:rFonts w:ascii="Verdana" w:hAnsi="Verdana"/>
          <w:b/>
          <w:sz w:val="26"/>
          <w:szCs w:val="26"/>
        </w:rPr>
        <w:t xml:space="preserve">         42-512 Preczów</w:t>
      </w:r>
    </w:p>
    <w:p w:rsidR="00EB7D8E" w:rsidRDefault="00EB7D8E" w:rsidP="00EB7D8E">
      <w:pPr>
        <w:keepNext/>
        <w:ind w:firstLine="0"/>
        <w:outlineLvl w:val="2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                                                        </w:t>
      </w:r>
    </w:p>
    <w:p w:rsidR="00590FBA" w:rsidRPr="005C1283" w:rsidRDefault="00590FBA" w:rsidP="00EB7D8E">
      <w:pPr>
        <w:keepNext/>
        <w:ind w:firstLine="0"/>
        <w:outlineLvl w:val="2"/>
        <w:rPr>
          <w:rFonts w:ascii="Verdana" w:hAnsi="Verdana"/>
          <w:b/>
          <w:sz w:val="26"/>
          <w:szCs w:val="26"/>
        </w:rPr>
      </w:pPr>
      <w:r w:rsidRPr="002324E0">
        <w:rPr>
          <w:rFonts w:ascii="Verdana" w:hAnsi="Verdana"/>
          <w:b/>
          <w:sz w:val="26"/>
          <w:szCs w:val="26"/>
        </w:rPr>
        <w:t xml:space="preserve">   </w:t>
      </w:r>
      <w:r w:rsidRPr="003C4B84">
        <w:rPr>
          <w:rFonts w:ascii="Verdana" w:hAnsi="Verdana"/>
          <w:b/>
          <w:sz w:val="22"/>
          <w:szCs w:val="22"/>
        </w:rPr>
        <w:t xml:space="preserve">                                                       </w:t>
      </w:r>
    </w:p>
    <w:p w:rsidR="0036159B" w:rsidRPr="0036159B" w:rsidRDefault="0036159B" w:rsidP="0036159B">
      <w:pPr>
        <w:spacing w:line="264" w:lineRule="auto"/>
        <w:ind w:firstLine="708"/>
        <w:jc w:val="both"/>
        <w:rPr>
          <w:rFonts w:ascii="Verdana" w:hAnsi="Verdana"/>
          <w:sz w:val="22"/>
          <w:szCs w:val="22"/>
        </w:rPr>
      </w:pPr>
      <w:r w:rsidRPr="0036159B">
        <w:rPr>
          <w:rFonts w:ascii="Verdana" w:hAnsi="Verdana"/>
          <w:sz w:val="22"/>
          <w:szCs w:val="22"/>
        </w:rPr>
        <w:t xml:space="preserve">W imieniu Krajowego Ośrodka Wsparcia Rolnictwa Oddział Terenowy </w:t>
      </w:r>
      <w:r>
        <w:rPr>
          <w:rFonts w:ascii="Verdana" w:hAnsi="Verdana"/>
          <w:sz w:val="22"/>
          <w:szCs w:val="22"/>
        </w:rPr>
        <w:t xml:space="preserve">  </w:t>
      </w:r>
      <w:r w:rsidRPr="0036159B">
        <w:rPr>
          <w:rFonts w:ascii="Verdana" w:hAnsi="Verdana"/>
          <w:sz w:val="22"/>
          <w:szCs w:val="22"/>
        </w:rPr>
        <w:t>w Częstochowie, w odpowiedzi na Pana pismo z dnia 14 kwietnia 2025 roku stanowiące zastrzeżenia do przetargu przeprowadzonego w dniu 7 kwietnia 2025 roku znak CZE.WKUZ.GZ.4240.264.2024.AT.3 informuje że:</w:t>
      </w:r>
    </w:p>
    <w:p w:rsidR="0036159B" w:rsidRPr="0036159B" w:rsidRDefault="0036159B" w:rsidP="0036159B">
      <w:pPr>
        <w:spacing w:line="264" w:lineRule="auto"/>
        <w:jc w:val="both"/>
        <w:rPr>
          <w:rFonts w:ascii="Verdana" w:hAnsi="Verdana"/>
          <w:sz w:val="22"/>
          <w:szCs w:val="22"/>
        </w:rPr>
      </w:pPr>
    </w:p>
    <w:p w:rsidR="0036159B" w:rsidRPr="0036159B" w:rsidRDefault="0036159B" w:rsidP="0036159B">
      <w:pPr>
        <w:spacing w:line="264" w:lineRule="auto"/>
        <w:jc w:val="center"/>
        <w:rPr>
          <w:rFonts w:ascii="Verdana" w:hAnsi="Verdana"/>
          <w:b/>
          <w:sz w:val="22"/>
          <w:szCs w:val="22"/>
        </w:rPr>
      </w:pPr>
      <w:r w:rsidRPr="0036159B">
        <w:rPr>
          <w:rFonts w:ascii="Verdana" w:hAnsi="Verdana"/>
          <w:b/>
          <w:sz w:val="22"/>
          <w:szCs w:val="22"/>
        </w:rPr>
        <w:t>pozostawiam bez rozpoznania wniesione zastrzeżenia.</w:t>
      </w:r>
    </w:p>
    <w:p w:rsidR="0036159B" w:rsidRPr="0036159B" w:rsidRDefault="0036159B" w:rsidP="0036159B">
      <w:pPr>
        <w:spacing w:line="264" w:lineRule="auto"/>
        <w:jc w:val="both"/>
        <w:rPr>
          <w:rFonts w:ascii="Verdana" w:hAnsi="Verdana"/>
          <w:b/>
          <w:sz w:val="22"/>
          <w:szCs w:val="22"/>
        </w:rPr>
      </w:pPr>
    </w:p>
    <w:p w:rsidR="0036159B" w:rsidRPr="0036159B" w:rsidRDefault="0036159B" w:rsidP="0036159B">
      <w:pPr>
        <w:spacing w:line="264" w:lineRule="auto"/>
        <w:jc w:val="center"/>
        <w:rPr>
          <w:rFonts w:ascii="Verdana" w:hAnsi="Verdana"/>
          <w:b/>
          <w:sz w:val="22"/>
          <w:szCs w:val="22"/>
        </w:rPr>
      </w:pPr>
      <w:r w:rsidRPr="0036159B">
        <w:rPr>
          <w:rFonts w:ascii="Verdana" w:hAnsi="Verdana"/>
          <w:b/>
          <w:sz w:val="22"/>
          <w:szCs w:val="22"/>
        </w:rPr>
        <w:t>Uzasadnienie</w:t>
      </w:r>
    </w:p>
    <w:p w:rsidR="0036159B" w:rsidRPr="0036159B" w:rsidRDefault="0036159B" w:rsidP="0036159B">
      <w:pPr>
        <w:spacing w:line="264" w:lineRule="auto"/>
        <w:jc w:val="center"/>
        <w:rPr>
          <w:rFonts w:ascii="Verdana" w:hAnsi="Verdana"/>
          <w:b/>
          <w:sz w:val="22"/>
          <w:szCs w:val="22"/>
        </w:rPr>
      </w:pPr>
    </w:p>
    <w:p w:rsidR="0036159B" w:rsidRPr="0036159B" w:rsidRDefault="0036159B" w:rsidP="0036159B">
      <w:pPr>
        <w:spacing w:line="264" w:lineRule="auto"/>
        <w:ind w:firstLine="708"/>
        <w:jc w:val="both"/>
        <w:rPr>
          <w:rFonts w:ascii="Verdana" w:hAnsi="Verdana"/>
          <w:b/>
          <w:sz w:val="22"/>
          <w:szCs w:val="22"/>
        </w:rPr>
      </w:pPr>
      <w:r w:rsidRPr="0036159B">
        <w:rPr>
          <w:rFonts w:ascii="Verdana" w:hAnsi="Verdana"/>
          <w:sz w:val="22"/>
          <w:szCs w:val="22"/>
        </w:rPr>
        <w:t xml:space="preserve">Zgodnie z </w:t>
      </w:r>
      <w:r w:rsidRPr="0036159B">
        <w:rPr>
          <w:rFonts w:ascii="Verdana" w:hAnsi="Verdana" w:cs="Arial"/>
          <w:color w:val="333333"/>
          <w:sz w:val="22"/>
          <w:szCs w:val="22"/>
          <w:shd w:val="clear" w:color="auto" w:fill="FFFFFF"/>
        </w:rPr>
        <w:t xml:space="preserve">Zarządzeniem nr 61/2020/W Dyrektora Generalnego Krajowego Ośrodka Wsparcia Rolnictwa z dnia 19.05.2020 r. w sprawie sprzedaży nieruchomości Zasobu Własności Rolnej Skarbu Państwa pkt. 31 nieruchomości rolne przeznacza się w pierwszej kolejności na powiększenie gospodarstw rodzinnych lub ich utworzenie tj. dla tego rodzaju nieruchomości gruntowych pierwszy przetarg na sprzedaż będzie w każdym wypadku przetargiem ograniczonym dla rolników indywidualnych lub osób posiadających kwalifikacje rolnicze, w rozumieniu przepisów o kształtowaniu ustroju rolnego zamierzających odpowiednio – powiększyć lub utworzyć gospodarstwo rodzinne, z wyłączeniem nieruchomości rolnych o powierzchni mniejszej niż 1 ha oraz nieruchomości przeznaczonych w planie, studium, miejscowym planie rewitalizacji albo miejscowym  planie odbudowy na cele inne niż rolne. Ponadto zgodnie z pkt. 32 jeżeli pierwszy przetarg ograniczony okaże się nieskuteczny, kolejne przetargi organizuje się jako przetargi nieograniczone. </w:t>
      </w:r>
    </w:p>
    <w:p w:rsidR="00457024" w:rsidRPr="009E37AD" w:rsidRDefault="0036159B" w:rsidP="0036159B">
      <w:pPr>
        <w:spacing w:line="264" w:lineRule="auto"/>
        <w:ind w:firstLine="708"/>
        <w:jc w:val="both"/>
        <w:rPr>
          <w:rFonts w:ascii="Verdana" w:hAnsi="Verdana"/>
          <w:sz w:val="23"/>
          <w:szCs w:val="23"/>
        </w:rPr>
      </w:pPr>
      <w:r w:rsidRPr="0036159B">
        <w:rPr>
          <w:rFonts w:ascii="Verdana" w:hAnsi="Verdana"/>
          <w:sz w:val="22"/>
          <w:szCs w:val="22"/>
        </w:rPr>
        <w:t xml:space="preserve">Odnosząc się do podniesionej przez Pana kwestii udziału w przetargu inwestora prywatnego tj. dewelopera nadmieniam, że drugi uczestnik przetargu występował w nim jako osoba fizyczna. Wszczynając procedurę przetargową Krajowy Ośrodek nie posiada informacji, na temat potencjalnego przeznaczenia zakupionej nieruchomości przez nabywającego. </w:t>
      </w:r>
      <w:r w:rsidR="009E37AD">
        <w:rPr>
          <w:rFonts w:ascii="Verdana" w:hAnsi="Verdana"/>
          <w:sz w:val="20"/>
        </w:rPr>
        <w:t xml:space="preserve">                                     </w:t>
      </w:r>
    </w:p>
    <w:p w:rsidR="00E474F3" w:rsidRDefault="00E474F3" w:rsidP="00083AB9">
      <w:pPr>
        <w:tabs>
          <w:tab w:val="left" w:pos="5760"/>
        </w:tabs>
        <w:ind w:firstLine="0"/>
        <w:rPr>
          <w:rFonts w:ascii="Verdana" w:hAnsi="Verdana"/>
          <w:sz w:val="22"/>
          <w:szCs w:val="22"/>
        </w:rPr>
      </w:pPr>
    </w:p>
    <w:p w:rsidR="002D3611" w:rsidRDefault="002D3611" w:rsidP="00083AB9">
      <w:pPr>
        <w:tabs>
          <w:tab w:val="left" w:pos="5760"/>
        </w:tabs>
        <w:ind w:firstLine="0"/>
        <w:rPr>
          <w:rFonts w:ascii="Verdana" w:hAnsi="Verdana"/>
          <w:sz w:val="22"/>
          <w:szCs w:val="22"/>
        </w:rPr>
      </w:pPr>
    </w:p>
    <w:p w:rsidR="002D3611" w:rsidRDefault="002D3611" w:rsidP="00083AB9">
      <w:pPr>
        <w:tabs>
          <w:tab w:val="left" w:pos="5760"/>
        </w:tabs>
        <w:ind w:firstLine="0"/>
        <w:rPr>
          <w:rFonts w:ascii="Verdana" w:hAnsi="Verdana"/>
          <w:sz w:val="22"/>
          <w:szCs w:val="22"/>
        </w:rPr>
      </w:pPr>
    </w:p>
    <w:p w:rsidR="002D3611" w:rsidRDefault="002D3611" w:rsidP="00083AB9">
      <w:pPr>
        <w:tabs>
          <w:tab w:val="left" w:pos="5760"/>
        </w:tabs>
        <w:ind w:firstLine="0"/>
        <w:rPr>
          <w:rFonts w:ascii="Verdana" w:hAnsi="Verdana"/>
          <w:sz w:val="22"/>
          <w:szCs w:val="22"/>
        </w:rPr>
      </w:pPr>
    </w:p>
    <w:p w:rsidR="00083AB9" w:rsidRDefault="00083AB9" w:rsidP="0012540B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EB7D8E" w:rsidRPr="000F6266" w:rsidRDefault="00EB7D8E" w:rsidP="00EB7D8E">
      <w:pPr>
        <w:tabs>
          <w:tab w:val="left" w:pos="5760"/>
        </w:tabs>
        <w:ind w:firstLine="0"/>
        <w:rPr>
          <w:rFonts w:ascii="Verdana" w:eastAsia="Calibri" w:hAnsi="Verdana" w:cs="Arial"/>
          <w:b/>
          <w:sz w:val="22"/>
          <w:szCs w:val="22"/>
          <w:lang w:eastAsia="en-US"/>
        </w:rPr>
      </w:pPr>
      <w:r w:rsidRPr="000F6266">
        <w:rPr>
          <w:rFonts w:ascii="Verdana" w:hAnsi="Verdana"/>
          <w:sz w:val="22"/>
          <w:szCs w:val="22"/>
        </w:rPr>
        <w:t>Otrzymują:</w:t>
      </w:r>
    </w:p>
    <w:p w:rsidR="00EB7D8E" w:rsidRPr="000F6266" w:rsidRDefault="00EB7D8E" w:rsidP="00EB7D8E">
      <w:pPr>
        <w:numPr>
          <w:ilvl w:val="0"/>
          <w:numId w:val="5"/>
        </w:numPr>
        <w:contextualSpacing/>
        <w:rPr>
          <w:rFonts w:ascii="Verdana" w:hAnsi="Verdana"/>
          <w:sz w:val="22"/>
          <w:szCs w:val="22"/>
        </w:rPr>
      </w:pPr>
      <w:r w:rsidRPr="000F6266">
        <w:rPr>
          <w:rFonts w:ascii="Verdana" w:hAnsi="Verdana"/>
          <w:sz w:val="22"/>
          <w:szCs w:val="22"/>
        </w:rPr>
        <w:t>Adresat</w:t>
      </w:r>
      <w:bookmarkStart w:id="0" w:name="_GoBack"/>
      <w:bookmarkEnd w:id="0"/>
    </w:p>
    <w:p w:rsidR="00EB7D8E" w:rsidRPr="000F6266" w:rsidRDefault="00EB7D8E" w:rsidP="00EB7D8E">
      <w:pPr>
        <w:numPr>
          <w:ilvl w:val="0"/>
          <w:numId w:val="5"/>
        </w:numPr>
        <w:contextualSpacing/>
        <w:rPr>
          <w:rFonts w:ascii="Verdana" w:hAnsi="Verdana"/>
          <w:sz w:val="22"/>
          <w:szCs w:val="22"/>
        </w:rPr>
      </w:pPr>
      <w:r w:rsidRPr="000F6266">
        <w:rPr>
          <w:rFonts w:ascii="Verdana" w:hAnsi="Verdana"/>
          <w:sz w:val="22"/>
          <w:szCs w:val="22"/>
        </w:rPr>
        <w:t>Aa</w:t>
      </w:r>
    </w:p>
    <w:p w:rsidR="00083AB9" w:rsidRDefault="00083AB9" w:rsidP="0012540B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sectPr w:rsidR="00083AB9" w:rsidSect="00EB5A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49" w:bottom="720" w:left="851" w:header="737" w:footer="744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B3" w:rsidRDefault="004027B3">
      <w:pPr>
        <w:spacing w:line="240" w:lineRule="auto"/>
      </w:pPr>
      <w:r>
        <w:separator/>
      </w:r>
    </w:p>
  </w:endnote>
  <w:endnote w:type="continuationSeparator" w:id="0">
    <w:p w:rsidR="004027B3" w:rsidRDefault="004027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A75" w:rsidRDefault="00875A75">
    <w:pPr>
      <w:pStyle w:val="Stopka"/>
      <w:jc w:val="center"/>
    </w:pPr>
  </w:p>
  <w:p w:rsidR="00EB5A9F" w:rsidRDefault="00EB5A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EC4" w:rsidRDefault="00E43D1F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613410</wp:posOffset>
          </wp:positionH>
          <wp:positionV relativeFrom="margin">
            <wp:posOffset>7899400</wp:posOffset>
          </wp:positionV>
          <wp:extent cx="6400800" cy="436880"/>
          <wp:effectExtent l="0" t="0" r="0" b="1270"/>
          <wp:wrapNone/>
          <wp:docPr id="22" name="Obraz 22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8"/>
        <w:szCs w:val="18"/>
      </w:rPr>
      <w:t>42-200</w:t>
    </w:r>
    <w:r w:rsidR="000101C8" w:rsidRPr="000101C8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>Częstochowa</w:t>
    </w:r>
    <w:r w:rsidR="000101C8" w:rsidRPr="000101C8">
      <w:rPr>
        <w:rFonts w:ascii="Verdana" w:hAnsi="Verdana"/>
        <w:sz w:val="18"/>
        <w:szCs w:val="18"/>
      </w:rPr>
      <w:t xml:space="preserve">, </w:t>
    </w:r>
    <w:r>
      <w:rPr>
        <w:rFonts w:ascii="Verdana" w:hAnsi="Verdana"/>
        <w:sz w:val="18"/>
        <w:szCs w:val="18"/>
      </w:rPr>
      <w:t>ul. Jana III Sobieskiego 7</w:t>
    </w:r>
    <w:r w:rsidR="000101C8" w:rsidRPr="000101C8">
      <w:rPr>
        <w:rFonts w:ascii="Verdana" w:hAnsi="Verdana"/>
        <w:sz w:val="18"/>
        <w:szCs w:val="18"/>
      </w:rPr>
      <w:t xml:space="preserve">, </w:t>
    </w:r>
    <w:r>
      <w:rPr>
        <w:rFonts w:ascii="Verdana" w:hAnsi="Verdana"/>
        <w:sz w:val="18"/>
        <w:szCs w:val="18"/>
      </w:rPr>
      <w:t>(34) 378 20 36</w:t>
    </w:r>
    <w:r w:rsidR="000101C8" w:rsidRPr="000101C8">
      <w:rPr>
        <w:rFonts w:ascii="Verdana" w:hAnsi="Verdana"/>
        <w:sz w:val="18"/>
        <w:szCs w:val="18"/>
      </w:rPr>
      <w:t xml:space="preserve">, </w:t>
    </w:r>
    <w:hyperlink r:id="rId2" w:history="1">
      <w:r w:rsidR="000F6266" w:rsidRPr="00E513A2">
        <w:rPr>
          <w:rStyle w:val="Hipercze"/>
          <w:rFonts w:ascii="Verdana" w:hAnsi="Verdana"/>
          <w:sz w:val="18"/>
          <w:szCs w:val="18"/>
        </w:rPr>
        <w:t>www.gov.pl/web/kowr</w:t>
      </w:r>
    </w:hyperlink>
  </w:p>
  <w:p w:rsidR="000F6266" w:rsidRPr="000101C8" w:rsidRDefault="000F6266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B3" w:rsidRDefault="004027B3">
      <w:pPr>
        <w:spacing w:line="240" w:lineRule="auto"/>
      </w:pPr>
      <w:r>
        <w:separator/>
      </w:r>
    </w:p>
  </w:footnote>
  <w:footnote w:type="continuationSeparator" w:id="0">
    <w:p w:rsidR="004027B3" w:rsidRDefault="004027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EA" w:rsidRDefault="0032245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57150</wp:posOffset>
          </wp:positionH>
          <wp:positionV relativeFrom="margin">
            <wp:posOffset>-1619885</wp:posOffset>
          </wp:positionV>
          <wp:extent cx="1440180" cy="861060"/>
          <wp:effectExtent l="0" t="0" r="0" b="0"/>
          <wp:wrapSquare wrapText="bothSides"/>
          <wp:docPr id="21" name="Obraz 21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43EA" w:rsidRDefault="009F43EA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9F43EA" w:rsidRDefault="009F43EA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9F43EA" w:rsidRDefault="009F43EA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9F43EA" w:rsidRDefault="009F43EA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9F43EA" w:rsidRDefault="009F43EA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9F43EA" w:rsidRPr="00543D48" w:rsidRDefault="009F43EA" w:rsidP="007C23D6">
    <w:pPr>
      <w:spacing w:line="276" w:lineRule="auto"/>
      <w:ind w:firstLine="0"/>
      <w:rPr>
        <w:rFonts w:ascii="Verdana" w:hAnsi="Verdana"/>
        <w:b/>
        <w:sz w:val="10"/>
        <w:szCs w:val="10"/>
      </w:rPr>
    </w:pPr>
  </w:p>
  <w:p w:rsidR="00F247D7" w:rsidRDefault="002B78B1" w:rsidP="00F247D7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 </w:t>
    </w:r>
    <w:r w:rsidR="00F247D7">
      <w:rPr>
        <w:rFonts w:ascii="Verdana" w:hAnsi="Verdana"/>
        <w:b/>
        <w:sz w:val="18"/>
        <w:szCs w:val="18"/>
      </w:rPr>
      <w:t>Oddział Terenowy w Częstochowie</w:t>
    </w:r>
  </w:p>
  <w:p w:rsidR="00322454" w:rsidRDefault="00F247D7" w:rsidP="002E1108">
    <w:pPr>
      <w:tabs>
        <w:tab w:val="left" w:pos="7338"/>
      </w:tabs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 </w:t>
    </w:r>
    <w:r w:rsidR="0091379D">
      <w:rPr>
        <w:rFonts w:ascii="Verdana" w:hAnsi="Verdana"/>
        <w:b/>
        <w:sz w:val="18"/>
        <w:szCs w:val="18"/>
      </w:rPr>
      <w:t xml:space="preserve">Wydział Kształtowania Ustroju Rolnego </w:t>
    </w:r>
    <w:r w:rsidR="002E1108">
      <w:rPr>
        <w:rFonts w:ascii="Verdana" w:hAnsi="Verdana"/>
        <w:b/>
        <w:sz w:val="18"/>
        <w:szCs w:val="18"/>
      </w:rPr>
      <w:tab/>
    </w:r>
  </w:p>
  <w:p w:rsidR="00322454" w:rsidRDefault="002B78B1" w:rsidP="00322454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 </w:t>
    </w:r>
    <w:r w:rsidR="009211C0">
      <w:rPr>
        <w:rFonts w:ascii="Verdana" w:hAnsi="Verdana"/>
        <w:b/>
        <w:sz w:val="18"/>
        <w:szCs w:val="18"/>
      </w:rPr>
      <w:t>i</w:t>
    </w:r>
    <w:r w:rsidR="0091379D">
      <w:rPr>
        <w:rFonts w:ascii="Verdana" w:hAnsi="Verdana"/>
        <w:b/>
        <w:sz w:val="18"/>
        <w:szCs w:val="18"/>
      </w:rPr>
      <w:t xml:space="preserve"> Gospodarowania Zasobem</w:t>
    </w:r>
  </w:p>
  <w:p w:rsidR="00B029E7" w:rsidRDefault="002B78B1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 </w:t>
    </w:r>
    <w:r w:rsidR="000F6266">
      <w:rPr>
        <w:rFonts w:ascii="Verdana" w:hAnsi="Verdana"/>
        <w:b/>
        <w:sz w:val="18"/>
        <w:szCs w:val="18"/>
      </w:rPr>
      <w:t>CZE.</w:t>
    </w:r>
    <w:r w:rsidR="0066115C">
      <w:rPr>
        <w:rFonts w:ascii="Verdana" w:hAnsi="Verdana"/>
        <w:b/>
        <w:sz w:val="18"/>
        <w:szCs w:val="18"/>
      </w:rPr>
      <w:t>WKUZ.GZ</w:t>
    </w:r>
    <w:r w:rsidR="002D3611">
      <w:rPr>
        <w:rFonts w:ascii="Verdana" w:hAnsi="Verdana"/>
        <w:b/>
        <w:sz w:val="18"/>
        <w:szCs w:val="18"/>
      </w:rPr>
      <w:t>.</w:t>
    </w:r>
    <w:r w:rsidR="0036159B">
      <w:rPr>
        <w:rFonts w:ascii="Verdana" w:hAnsi="Verdana"/>
        <w:b/>
        <w:sz w:val="18"/>
        <w:szCs w:val="18"/>
      </w:rPr>
      <w:t>4240.264.2024.AT.14</w:t>
    </w:r>
    <w:r w:rsidR="00590FBA" w:rsidRPr="00543D48">
      <w:rPr>
        <w:rFonts w:ascii="Verdana" w:hAnsi="Verdana"/>
        <w:b/>
        <w:sz w:val="18"/>
        <w:szCs w:val="18"/>
      </w:rPr>
      <w:t xml:space="preserve">                           </w:t>
    </w:r>
    <w:r w:rsidR="00A76A22" w:rsidRPr="00543D48">
      <w:rPr>
        <w:rFonts w:ascii="Verdana" w:hAnsi="Verdana"/>
        <w:b/>
        <w:sz w:val="18"/>
        <w:szCs w:val="18"/>
      </w:rPr>
      <w:t xml:space="preserve">             </w:t>
    </w:r>
    <w:r>
      <w:rPr>
        <w:rFonts w:ascii="Verdana" w:hAnsi="Verdana"/>
        <w:b/>
        <w:sz w:val="18"/>
        <w:szCs w:val="18"/>
      </w:rPr>
      <w:t xml:space="preserve">   </w:t>
    </w:r>
    <w:r w:rsidR="000A1EF5" w:rsidRPr="00543D48">
      <w:rPr>
        <w:rFonts w:ascii="Verdana" w:hAnsi="Verdana"/>
        <w:b/>
        <w:sz w:val="18"/>
        <w:szCs w:val="18"/>
      </w:rPr>
      <w:t xml:space="preserve">   </w:t>
    </w:r>
    <w:r w:rsidR="003938D9">
      <w:rPr>
        <w:rFonts w:ascii="Verdana" w:hAnsi="Verdana"/>
        <w:b/>
        <w:sz w:val="18"/>
        <w:szCs w:val="18"/>
      </w:rPr>
      <w:t xml:space="preserve"> </w:t>
    </w:r>
    <w:r w:rsidR="000A1EF5" w:rsidRPr="00543D48">
      <w:rPr>
        <w:rFonts w:ascii="Verdana" w:hAnsi="Verdana"/>
        <w:b/>
        <w:sz w:val="18"/>
        <w:szCs w:val="18"/>
      </w:rPr>
      <w:t xml:space="preserve">  </w:t>
    </w:r>
    <w:r w:rsidR="002E1108">
      <w:rPr>
        <w:rFonts w:ascii="Verdana" w:hAnsi="Verdana"/>
        <w:b/>
        <w:sz w:val="18"/>
        <w:szCs w:val="18"/>
      </w:rPr>
      <w:t>CZĘSTOCHOWA</w:t>
    </w:r>
    <w:r w:rsidR="00A76A22" w:rsidRPr="00543D48">
      <w:rPr>
        <w:rFonts w:ascii="Verdana" w:hAnsi="Verdana"/>
        <w:b/>
        <w:sz w:val="18"/>
        <w:szCs w:val="18"/>
      </w:rPr>
      <w:t xml:space="preserve">, </w:t>
    </w:r>
    <w:r w:rsidR="00332C4D">
      <w:rPr>
        <w:rFonts w:ascii="Verdana" w:hAnsi="Verdana"/>
        <w:b/>
        <w:sz w:val="18"/>
        <w:szCs w:val="18"/>
      </w:rPr>
      <w:t>2025-</w:t>
    </w:r>
    <w:r w:rsidR="00EB7D8E">
      <w:rPr>
        <w:rFonts w:ascii="Verdana" w:hAnsi="Verdana"/>
        <w:b/>
        <w:sz w:val="18"/>
        <w:szCs w:val="18"/>
      </w:rPr>
      <w:t>04-1</w:t>
    </w:r>
    <w:r w:rsidR="0036159B">
      <w:rPr>
        <w:rFonts w:ascii="Verdana" w:hAnsi="Verdana"/>
        <w:b/>
        <w:sz w:val="18"/>
        <w:szCs w:val="1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367F"/>
    <w:multiLevelType w:val="hybridMultilevel"/>
    <w:tmpl w:val="15EAFD08"/>
    <w:lvl w:ilvl="0" w:tplc="D968E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E246A9"/>
    <w:multiLevelType w:val="hybridMultilevel"/>
    <w:tmpl w:val="E6D0585E"/>
    <w:lvl w:ilvl="0" w:tplc="A1A26AF8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29E608CB"/>
    <w:multiLevelType w:val="hybridMultilevel"/>
    <w:tmpl w:val="FEEA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5040A"/>
    <w:multiLevelType w:val="hybridMultilevel"/>
    <w:tmpl w:val="4C8035CA"/>
    <w:lvl w:ilvl="0" w:tplc="082CD94C">
      <w:start w:val="1"/>
      <w:numFmt w:val="decimal"/>
      <w:lvlText w:val="%1)"/>
      <w:lvlJc w:val="left"/>
      <w:pPr>
        <w:ind w:left="1146" w:hanging="360"/>
      </w:pPr>
      <w:rPr>
        <w:rFonts w:ascii="Verdana" w:eastAsia="Times New Roman" w:hAnsi="Verdana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CA84171"/>
    <w:multiLevelType w:val="hybridMultilevel"/>
    <w:tmpl w:val="F9140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evenAndOddHeaders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1F"/>
    <w:rsid w:val="00005116"/>
    <w:rsid w:val="00007668"/>
    <w:rsid w:val="000101C8"/>
    <w:rsid w:val="0001727A"/>
    <w:rsid w:val="0002282E"/>
    <w:rsid w:val="00030ECE"/>
    <w:rsid w:val="00050B59"/>
    <w:rsid w:val="00053642"/>
    <w:rsid w:val="00083AB9"/>
    <w:rsid w:val="0008756A"/>
    <w:rsid w:val="0009200F"/>
    <w:rsid w:val="000A041C"/>
    <w:rsid w:val="000A1EF5"/>
    <w:rsid w:val="000B5591"/>
    <w:rsid w:val="000C539B"/>
    <w:rsid w:val="000F6266"/>
    <w:rsid w:val="00106DFF"/>
    <w:rsid w:val="0012540B"/>
    <w:rsid w:val="00134B39"/>
    <w:rsid w:val="0015021C"/>
    <w:rsid w:val="00151FD0"/>
    <w:rsid w:val="00153037"/>
    <w:rsid w:val="00166742"/>
    <w:rsid w:val="0016691D"/>
    <w:rsid w:val="00184C87"/>
    <w:rsid w:val="001916C0"/>
    <w:rsid w:val="001B1873"/>
    <w:rsid w:val="001B22F5"/>
    <w:rsid w:val="001B29FD"/>
    <w:rsid w:val="001C2AC0"/>
    <w:rsid w:val="001E1A55"/>
    <w:rsid w:val="001F11CD"/>
    <w:rsid w:val="001F28EA"/>
    <w:rsid w:val="002063E9"/>
    <w:rsid w:val="00206A42"/>
    <w:rsid w:val="002105DD"/>
    <w:rsid w:val="002115E3"/>
    <w:rsid w:val="00224ADA"/>
    <w:rsid w:val="00227EA8"/>
    <w:rsid w:val="002324E0"/>
    <w:rsid w:val="0026037F"/>
    <w:rsid w:val="00276C13"/>
    <w:rsid w:val="00291294"/>
    <w:rsid w:val="002A1142"/>
    <w:rsid w:val="002B78B1"/>
    <w:rsid w:val="002C2E40"/>
    <w:rsid w:val="002D1562"/>
    <w:rsid w:val="002D3611"/>
    <w:rsid w:val="002E1108"/>
    <w:rsid w:val="002E2ACA"/>
    <w:rsid w:val="002E2EF5"/>
    <w:rsid w:val="002E6D83"/>
    <w:rsid w:val="002F7D13"/>
    <w:rsid w:val="00322454"/>
    <w:rsid w:val="00324168"/>
    <w:rsid w:val="0032466D"/>
    <w:rsid w:val="003260AC"/>
    <w:rsid w:val="00332C4D"/>
    <w:rsid w:val="0036159B"/>
    <w:rsid w:val="00362F7F"/>
    <w:rsid w:val="00392A98"/>
    <w:rsid w:val="003938D9"/>
    <w:rsid w:val="003A3730"/>
    <w:rsid w:val="003A7749"/>
    <w:rsid w:val="003B17FB"/>
    <w:rsid w:val="003B20D6"/>
    <w:rsid w:val="003C461B"/>
    <w:rsid w:val="003C4B84"/>
    <w:rsid w:val="003D0189"/>
    <w:rsid w:val="003D26E1"/>
    <w:rsid w:val="003E04A8"/>
    <w:rsid w:val="003F173C"/>
    <w:rsid w:val="00402035"/>
    <w:rsid w:val="004027B3"/>
    <w:rsid w:val="0043612F"/>
    <w:rsid w:val="00440CB4"/>
    <w:rsid w:val="00444B3F"/>
    <w:rsid w:val="00457024"/>
    <w:rsid w:val="004A1AEB"/>
    <w:rsid w:val="004A3D4D"/>
    <w:rsid w:val="004B78B7"/>
    <w:rsid w:val="004B7E4B"/>
    <w:rsid w:val="004C1905"/>
    <w:rsid w:val="004D044F"/>
    <w:rsid w:val="004D0D0C"/>
    <w:rsid w:val="004D141D"/>
    <w:rsid w:val="004D6D2F"/>
    <w:rsid w:val="004E7B7D"/>
    <w:rsid w:val="004F0A87"/>
    <w:rsid w:val="0050076D"/>
    <w:rsid w:val="00502E67"/>
    <w:rsid w:val="00504CFD"/>
    <w:rsid w:val="00532844"/>
    <w:rsid w:val="00543D48"/>
    <w:rsid w:val="00546F4B"/>
    <w:rsid w:val="005505D8"/>
    <w:rsid w:val="00553BFF"/>
    <w:rsid w:val="0056447F"/>
    <w:rsid w:val="00572BE1"/>
    <w:rsid w:val="00574EF5"/>
    <w:rsid w:val="005817E2"/>
    <w:rsid w:val="00590FBA"/>
    <w:rsid w:val="00593DA6"/>
    <w:rsid w:val="00594C26"/>
    <w:rsid w:val="00594DC7"/>
    <w:rsid w:val="005A135D"/>
    <w:rsid w:val="005A4997"/>
    <w:rsid w:val="005B6FE7"/>
    <w:rsid w:val="005C1283"/>
    <w:rsid w:val="005C1648"/>
    <w:rsid w:val="005C6A32"/>
    <w:rsid w:val="00627B21"/>
    <w:rsid w:val="00631F42"/>
    <w:rsid w:val="00634C71"/>
    <w:rsid w:val="00646202"/>
    <w:rsid w:val="006602EE"/>
    <w:rsid w:val="0066115C"/>
    <w:rsid w:val="0066336C"/>
    <w:rsid w:val="00663F19"/>
    <w:rsid w:val="0067421E"/>
    <w:rsid w:val="0068219F"/>
    <w:rsid w:val="00686447"/>
    <w:rsid w:val="00690403"/>
    <w:rsid w:val="00691B83"/>
    <w:rsid w:val="006A7140"/>
    <w:rsid w:val="006F0EA8"/>
    <w:rsid w:val="0070132A"/>
    <w:rsid w:val="00763456"/>
    <w:rsid w:val="0078486E"/>
    <w:rsid w:val="007A3EE3"/>
    <w:rsid w:val="007C23D6"/>
    <w:rsid w:val="007C518E"/>
    <w:rsid w:val="007D6C60"/>
    <w:rsid w:val="007F0584"/>
    <w:rsid w:val="007F2C3F"/>
    <w:rsid w:val="007F4E0B"/>
    <w:rsid w:val="008032CA"/>
    <w:rsid w:val="008063AB"/>
    <w:rsid w:val="008068E4"/>
    <w:rsid w:val="00817750"/>
    <w:rsid w:val="008277FA"/>
    <w:rsid w:val="008637EF"/>
    <w:rsid w:val="00864772"/>
    <w:rsid w:val="00871DC5"/>
    <w:rsid w:val="00872038"/>
    <w:rsid w:val="008739D1"/>
    <w:rsid w:val="00875A75"/>
    <w:rsid w:val="008956E5"/>
    <w:rsid w:val="008A17E3"/>
    <w:rsid w:val="008B5807"/>
    <w:rsid w:val="008C2B41"/>
    <w:rsid w:val="008C2E4C"/>
    <w:rsid w:val="008C4A24"/>
    <w:rsid w:val="008D6490"/>
    <w:rsid w:val="008E5161"/>
    <w:rsid w:val="008E7DE0"/>
    <w:rsid w:val="008F4649"/>
    <w:rsid w:val="0090104E"/>
    <w:rsid w:val="0091379D"/>
    <w:rsid w:val="009142DB"/>
    <w:rsid w:val="009211C0"/>
    <w:rsid w:val="009252D5"/>
    <w:rsid w:val="00926817"/>
    <w:rsid w:val="00927401"/>
    <w:rsid w:val="009379C8"/>
    <w:rsid w:val="00944A0B"/>
    <w:rsid w:val="00946F35"/>
    <w:rsid w:val="00947013"/>
    <w:rsid w:val="0095243D"/>
    <w:rsid w:val="00953AF4"/>
    <w:rsid w:val="00954467"/>
    <w:rsid w:val="00974685"/>
    <w:rsid w:val="00974EFE"/>
    <w:rsid w:val="0098509D"/>
    <w:rsid w:val="00992880"/>
    <w:rsid w:val="0099671D"/>
    <w:rsid w:val="00996B48"/>
    <w:rsid w:val="009A2342"/>
    <w:rsid w:val="009A7165"/>
    <w:rsid w:val="009B0DF9"/>
    <w:rsid w:val="009B41DB"/>
    <w:rsid w:val="009B4BFC"/>
    <w:rsid w:val="009B5565"/>
    <w:rsid w:val="009D30D6"/>
    <w:rsid w:val="009D5710"/>
    <w:rsid w:val="009D671E"/>
    <w:rsid w:val="009E37AD"/>
    <w:rsid w:val="009E7A02"/>
    <w:rsid w:val="009F43EA"/>
    <w:rsid w:val="009F663B"/>
    <w:rsid w:val="00A01795"/>
    <w:rsid w:val="00A23A96"/>
    <w:rsid w:val="00A24296"/>
    <w:rsid w:val="00A40523"/>
    <w:rsid w:val="00A623C9"/>
    <w:rsid w:val="00A64BFD"/>
    <w:rsid w:val="00A64DFC"/>
    <w:rsid w:val="00A72B64"/>
    <w:rsid w:val="00A76A22"/>
    <w:rsid w:val="00A808EE"/>
    <w:rsid w:val="00AB0E6E"/>
    <w:rsid w:val="00AB50E3"/>
    <w:rsid w:val="00AC7339"/>
    <w:rsid w:val="00AD1359"/>
    <w:rsid w:val="00AD3E3A"/>
    <w:rsid w:val="00AF0592"/>
    <w:rsid w:val="00AF31B9"/>
    <w:rsid w:val="00AF451B"/>
    <w:rsid w:val="00AF6FF6"/>
    <w:rsid w:val="00B029E7"/>
    <w:rsid w:val="00B0420B"/>
    <w:rsid w:val="00B05B0A"/>
    <w:rsid w:val="00B106E6"/>
    <w:rsid w:val="00B10C8E"/>
    <w:rsid w:val="00B11FB5"/>
    <w:rsid w:val="00B30BC8"/>
    <w:rsid w:val="00B56FE8"/>
    <w:rsid w:val="00B627D0"/>
    <w:rsid w:val="00BA0C6C"/>
    <w:rsid w:val="00BB2D34"/>
    <w:rsid w:val="00BB5A7E"/>
    <w:rsid w:val="00BD3CB6"/>
    <w:rsid w:val="00BD6C5C"/>
    <w:rsid w:val="00BE5BD9"/>
    <w:rsid w:val="00BE5DB6"/>
    <w:rsid w:val="00C05627"/>
    <w:rsid w:val="00C065EA"/>
    <w:rsid w:val="00C07470"/>
    <w:rsid w:val="00C22C25"/>
    <w:rsid w:val="00C30B54"/>
    <w:rsid w:val="00C321E8"/>
    <w:rsid w:val="00C35EF9"/>
    <w:rsid w:val="00C41DFC"/>
    <w:rsid w:val="00C41EB3"/>
    <w:rsid w:val="00C426B9"/>
    <w:rsid w:val="00C43BC0"/>
    <w:rsid w:val="00C63EC4"/>
    <w:rsid w:val="00CA39A8"/>
    <w:rsid w:val="00CD5A47"/>
    <w:rsid w:val="00CE0E07"/>
    <w:rsid w:val="00CE39D3"/>
    <w:rsid w:val="00CE526E"/>
    <w:rsid w:val="00CF334C"/>
    <w:rsid w:val="00CF575F"/>
    <w:rsid w:val="00D01502"/>
    <w:rsid w:val="00D031F6"/>
    <w:rsid w:val="00D06197"/>
    <w:rsid w:val="00D179A5"/>
    <w:rsid w:val="00D32D80"/>
    <w:rsid w:val="00D36CCA"/>
    <w:rsid w:val="00D45BD0"/>
    <w:rsid w:val="00D5105A"/>
    <w:rsid w:val="00D510A5"/>
    <w:rsid w:val="00D51AC4"/>
    <w:rsid w:val="00D53602"/>
    <w:rsid w:val="00D5403E"/>
    <w:rsid w:val="00D654A5"/>
    <w:rsid w:val="00D659C6"/>
    <w:rsid w:val="00DA4842"/>
    <w:rsid w:val="00DB38DB"/>
    <w:rsid w:val="00DB711D"/>
    <w:rsid w:val="00DC1964"/>
    <w:rsid w:val="00DC215A"/>
    <w:rsid w:val="00DD070C"/>
    <w:rsid w:val="00DE4EC5"/>
    <w:rsid w:val="00DF1AD4"/>
    <w:rsid w:val="00E11574"/>
    <w:rsid w:val="00E2383B"/>
    <w:rsid w:val="00E31E77"/>
    <w:rsid w:val="00E43D1F"/>
    <w:rsid w:val="00E4487C"/>
    <w:rsid w:val="00E474F3"/>
    <w:rsid w:val="00E553E6"/>
    <w:rsid w:val="00E7209A"/>
    <w:rsid w:val="00E75C43"/>
    <w:rsid w:val="00E76B6C"/>
    <w:rsid w:val="00E82AA9"/>
    <w:rsid w:val="00E90B53"/>
    <w:rsid w:val="00E96579"/>
    <w:rsid w:val="00EB11A7"/>
    <w:rsid w:val="00EB5A9F"/>
    <w:rsid w:val="00EB7D8E"/>
    <w:rsid w:val="00EC20BE"/>
    <w:rsid w:val="00EC6DD1"/>
    <w:rsid w:val="00ED683A"/>
    <w:rsid w:val="00EE0821"/>
    <w:rsid w:val="00EE414D"/>
    <w:rsid w:val="00EF0AAF"/>
    <w:rsid w:val="00F14884"/>
    <w:rsid w:val="00F247D7"/>
    <w:rsid w:val="00F64D43"/>
    <w:rsid w:val="00F71736"/>
    <w:rsid w:val="00F76945"/>
    <w:rsid w:val="00F809B0"/>
    <w:rsid w:val="00F83FB6"/>
    <w:rsid w:val="00F8499D"/>
    <w:rsid w:val="00F96EB9"/>
    <w:rsid w:val="00FB23C1"/>
    <w:rsid w:val="00FB5FAF"/>
    <w:rsid w:val="00FC429E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B908D0-D63A-49D0-A28D-6DE2815E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C41DFC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B11FB5"/>
    <w:pPr>
      <w:spacing w:after="120" w:line="276" w:lineRule="auto"/>
      <w:ind w:left="283" w:firstLine="0"/>
    </w:pPr>
    <w:rPr>
      <w:rFonts w:ascii="Times New Roman" w:eastAsia="Calibri" w:hAnsi="Times New Roman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11FB5"/>
    <w:rPr>
      <w:rFonts w:eastAsia="Calibri"/>
      <w:sz w:val="24"/>
      <w:szCs w:val="24"/>
      <w:lang w:eastAsia="en-US"/>
    </w:rPr>
  </w:style>
  <w:style w:type="paragraph" w:customStyle="1" w:styleId="Default">
    <w:name w:val="Default"/>
    <w:basedOn w:val="Normalny"/>
    <w:rsid w:val="005C1283"/>
    <w:pPr>
      <w:autoSpaceDE w:val="0"/>
      <w:autoSpaceDN w:val="0"/>
      <w:spacing w:line="240" w:lineRule="auto"/>
      <w:ind w:firstLine="0"/>
    </w:pPr>
    <w:rPr>
      <w:rFonts w:ascii="Times New Roman" w:eastAsia="Calibri" w:hAnsi="Times New Roman"/>
      <w:color w:val="000000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73C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73C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kow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~1\AppData\Local\Temp\papier%20firmowyKOW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17B4-121E-472A-80DF-C125894F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</Template>
  <TotalTime>293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Wysowski Andrzej</dc:creator>
  <cp:keywords/>
  <cp:lastModifiedBy>Trybulak Agata</cp:lastModifiedBy>
  <cp:revision>80</cp:revision>
  <cp:lastPrinted>2025-04-17T10:24:00Z</cp:lastPrinted>
  <dcterms:created xsi:type="dcterms:W3CDTF">2024-09-05T10:12:00Z</dcterms:created>
  <dcterms:modified xsi:type="dcterms:W3CDTF">2025-04-17T10:26:00Z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-2022972537</vt:i4>
  </property>
  <property fmtid="{D5CDD505-2E9C-101B-9397-08002B2CF9AE}" pid="3" name="_NewReviewCycle">
    <vt:lpwstr/>
  </property>
  <property fmtid="{D5CDD505-2E9C-101B-9397-08002B2CF9AE}" pid="4" name="_EmailSubject">
    <vt:lpwstr>:)</vt:lpwstr>
  </property>
  <property fmtid="{D5CDD505-2E9C-101B-9397-08002B2CF9AE}" pid="5" name="_AuthorEmail">
    <vt:lpwstr>andrzej.wysowski@kowr.gov.pl</vt:lpwstr>
  </property>
  <property fmtid="{D5CDD505-2E9C-101B-9397-08002B2CF9AE}" pid="6" name="_AuthorEmailDisplayName">
    <vt:lpwstr>Wysowski Andrzej</vt:lpwstr>
  </property>
  <property fmtid="{D5CDD505-2E9C-101B-9397-08002B2CF9AE}" pid="7" name="_ReviewingToolsShownOnce">
    <vt:lpwstr/>
  </property>
</Properties>
</file>