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06" w:rsidRDefault="00291406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406" w:rsidRDefault="00291406" w:rsidP="00FC37F8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</w:t>
      </w:r>
      <w:r>
        <w:rPr>
          <w:rFonts w:ascii="Verdana" w:hAnsi="Verdana"/>
          <w:b/>
          <w:sz w:val="20"/>
          <w:szCs w:val="20"/>
        </w:rPr>
        <w:t>43.</w:t>
      </w:r>
      <w:r w:rsidRPr="00916BB9">
        <w:rPr>
          <w:rFonts w:ascii="Verdana" w:hAnsi="Verdana"/>
          <w:b/>
          <w:noProof/>
          <w:sz w:val="20"/>
          <w:szCs w:val="20"/>
        </w:rPr>
        <w:t>26</w:t>
      </w:r>
      <w:r>
        <w:rPr>
          <w:rFonts w:ascii="Verdana" w:hAnsi="Verdana"/>
          <w:b/>
          <w:sz w:val="20"/>
          <w:szCs w:val="20"/>
        </w:rPr>
        <w:t>.2023.PZ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D12D0E">
        <w:rPr>
          <w:rFonts w:ascii="Verdana" w:hAnsi="Verdana"/>
          <w:b/>
          <w:sz w:val="20"/>
          <w:szCs w:val="20"/>
        </w:rPr>
        <w:t xml:space="preserve"> </w:t>
      </w:r>
      <w:r w:rsidRPr="00916BB9">
        <w:rPr>
          <w:rFonts w:ascii="Verdana" w:hAnsi="Verdana"/>
          <w:b/>
          <w:noProof/>
          <w:sz w:val="20"/>
          <w:szCs w:val="20"/>
        </w:rPr>
        <w:t>1</w:t>
      </w:r>
      <w:r w:rsidRPr="005027A6">
        <w:rPr>
          <w:rFonts w:ascii="Verdana" w:hAnsi="Verdana"/>
          <w:sz w:val="20"/>
          <w:szCs w:val="20"/>
        </w:rPr>
        <w:t xml:space="preserve">                </w:t>
      </w:r>
    </w:p>
    <w:p w:rsidR="00291406" w:rsidRDefault="00291406" w:rsidP="00FC3C12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>
        <w:rPr>
          <w:rFonts w:ascii="Verdana" w:hAnsi="Verdana"/>
          <w:noProof/>
          <w:sz w:val="20"/>
          <w:szCs w:val="20"/>
        </w:rPr>
        <w:t xml:space="preserve">17 kwietnia 2023 </w:t>
      </w:r>
      <w:r w:rsidRPr="005027A6">
        <w:rPr>
          <w:rFonts w:ascii="Verdana" w:hAnsi="Verdana"/>
          <w:sz w:val="20"/>
          <w:szCs w:val="20"/>
        </w:rPr>
        <w:t>roku</w:t>
      </w:r>
    </w:p>
    <w:p w:rsidR="00291406" w:rsidRDefault="00291406" w:rsidP="0051258F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291406" w:rsidRDefault="00291406" w:rsidP="00435CBA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291406" w:rsidRPr="00A4348D" w:rsidRDefault="00291406" w:rsidP="00FC3C12"/>
    <w:p w:rsidR="00291406" w:rsidRDefault="00291406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91406" w:rsidRDefault="00291406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91406" w:rsidRDefault="00291406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91406" w:rsidRDefault="00291406" w:rsidP="007E5D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19 października 1991 r. o gospodarowaniu nieruchomościami rolnymi Skarbu Państwa (Dz. U. z 2022 r., poz. 2329) oraz zgodnie z rozporządzeniem Ministra Rolnictwa i Rozwoju Wsi z dnia 14 stycznia 2009 r. w sprawie szczegółowego trybu przeprowadzania przetargów na dzierżawę nieruchomości Zasobu Własności Rolnej Skarbu Państwa (Dz. U. z 2021 r. poz. 1944 </w:t>
      </w:r>
      <w:proofErr w:type="spellStart"/>
      <w:r>
        <w:rPr>
          <w:rFonts w:ascii="Verdana" w:hAnsi="Verdana" w:cs="Verdana"/>
          <w:sz w:val="20"/>
          <w:szCs w:val="20"/>
        </w:rPr>
        <w:t>t.j</w:t>
      </w:r>
      <w:proofErr w:type="spellEnd"/>
      <w:r>
        <w:rPr>
          <w:rFonts w:ascii="Verdana" w:hAnsi="Verdana" w:cs="Verdana"/>
          <w:sz w:val="20"/>
          <w:szCs w:val="20"/>
        </w:rPr>
        <w:t xml:space="preserve">.)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>
        <w:rPr>
          <w:rFonts w:ascii="Verdana" w:hAnsi="Verdana" w:cs="FuturaMdPL-Regular"/>
          <w:b/>
          <w:sz w:val="20"/>
          <w:szCs w:val="20"/>
        </w:rPr>
        <w:t>do dzierżawy</w:t>
      </w:r>
      <w:r>
        <w:rPr>
          <w:rFonts w:ascii="Verdana" w:hAnsi="Verdana" w:cs="FuturaMdPL-Regular"/>
          <w:sz w:val="20"/>
          <w:szCs w:val="20"/>
        </w:rPr>
        <w:t xml:space="preserve"> nieruchomości, wchodzącej w skład Zasobu Własności Rolnej Skarbu Państwa.</w:t>
      </w:r>
    </w:p>
    <w:p w:rsidR="00291406" w:rsidRPr="008354EE" w:rsidRDefault="00291406" w:rsidP="007E5D6D">
      <w:pPr>
        <w:spacing w:after="0" w:line="240" w:lineRule="auto"/>
      </w:pPr>
    </w:p>
    <w:p w:rsidR="00291406" w:rsidRPr="007E5D6D" w:rsidRDefault="00291406" w:rsidP="007E5D6D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32BC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dzierżawy</w:t>
      </w:r>
      <w:r w:rsidRPr="00E032BC">
        <w:rPr>
          <w:rFonts w:ascii="Verdana" w:hAnsi="Verdana"/>
          <w:sz w:val="20"/>
          <w:szCs w:val="20"/>
        </w:rPr>
        <w:t xml:space="preserve"> jest n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ieruchomość </w:t>
      </w:r>
      <w:r w:rsidRPr="00916BB9">
        <w:rPr>
          <w:rFonts w:ascii="Verdana" w:hAnsi="Verdana"/>
          <w:noProof/>
          <w:sz w:val="20"/>
          <w:szCs w:val="20"/>
        </w:rPr>
        <w:t>rolna</w:t>
      </w:r>
      <w:r>
        <w:rPr>
          <w:rFonts w:ascii="Verdana" w:hAnsi="Verdana"/>
          <w:sz w:val="20"/>
          <w:szCs w:val="20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położona w województwie Kujawsko-Pomorskim, powiat </w:t>
      </w:r>
      <w:r w:rsidRPr="00916BB9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nakielski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 w:rsidRPr="00916BB9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Szubin</w:t>
      </w:r>
      <w:r w:rsidRPr="00F37BA1">
        <w:rPr>
          <w:rFonts w:ascii="Verdana" w:eastAsia="Times New Roman" w:hAnsi="Verdana" w:cs="Arial"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 w:rsidRPr="00916BB9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Słupy</w:t>
      </w:r>
      <w:r w:rsidRPr="00F37BA1">
        <w:rPr>
          <w:rFonts w:ascii="Verdana" w:eastAsia="Times New Roman" w:hAnsi="Verdana" w:cs="Arial"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działka nr </w:t>
      </w:r>
      <w:r w:rsidRPr="00916BB9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131/9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11,9067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916BB9">
        <w:rPr>
          <w:rFonts w:ascii="Verdana" w:hAnsi="Verdana"/>
          <w:noProof/>
          <w:sz w:val="20"/>
          <w:szCs w:val="20"/>
        </w:rPr>
        <w:t>(w tym użytki i ich klasy wg. danych z ewidencji gruntów: ŁIII- 11,4386 ha, W-ŁIII-0,4681 ha), zapisana w księdze wieczystej KW nr BY1U/00025384/1  prowadzonej przez Wydział Ksiąg Wieczystych Sądu Rejonowego w Szubinie</w:t>
      </w:r>
      <w:r>
        <w:rPr>
          <w:rFonts w:ascii="Verdana" w:hAnsi="Verdana"/>
          <w:sz w:val="20"/>
          <w:szCs w:val="20"/>
        </w:rPr>
        <w:t>.</w:t>
      </w:r>
    </w:p>
    <w:p w:rsidR="00291406" w:rsidRDefault="00291406" w:rsidP="007E5D6D">
      <w:pPr>
        <w:pStyle w:val="Tekstpodstawowy"/>
        <w:tabs>
          <w:tab w:val="num" w:pos="0"/>
        </w:tabs>
        <w:rPr>
          <w:rFonts w:ascii="Verdana" w:hAnsi="Verdana"/>
          <w:sz w:val="20"/>
        </w:rPr>
      </w:pPr>
    </w:p>
    <w:p w:rsidR="00291406" w:rsidRPr="00E032BC" w:rsidRDefault="00291406" w:rsidP="007E5D6D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>82,00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916BB9">
        <w:rPr>
          <w:rFonts w:ascii="Verdana" w:hAnsi="Verdana" w:cs="Arial"/>
          <w:noProof/>
          <w:sz w:val="20"/>
        </w:rPr>
        <w:t xml:space="preserve">osiemdziesiąt </w:t>
      </w:r>
      <w:r w:rsidR="000224D8">
        <w:rPr>
          <w:rFonts w:ascii="Verdana" w:hAnsi="Verdana" w:cs="Arial"/>
          <w:noProof/>
          <w:sz w:val="20"/>
        </w:rPr>
        <w:t>dwie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291406" w:rsidRDefault="00291406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291406" w:rsidRPr="001A0876" w:rsidRDefault="00291406" w:rsidP="007E5D6D">
      <w:pPr>
        <w:pStyle w:val="Tekstpodstawowy"/>
        <w:ind w:firstLine="708"/>
        <w:rPr>
          <w:rFonts w:ascii="Verdana" w:hAnsi="Verdana" w:cs="Arial"/>
          <w:sz w:val="20"/>
        </w:rPr>
      </w:pPr>
      <w:r w:rsidRPr="001A0876">
        <w:rPr>
          <w:rFonts w:ascii="Verdana" w:hAnsi="Verdana" w:cs="Arial"/>
          <w:sz w:val="20"/>
        </w:rPr>
        <w:t>Dla ww. nieruchomości nie obowiązuje miejscowy plan zagospo</w:t>
      </w:r>
      <w:bookmarkStart w:id="0" w:name="_GoBack"/>
      <w:bookmarkEnd w:id="0"/>
      <w:r w:rsidRPr="001A0876">
        <w:rPr>
          <w:rFonts w:ascii="Verdana" w:hAnsi="Verdana" w:cs="Arial"/>
          <w:sz w:val="20"/>
        </w:rPr>
        <w:t xml:space="preserve">darowania przestrzennego.                           </w:t>
      </w:r>
    </w:p>
    <w:p w:rsidR="00291406" w:rsidRPr="001A0876" w:rsidRDefault="00291406" w:rsidP="007E5D6D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  <w:r w:rsidRPr="001A0876">
        <w:rPr>
          <w:rFonts w:ascii="Verdana" w:hAnsi="Verdana"/>
          <w:sz w:val="20"/>
        </w:rPr>
        <w:t xml:space="preserve">Zgodnie z zapisami studium uwarunkowań i kierunków zagospodarowania przestrzennego gminy działka </w:t>
      </w:r>
      <w:r>
        <w:rPr>
          <w:rFonts w:ascii="Verdana" w:hAnsi="Verdana"/>
          <w:sz w:val="20"/>
        </w:rPr>
        <w:t xml:space="preserve">posiada następujący profil funkcjonalny: </w:t>
      </w:r>
      <w:r w:rsidRPr="00916BB9">
        <w:rPr>
          <w:rFonts w:ascii="Verdana" w:hAnsi="Verdana"/>
          <w:noProof/>
          <w:sz w:val="20"/>
        </w:rPr>
        <w:t>funkcja dominująca- rolnicza (o umiarkowanej intensywności, w części chronionej w sieci Natura 2000 dostosowanej do specyfiki chronionych siedlisk), funkcja uzupełniająca- mieszkalnictwo i ekologia</w:t>
      </w:r>
      <w:r w:rsidRPr="001A0876">
        <w:rPr>
          <w:rFonts w:ascii="Verdana" w:hAnsi="Verdana"/>
          <w:sz w:val="20"/>
        </w:rPr>
        <w:t>. Na nieruchomość nie wydano decyzji o warunkach zabudowy oraz nie przewiduje się lokalizacji elektrowni wiatrowych.</w:t>
      </w:r>
      <w:r>
        <w:rPr>
          <w:rFonts w:ascii="Verdana" w:hAnsi="Verdana"/>
          <w:sz w:val="20"/>
        </w:rPr>
        <w:t xml:space="preserve"> </w:t>
      </w:r>
    </w:p>
    <w:p w:rsidR="00291406" w:rsidRDefault="00291406" w:rsidP="007E5D6D">
      <w:pPr>
        <w:pStyle w:val="Tekstpodstawowy"/>
        <w:ind w:firstLine="708"/>
        <w:rPr>
          <w:rFonts w:ascii="Verdana" w:hAnsi="Verdana" w:cs="Arial"/>
          <w:sz w:val="20"/>
        </w:rPr>
      </w:pPr>
    </w:p>
    <w:p w:rsidR="00291406" w:rsidRDefault="00291406" w:rsidP="007E5D6D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 w:cs="FuturaMdPL-Regular"/>
          <w:color w:val="000000"/>
          <w:sz w:val="20"/>
          <w:szCs w:val="20"/>
        </w:rPr>
      </w:pPr>
      <w:r>
        <w:rPr>
          <w:rFonts w:ascii="Verdana" w:hAnsi="Verdana" w:cs="FuturaMdPL-Regular"/>
          <w:color w:val="000000"/>
          <w:sz w:val="20"/>
          <w:szCs w:val="20"/>
        </w:rPr>
        <w:t xml:space="preserve">Nieruchomość zostanie wydzierżawiona w przetargu. Termin, miejsce i warunki przetargu zostaną podane do publicznej wiadomości w odrębnym ogłoszeniu. Nieruchomość zostanie wydzierżawiona według danych z ewidencji gruntów. Koszt ewentualnego wznowienia granic nieruchomości ponosi dzierżawca. </w:t>
      </w:r>
    </w:p>
    <w:p w:rsidR="00291406" w:rsidRDefault="00291406" w:rsidP="007E5D6D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 w:cs="FuturaMdPL-Regular"/>
          <w:color w:val="000000"/>
          <w:sz w:val="20"/>
          <w:szCs w:val="20"/>
        </w:rPr>
      </w:pPr>
    </w:p>
    <w:p w:rsidR="00291406" w:rsidRPr="008F5036" w:rsidRDefault="00291406" w:rsidP="007E5D6D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>
        <w:rPr>
          <w:rFonts w:ascii="Verdana" w:hAnsi="Verdana"/>
          <w:bCs/>
          <w:sz w:val="20"/>
        </w:rPr>
        <w:t>604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977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023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291406" w:rsidRDefault="00291406" w:rsidP="008607DF">
      <w:pPr>
        <w:jc w:val="both"/>
        <w:rPr>
          <w:rFonts w:ascii="Verdana" w:hAnsi="Verdana"/>
          <w:sz w:val="20"/>
          <w:szCs w:val="20"/>
        </w:rPr>
      </w:pPr>
    </w:p>
    <w:p w:rsidR="00CE43C6" w:rsidRDefault="00CE43C6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E43C6" w:rsidRDefault="00CE43C6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291406" w:rsidRDefault="00291406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291406" w:rsidRDefault="00291406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291406" w:rsidRPr="008607DF" w:rsidRDefault="00291406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607DF">
        <w:rPr>
          <w:rFonts w:ascii="Verdana" w:hAnsi="Verdana"/>
          <w:b/>
          <w:sz w:val="20"/>
          <w:szCs w:val="20"/>
          <w:u w:val="single"/>
        </w:rPr>
        <w:t xml:space="preserve">Wykaz wywiesza się od dnia </w:t>
      </w:r>
      <w:r>
        <w:rPr>
          <w:rFonts w:ascii="Verdana" w:hAnsi="Verdana"/>
          <w:b/>
          <w:noProof/>
          <w:sz w:val="20"/>
          <w:u w:val="single"/>
        </w:rPr>
        <w:t xml:space="preserve">17.04.2023 </w:t>
      </w:r>
      <w:r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>
        <w:rPr>
          <w:rFonts w:ascii="Verdana" w:hAnsi="Verdana"/>
          <w:b/>
          <w:bCs/>
          <w:noProof/>
          <w:sz w:val="20"/>
          <w:u w:val="single"/>
        </w:rPr>
        <w:t xml:space="preserve">01.05.2023 </w:t>
      </w:r>
      <w:r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291406" w:rsidRPr="001357BB" w:rsidRDefault="00291406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 w:rsidRPr="001357BB">
        <w:rPr>
          <w:rFonts w:ascii="Verdana" w:hAnsi="Verdana"/>
          <w:sz w:val="18"/>
          <w:szCs w:val="18"/>
        </w:rPr>
        <w:t>w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 siedzibie właściwego miejscowo</w:t>
      </w:r>
      <w:r w:rsidRPr="001357BB">
        <w:rPr>
          <w:rFonts w:ascii="Verdana" w:hAnsi="Verdana"/>
          <w:sz w:val="18"/>
          <w:szCs w:val="18"/>
        </w:rPr>
        <w:t xml:space="preserve"> Urzędu Gminy</w:t>
      </w:r>
      <w:r>
        <w:rPr>
          <w:rFonts w:ascii="Verdana" w:hAnsi="Verdana"/>
          <w:sz w:val="18"/>
          <w:szCs w:val="18"/>
        </w:rPr>
        <w:t>/Miasta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291406" w:rsidRPr="001357BB" w:rsidRDefault="00291406" w:rsidP="008922FE">
      <w:pPr>
        <w:numPr>
          <w:ilvl w:val="0"/>
          <w:numId w:val="8"/>
        </w:numPr>
        <w:spacing w:after="0" w:line="264" w:lineRule="auto"/>
        <w:rPr>
          <w:rStyle w:val="Nagwek3Znak"/>
          <w:sz w:val="18"/>
          <w:szCs w:val="18"/>
        </w:rPr>
      </w:pPr>
      <w:r>
        <w:rPr>
          <w:rStyle w:val="Nagwek3Znak"/>
          <w:rFonts w:ascii="Verdana" w:hAnsi="Verdana"/>
          <w:sz w:val="18"/>
          <w:szCs w:val="18"/>
        </w:rPr>
        <w:t xml:space="preserve">w 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właściwym miejscowo sołectwie </w:t>
      </w:r>
    </w:p>
    <w:p w:rsidR="00291406" w:rsidRPr="001357BB" w:rsidRDefault="00291406" w:rsidP="008922FE">
      <w:pPr>
        <w:numPr>
          <w:ilvl w:val="0"/>
          <w:numId w:val="8"/>
        </w:numPr>
        <w:spacing w:after="0" w:line="264" w:lineRule="auto"/>
        <w:rPr>
          <w:sz w:val="18"/>
          <w:szCs w:val="18"/>
        </w:rPr>
      </w:pPr>
      <w:r w:rsidRPr="001357BB">
        <w:rPr>
          <w:rStyle w:val="Nagwek3Znak"/>
          <w:rFonts w:ascii="Verdana" w:hAnsi="Verdana"/>
          <w:sz w:val="18"/>
          <w:szCs w:val="18"/>
        </w:rPr>
        <w:t>w siedzibie właściwej miejscowo Izby Rolniczej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291406" w:rsidRPr="001357BB" w:rsidRDefault="00291406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Pr="001357BB">
        <w:rPr>
          <w:rFonts w:ascii="Verdana" w:hAnsi="Verdana"/>
          <w:sz w:val="18"/>
          <w:szCs w:val="18"/>
        </w:rPr>
        <w:t>Oddziale Terenowym KOWR w Bydgoszczy</w:t>
      </w:r>
    </w:p>
    <w:p w:rsidR="00291406" w:rsidRPr="001357BB" w:rsidRDefault="00291406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siedzibie </w:t>
      </w:r>
      <w:r w:rsidRPr="001357BB">
        <w:rPr>
          <w:rFonts w:ascii="Verdana" w:hAnsi="Verdana"/>
          <w:sz w:val="18"/>
          <w:szCs w:val="18"/>
        </w:rPr>
        <w:t>Sekcji Zamiejscowej w Lubostroniu</w:t>
      </w:r>
    </w:p>
    <w:p w:rsidR="00291406" w:rsidRPr="008367EF" w:rsidRDefault="00291406" w:rsidP="008607DF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8367EF">
        <w:rPr>
          <w:rFonts w:ascii="Verdana" w:hAnsi="Verdana"/>
          <w:sz w:val="18"/>
          <w:szCs w:val="18"/>
        </w:rPr>
        <w:t xml:space="preserve">na stronie internetowej  </w:t>
      </w:r>
      <w:hyperlink r:id="rId10" w:history="1">
        <w:r w:rsidRPr="001607D3">
          <w:rPr>
            <w:rStyle w:val="Hipercze"/>
            <w:rFonts w:ascii="Verdana" w:hAnsi="Verdana"/>
            <w:sz w:val="18"/>
            <w:szCs w:val="18"/>
          </w:rPr>
          <w:t>www.kowr.gov.pl</w:t>
        </w:r>
      </w:hyperlink>
    </w:p>
    <w:p w:rsidR="00291406" w:rsidRPr="00263B89" w:rsidRDefault="00291406" w:rsidP="00263B89"/>
    <w:p w:rsidR="00291406" w:rsidRDefault="00291406" w:rsidP="00356B90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</w:p>
    <w:p w:rsidR="00291406" w:rsidRPr="003A3C0E" w:rsidRDefault="00291406" w:rsidP="003A3C0E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t>POTWIERDZENIA</w:t>
      </w:r>
    </w:p>
    <w:p w:rsidR="00291406" w:rsidRDefault="00291406" w:rsidP="00356B90">
      <w:pPr>
        <w:pStyle w:val="Nagwek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424</w:t>
      </w:r>
      <w:r>
        <w:rPr>
          <w:rFonts w:ascii="Verdana" w:hAnsi="Verdana"/>
          <w:b/>
          <w:sz w:val="20"/>
          <w:szCs w:val="20"/>
        </w:rPr>
        <w:t>3.</w:t>
      </w:r>
      <w:r w:rsidRPr="00916BB9">
        <w:rPr>
          <w:rFonts w:ascii="Verdana" w:hAnsi="Verdana"/>
          <w:b/>
          <w:noProof/>
          <w:sz w:val="20"/>
          <w:szCs w:val="20"/>
        </w:rPr>
        <w:t>26</w:t>
      </w:r>
      <w:r>
        <w:rPr>
          <w:rFonts w:ascii="Verdana" w:hAnsi="Verdana"/>
          <w:b/>
          <w:sz w:val="20"/>
          <w:szCs w:val="20"/>
        </w:rPr>
        <w:t>.2023.PZ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356B90">
        <w:rPr>
          <w:rFonts w:ascii="Verdana" w:hAnsi="Verdana"/>
          <w:b/>
          <w:sz w:val="20"/>
          <w:szCs w:val="20"/>
        </w:rPr>
        <w:t xml:space="preserve"> </w:t>
      </w:r>
      <w:r w:rsidRPr="00916BB9">
        <w:rPr>
          <w:rFonts w:ascii="Verdana" w:hAnsi="Verdana"/>
          <w:b/>
          <w:noProof/>
          <w:sz w:val="20"/>
          <w:szCs w:val="20"/>
        </w:rPr>
        <w:t>1</w:t>
      </w:r>
    </w:p>
    <w:p w:rsidR="00291406" w:rsidRDefault="00291406" w:rsidP="00356B90">
      <w:pPr>
        <w:pStyle w:val="Nagwek"/>
        <w:jc w:val="center"/>
        <w:rPr>
          <w:rFonts w:ascii="Verdana" w:hAnsi="Verdana"/>
          <w:sz w:val="20"/>
          <w:szCs w:val="20"/>
        </w:rPr>
      </w:pPr>
    </w:p>
    <w:p w:rsidR="00291406" w:rsidRPr="00112E21" w:rsidRDefault="00291406" w:rsidP="00412A0B">
      <w:pPr>
        <w:pStyle w:val="Tekstpodstawowy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>Wykaz</w:t>
      </w:r>
      <w:r w:rsidRPr="00340037">
        <w:rPr>
          <w:rFonts w:ascii="Verdana" w:hAnsi="Verdana"/>
          <w:b/>
          <w:sz w:val="20"/>
        </w:rPr>
        <w:t xml:space="preserve"> podaje się do publicznej wiadomości poprzez wywieszenie</w:t>
      </w:r>
      <w:r w:rsidRPr="00340037">
        <w:rPr>
          <w:rFonts w:ascii="Verdana" w:hAnsi="Verdana" w:cs="Arial"/>
          <w:b/>
          <w:sz w:val="20"/>
        </w:rPr>
        <w:t xml:space="preserve"> na okres 14 </w:t>
      </w:r>
      <w:r>
        <w:rPr>
          <w:rFonts w:ascii="Verdana" w:hAnsi="Verdana" w:cs="Arial"/>
          <w:b/>
          <w:sz w:val="20"/>
        </w:rPr>
        <w:t xml:space="preserve">dni, </w:t>
      </w:r>
      <w:r>
        <w:rPr>
          <w:rFonts w:ascii="Verdana" w:hAnsi="Verdana" w:cs="Arial"/>
          <w:b/>
          <w:sz w:val="20"/>
        </w:rPr>
        <w:br/>
        <w:t xml:space="preserve">tj. w dniach </w:t>
      </w:r>
      <w:r w:rsidRPr="00356B90">
        <w:rPr>
          <w:rFonts w:ascii="Verdana" w:hAnsi="Verdana" w:cs="Arial"/>
          <w:b/>
          <w:sz w:val="20"/>
        </w:rPr>
        <w:t xml:space="preserve">od </w:t>
      </w:r>
      <w:r>
        <w:rPr>
          <w:rFonts w:ascii="Verdana" w:hAnsi="Verdana"/>
          <w:b/>
          <w:noProof/>
          <w:sz w:val="20"/>
        </w:rPr>
        <w:t xml:space="preserve">17.04.2023 </w:t>
      </w:r>
      <w:r w:rsidRPr="00356B90">
        <w:rPr>
          <w:rFonts w:ascii="Verdana" w:hAnsi="Verdana"/>
          <w:b/>
          <w:bCs/>
          <w:sz w:val="20"/>
        </w:rPr>
        <w:t>r.</w:t>
      </w:r>
      <w:r w:rsidRPr="00356B90">
        <w:rPr>
          <w:rFonts w:ascii="Verdana" w:hAnsi="Verdana" w:cs="Arial"/>
          <w:b/>
          <w:sz w:val="20"/>
        </w:rPr>
        <w:t xml:space="preserve"> do </w:t>
      </w:r>
      <w:r>
        <w:rPr>
          <w:rFonts w:ascii="Verdana" w:hAnsi="Verdana"/>
          <w:b/>
          <w:bCs/>
          <w:noProof/>
          <w:sz w:val="20"/>
        </w:rPr>
        <w:t xml:space="preserve">01.05.2023 </w:t>
      </w:r>
      <w:r w:rsidRPr="00356B90">
        <w:rPr>
          <w:rFonts w:ascii="Verdana" w:hAnsi="Verdana" w:cs="Arial"/>
          <w:b/>
          <w:sz w:val="20"/>
        </w:rPr>
        <w:t>r.:</w:t>
      </w:r>
      <w:r>
        <w:rPr>
          <w:rFonts w:ascii="Arial" w:hAnsi="Arial" w:cs="Arial"/>
          <w:sz w:val="36"/>
          <w:szCs w:val="36"/>
        </w:rPr>
        <w:t xml:space="preserve">         </w:t>
      </w:r>
    </w:p>
    <w:p w:rsidR="00291406" w:rsidRPr="00412A0B" w:rsidRDefault="00291406" w:rsidP="00412A0B">
      <w:pPr>
        <w:pStyle w:val="Tekstpodstawowy"/>
        <w:rPr>
          <w:rFonts w:ascii="Verdana" w:hAnsi="Verdana" w:cs="Arial"/>
          <w:sz w:val="20"/>
        </w:rPr>
      </w:pPr>
      <w:r>
        <w:rPr>
          <w:rFonts w:ascii="Arial" w:hAnsi="Arial" w:cs="Arial"/>
          <w:sz w:val="36"/>
          <w:szCs w:val="36"/>
        </w:rPr>
        <w:t xml:space="preserve">             </w:t>
      </w:r>
    </w:p>
    <w:p w:rsidR="00291406" w:rsidRDefault="00291406" w:rsidP="003A3C0E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Właściwy miejscowo Urząd Gminy/Miasta</w:t>
      </w: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pBdr>
          <w:bottom w:val="single" w:sz="4" w:space="1" w:color="auto"/>
        </w:pBdr>
        <w:ind w:left="888"/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z w:val="20"/>
        </w:rPr>
        <w:t xml:space="preserve">17.04.2023 </w:t>
      </w:r>
      <w:r w:rsidRPr="003A3C0E">
        <w:rPr>
          <w:rFonts w:ascii="Verdana" w:hAnsi="Verdana"/>
          <w:sz w:val="20"/>
        </w:rPr>
        <w:t>r.)</w:t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  <w:t>zdjęto (</w:t>
      </w:r>
      <w:r>
        <w:rPr>
          <w:rFonts w:ascii="Verdana" w:hAnsi="Verdana"/>
          <w:bCs/>
          <w:noProof/>
          <w:sz w:val="20"/>
        </w:rPr>
        <w:t xml:space="preserve">01.05.2023 </w:t>
      </w:r>
      <w:r w:rsidRPr="003A3C0E">
        <w:rPr>
          <w:rFonts w:ascii="Verdana" w:hAnsi="Verdana"/>
          <w:bCs/>
          <w:sz w:val="20"/>
        </w:rPr>
        <w:t>r.</w:t>
      </w:r>
      <w:r w:rsidRPr="003A3C0E">
        <w:rPr>
          <w:rFonts w:ascii="Verdana" w:hAnsi="Verdana" w:cs="Arial"/>
          <w:sz w:val="20"/>
        </w:rPr>
        <w:t>)</w:t>
      </w:r>
    </w:p>
    <w:p w:rsidR="00291406" w:rsidRDefault="00291406" w:rsidP="003A3C0E">
      <w:pPr>
        <w:pStyle w:val="Tekstpodstawowy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 xml:space="preserve">Właściwy miejscowo Sołtys </w:t>
      </w: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pBdr>
          <w:bottom w:val="single" w:sz="4" w:space="1" w:color="auto"/>
        </w:pBdr>
        <w:ind w:left="888"/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z w:val="20"/>
        </w:rPr>
        <w:t xml:space="preserve">17.04.2023 </w:t>
      </w:r>
      <w:r w:rsidRPr="003A3C0E">
        <w:rPr>
          <w:rFonts w:ascii="Verdana" w:hAnsi="Verdana"/>
          <w:sz w:val="20"/>
        </w:rPr>
        <w:t>r.)</w:t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  <w:t>zdjęto (</w:t>
      </w:r>
      <w:r>
        <w:rPr>
          <w:rFonts w:ascii="Verdana" w:hAnsi="Verdana"/>
          <w:bCs/>
          <w:noProof/>
          <w:sz w:val="20"/>
        </w:rPr>
        <w:t xml:space="preserve">01.05.2023 </w:t>
      </w:r>
      <w:r w:rsidRPr="003A3C0E">
        <w:rPr>
          <w:rFonts w:ascii="Verdana" w:hAnsi="Verdana"/>
          <w:bCs/>
          <w:sz w:val="20"/>
        </w:rPr>
        <w:t>r.</w:t>
      </w:r>
      <w:r w:rsidRPr="003A3C0E">
        <w:rPr>
          <w:rFonts w:ascii="Verdana" w:hAnsi="Verdana" w:cs="Arial"/>
          <w:sz w:val="20"/>
        </w:rPr>
        <w:t>)</w:t>
      </w:r>
    </w:p>
    <w:p w:rsidR="00291406" w:rsidRDefault="00291406" w:rsidP="003A3C0E">
      <w:pPr>
        <w:pStyle w:val="Tekstpodstawowy"/>
        <w:ind w:left="18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ind w:left="18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Siedziba właściwej miejscowo Izby Rolniczej</w:t>
      </w: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pBdr>
          <w:bottom w:val="single" w:sz="4" w:space="1" w:color="auto"/>
        </w:pBdr>
        <w:ind w:left="888"/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z w:val="20"/>
        </w:rPr>
        <w:t xml:space="preserve">17.04.2023 </w:t>
      </w:r>
      <w:r w:rsidRPr="003A3C0E">
        <w:rPr>
          <w:rFonts w:ascii="Verdana" w:hAnsi="Verdana"/>
          <w:sz w:val="20"/>
        </w:rPr>
        <w:t>r.)</w:t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  <w:t>zdjęto (</w:t>
      </w:r>
      <w:r>
        <w:rPr>
          <w:rFonts w:ascii="Verdana" w:hAnsi="Verdana"/>
          <w:bCs/>
          <w:noProof/>
          <w:sz w:val="20"/>
        </w:rPr>
        <w:t xml:space="preserve">01.05.2023 </w:t>
      </w:r>
      <w:r w:rsidRPr="003A3C0E">
        <w:rPr>
          <w:rFonts w:ascii="Verdana" w:hAnsi="Verdana"/>
          <w:bCs/>
          <w:sz w:val="20"/>
        </w:rPr>
        <w:t>r.</w:t>
      </w:r>
      <w:r w:rsidRPr="003A3C0E">
        <w:rPr>
          <w:rFonts w:ascii="Verdana" w:hAnsi="Verdana" w:cs="Arial"/>
          <w:sz w:val="20"/>
        </w:rPr>
        <w:t>)</w:t>
      </w:r>
    </w:p>
    <w:p w:rsidR="00291406" w:rsidRDefault="00291406" w:rsidP="003A3C0E">
      <w:pPr>
        <w:pStyle w:val="Tekstpodstawowy"/>
        <w:ind w:left="18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ind w:left="18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Siedziba SZ KOWR w Lubostroniu</w:t>
      </w: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pBdr>
          <w:bottom w:val="single" w:sz="4" w:space="1" w:color="auto"/>
        </w:pBdr>
        <w:ind w:left="888"/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z w:val="20"/>
        </w:rPr>
        <w:t xml:space="preserve">17.04.2023 </w:t>
      </w:r>
      <w:r w:rsidRPr="003A3C0E">
        <w:rPr>
          <w:rFonts w:ascii="Verdana" w:hAnsi="Verdana"/>
          <w:sz w:val="20"/>
        </w:rPr>
        <w:t>r.)</w:t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  <w:t>zdjęto (</w:t>
      </w:r>
      <w:r>
        <w:rPr>
          <w:rFonts w:ascii="Verdana" w:hAnsi="Verdana"/>
          <w:bCs/>
          <w:noProof/>
          <w:sz w:val="20"/>
        </w:rPr>
        <w:t xml:space="preserve">01.05.2023 </w:t>
      </w:r>
      <w:r w:rsidRPr="003A3C0E">
        <w:rPr>
          <w:rFonts w:ascii="Verdana" w:hAnsi="Verdana"/>
          <w:bCs/>
          <w:sz w:val="20"/>
        </w:rPr>
        <w:t>r.</w:t>
      </w:r>
      <w:r w:rsidRPr="003A3C0E">
        <w:rPr>
          <w:rFonts w:ascii="Verdana" w:hAnsi="Verdana" w:cs="Arial"/>
          <w:sz w:val="20"/>
        </w:rPr>
        <w:t>)</w:t>
      </w:r>
    </w:p>
    <w:p w:rsidR="00291406" w:rsidRDefault="00291406" w:rsidP="003A3C0E">
      <w:pPr>
        <w:pStyle w:val="Tekstpodstawowy"/>
        <w:ind w:left="18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ind w:left="18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Siedziba KOWR OT w Bydgoszczy</w:t>
      </w: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ind w:left="54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pBdr>
          <w:bottom w:val="single" w:sz="4" w:space="2" w:color="auto"/>
        </w:pBdr>
        <w:ind w:left="708"/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wywieszono (</w:t>
      </w:r>
      <w:r>
        <w:rPr>
          <w:rFonts w:ascii="Verdana" w:hAnsi="Verdana"/>
          <w:noProof/>
          <w:sz w:val="20"/>
        </w:rPr>
        <w:t xml:space="preserve">17.04.2023 </w:t>
      </w:r>
      <w:r w:rsidRPr="003A3C0E">
        <w:rPr>
          <w:rFonts w:ascii="Verdana" w:hAnsi="Verdana"/>
          <w:sz w:val="20"/>
        </w:rPr>
        <w:t>r.)</w:t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  <w:t>zdjęto</w:t>
      </w:r>
      <w:r>
        <w:rPr>
          <w:rFonts w:ascii="Verdana" w:hAnsi="Verdana" w:cs="Arial"/>
          <w:sz w:val="20"/>
        </w:rPr>
        <w:t xml:space="preserve"> </w:t>
      </w:r>
      <w:r w:rsidRPr="003A3C0E">
        <w:rPr>
          <w:rFonts w:ascii="Verdana" w:hAnsi="Verdana" w:cs="Arial"/>
          <w:sz w:val="20"/>
        </w:rPr>
        <w:t>(</w:t>
      </w:r>
      <w:r>
        <w:rPr>
          <w:rFonts w:ascii="Verdana" w:hAnsi="Verdana"/>
          <w:bCs/>
          <w:noProof/>
          <w:sz w:val="20"/>
        </w:rPr>
        <w:t xml:space="preserve">01.05.2023 </w:t>
      </w:r>
      <w:r w:rsidRPr="003A3C0E">
        <w:rPr>
          <w:rFonts w:ascii="Verdana" w:hAnsi="Verdana"/>
          <w:bCs/>
          <w:sz w:val="20"/>
        </w:rPr>
        <w:t>r.</w:t>
      </w:r>
      <w:r w:rsidRPr="003A3C0E">
        <w:rPr>
          <w:rFonts w:ascii="Verdana" w:hAnsi="Verdana" w:cs="Arial"/>
          <w:sz w:val="20"/>
        </w:rPr>
        <w:t>)</w:t>
      </w:r>
    </w:p>
    <w:p w:rsidR="00291406" w:rsidRDefault="00291406" w:rsidP="003A3C0E">
      <w:pPr>
        <w:pStyle w:val="Tekstpodstawowy"/>
        <w:ind w:left="18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ind w:left="180"/>
        <w:rPr>
          <w:rFonts w:ascii="Verdana" w:hAnsi="Verdana" w:cs="Arial"/>
          <w:sz w:val="20"/>
        </w:rPr>
      </w:pPr>
    </w:p>
    <w:p w:rsidR="00291406" w:rsidRPr="003A3C0E" w:rsidRDefault="00291406" w:rsidP="003A3C0E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Przekazano do publikacji w Internecie na stronie: www.kowr.gov.pl</w:t>
      </w:r>
    </w:p>
    <w:p w:rsidR="00291406" w:rsidRDefault="00291406" w:rsidP="003A3C0E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291406" w:rsidRDefault="00291406" w:rsidP="003A3C0E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291406" w:rsidRDefault="00291406" w:rsidP="00112E21">
      <w:pPr>
        <w:pStyle w:val="Tekstpodstawowy"/>
        <w:pBdr>
          <w:bottom w:val="single" w:sz="4" w:space="2" w:color="auto"/>
        </w:pBdr>
        <w:ind w:left="540"/>
        <w:jc w:val="center"/>
        <w:rPr>
          <w:rFonts w:ascii="Verdana" w:hAnsi="Verdana"/>
          <w:sz w:val="20"/>
        </w:rPr>
        <w:sectPr w:rsidR="00291406" w:rsidSect="00291406">
          <w:footerReference w:type="default" r:id="rId11"/>
          <w:pgSz w:w="11906" w:h="16838" w:code="9"/>
          <w:pgMar w:top="397" w:right="907" w:bottom="397" w:left="907" w:header="0" w:footer="278" w:gutter="0"/>
          <w:pgNumType w:start="1"/>
          <w:cols w:space="708"/>
          <w:docGrid w:linePitch="360"/>
        </w:sectPr>
      </w:pPr>
      <w:r>
        <w:rPr>
          <w:rFonts w:ascii="Verdana" w:hAnsi="Verdana" w:cs="Arial"/>
          <w:sz w:val="20"/>
        </w:rPr>
        <w:t xml:space="preserve">opublikowano </w:t>
      </w:r>
      <w:r w:rsidRPr="003A3C0E">
        <w:rPr>
          <w:rFonts w:ascii="Verdana" w:hAnsi="Verdana" w:cs="Arial"/>
          <w:sz w:val="20"/>
        </w:rPr>
        <w:t>(</w:t>
      </w:r>
      <w:r>
        <w:rPr>
          <w:rFonts w:ascii="Verdana" w:hAnsi="Verdana"/>
          <w:noProof/>
          <w:sz w:val="20"/>
        </w:rPr>
        <w:t xml:space="preserve">17.04.2023 </w:t>
      </w:r>
      <w:r w:rsidRPr="003A3C0E">
        <w:rPr>
          <w:rFonts w:ascii="Verdana" w:hAnsi="Verdana"/>
          <w:sz w:val="20"/>
        </w:rPr>
        <w:t>r.)</w:t>
      </w:r>
    </w:p>
    <w:p w:rsidR="00291406" w:rsidRDefault="00291406" w:rsidP="00112E21">
      <w:pPr>
        <w:pStyle w:val="Tekstpodstawowy"/>
        <w:pBdr>
          <w:bottom w:val="single" w:sz="4" w:space="2" w:color="auto"/>
        </w:pBdr>
        <w:ind w:left="540"/>
        <w:jc w:val="center"/>
        <w:rPr>
          <w:rFonts w:ascii="Verdana" w:hAnsi="Verdana"/>
          <w:color w:val="000000"/>
          <w:sz w:val="18"/>
          <w:szCs w:val="18"/>
        </w:rPr>
      </w:pPr>
    </w:p>
    <w:sectPr w:rsidR="00291406" w:rsidSect="00291406">
      <w:footerReference w:type="default" r:id="rId12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F0" w:rsidRDefault="00297AF0">
      <w:pPr>
        <w:spacing w:after="0" w:line="240" w:lineRule="auto"/>
      </w:pPr>
      <w:r>
        <w:separator/>
      </w:r>
    </w:p>
  </w:endnote>
  <w:endnote w:type="continuationSeparator" w:id="0">
    <w:p w:rsidR="00297AF0" w:rsidRDefault="0029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06" w:rsidRDefault="00291406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2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>
      <w:rPr>
        <w:rFonts w:ascii="Verdana" w:eastAsia="Times New Roman" w:hAnsi="Verdana"/>
        <w:sz w:val="16"/>
        <w:szCs w:val="16"/>
        <w:lang w:eastAsia="pl-PL"/>
      </w:rPr>
      <w:t>Hetmańska 38, tel. 52-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291406" w:rsidRPr="0051258F" w:rsidRDefault="00291406" w:rsidP="005125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DC" w:rsidRDefault="00291406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DDC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FD3DDC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FD3DDC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FD3DDC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FD3DDC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FD3DDC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FD3DDC" w:rsidRPr="0051258F" w:rsidRDefault="00FD3DDC" w:rsidP="00512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F0" w:rsidRDefault="00297AF0">
      <w:pPr>
        <w:spacing w:after="0" w:line="240" w:lineRule="auto"/>
      </w:pPr>
      <w:r>
        <w:separator/>
      </w:r>
    </w:p>
  </w:footnote>
  <w:footnote w:type="continuationSeparator" w:id="0">
    <w:p w:rsidR="00297AF0" w:rsidRDefault="00297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6A59"/>
    <w:rsid w:val="00013AC6"/>
    <w:rsid w:val="00014070"/>
    <w:rsid w:val="000162E6"/>
    <w:rsid w:val="000224D8"/>
    <w:rsid w:val="00035CF4"/>
    <w:rsid w:val="00046521"/>
    <w:rsid w:val="00046B6D"/>
    <w:rsid w:val="0005521F"/>
    <w:rsid w:val="00055A74"/>
    <w:rsid w:val="0006351B"/>
    <w:rsid w:val="0006762B"/>
    <w:rsid w:val="000711D0"/>
    <w:rsid w:val="00071372"/>
    <w:rsid w:val="000740FE"/>
    <w:rsid w:val="000743D7"/>
    <w:rsid w:val="000745E5"/>
    <w:rsid w:val="00077A00"/>
    <w:rsid w:val="000848A0"/>
    <w:rsid w:val="0009362C"/>
    <w:rsid w:val="000A0D8D"/>
    <w:rsid w:val="000A12F8"/>
    <w:rsid w:val="000A3423"/>
    <w:rsid w:val="000A3C1B"/>
    <w:rsid w:val="000A4563"/>
    <w:rsid w:val="000B1B9B"/>
    <w:rsid w:val="000B42BB"/>
    <w:rsid w:val="000B59E4"/>
    <w:rsid w:val="000C33D5"/>
    <w:rsid w:val="000C3B47"/>
    <w:rsid w:val="000C68A1"/>
    <w:rsid w:val="000D33A8"/>
    <w:rsid w:val="000E0F1C"/>
    <w:rsid w:val="000E24FD"/>
    <w:rsid w:val="000E5233"/>
    <w:rsid w:val="000F439B"/>
    <w:rsid w:val="000F53EE"/>
    <w:rsid w:val="000F7013"/>
    <w:rsid w:val="00103086"/>
    <w:rsid w:val="0010708B"/>
    <w:rsid w:val="00110A10"/>
    <w:rsid w:val="00111312"/>
    <w:rsid w:val="00112E21"/>
    <w:rsid w:val="00130873"/>
    <w:rsid w:val="00131124"/>
    <w:rsid w:val="0013182F"/>
    <w:rsid w:val="001323E9"/>
    <w:rsid w:val="00151523"/>
    <w:rsid w:val="00161C49"/>
    <w:rsid w:val="00163A3C"/>
    <w:rsid w:val="00173768"/>
    <w:rsid w:val="00177540"/>
    <w:rsid w:val="00180A3C"/>
    <w:rsid w:val="001827FF"/>
    <w:rsid w:val="00183B7D"/>
    <w:rsid w:val="00185B06"/>
    <w:rsid w:val="001913FA"/>
    <w:rsid w:val="00194241"/>
    <w:rsid w:val="00195D47"/>
    <w:rsid w:val="001A0876"/>
    <w:rsid w:val="001A6245"/>
    <w:rsid w:val="001B116C"/>
    <w:rsid w:val="001B6BF7"/>
    <w:rsid w:val="001C6D19"/>
    <w:rsid w:val="001D6D43"/>
    <w:rsid w:val="001E244C"/>
    <w:rsid w:val="001F7F78"/>
    <w:rsid w:val="002006D8"/>
    <w:rsid w:val="00201D80"/>
    <w:rsid w:val="002055D1"/>
    <w:rsid w:val="00207075"/>
    <w:rsid w:val="00211C15"/>
    <w:rsid w:val="00214BFB"/>
    <w:rsid w:val="00222E2E"/>
    <w:rsid w:val="00231B50"/>
    <w:rsid w:val="002332EC"/>
    <w:rsid w:val="00236687"/>
    <w:rsid w:val="002405A1"/>
    <w:rsid w:val="002515BD"/>
    <w:rsid w:val="0026296B"/>
    <w:rsid w:val="002638D0"/>
    <w:rsid w:val="00263B89"/>
    <w:rsid w:val="002667EF"/>
    <w:rsid w:val="00291406"/>
    <w:rsid w:val="0029418A"/>
    <w:rsid w:val="002979A5"/>
    <w:rsid w:val="00297AF0"/>
    <w:rsid w:val="002A14ED"/>
    <w:rsid w:val="002A7A5A"/>
    <w:rsid w:val="002B34D1"/>
    <w:rsid w:val="002C0295"/>
    <w:rsid w:val="002C4AEC"/>
    <w:rsid w:val="002D7004"/>
    <w:rsid w:val="002E3985"/>
    <w:rsid w:val="002F1AB2"/>
    <w:rsid w:val="003106F7"/>
    <w:rsid w:val="00312E1F"/>
    <w:rsid w:val="00320C09"/>
    <w:rsid w:val="00322D22"/>
    <w:rsid w:val="00327564"/>
    <w:rsid w:val="00332E02"/>
    <w:rsid w:val="0033366A"/>
    <w:rsid w:val="00333AC0"/>
    <w:rsid w:val="0034078C"/>
    <w:rsid w:val="00345555"/>
    <w:rsid w:val="00350FEC"/>
    <w:rsid w:val="003534E6"/>
    <w:rsid w:val="00353E35"/>
    <w:rsid w:val="00356B90"/>
    <w:rsid w:val="00356F65"/>
    <w:rsid w:val="00366A18"/>
    <w:rsid w:val="00367F9B"/>
    <w:rsid w:val="00375119"/>
    <w:rsid w:val="00377BDD"/>
    <w:rsid w:val="00387D3A"/>
    <w:rsid w:val="00390385"/>
    <w:rsid w:val="003A24B6"/>
    <w:rsid w:val="003A3C0E"/>
    <w:rsid w:val="003A43AA"/>
    <w:rsid w:val="003A7091"/>
    <w:rsid w:val="003B4853"/>
    <w:rsid w:val="003C1999"/>
    <w:rsid w:val="003D53AF"/>
    <w:rsid w:val="003E0963"/>
    <w:rsid w:val="003F7E38"/>
    <w:rsid w:val="00403B0B"/>
    <w:rsid w:val="00412A0B"/>
    <w:rsid w:val="00413D81"/>
    <w:rsid w:val="004200E1"/>
    <w:rsid w:val="004238FE"/>
    <w:rsid w:val="00424AD1"/>
    <w:rsid w:val="00427186"/>
    <w:rsid w:val="0043529B"/>
    <w:rsid w:val="00435CBA"/>
    <w:rsid w:val="00444E1C"/>
    <w:rsid w:val="00445A27"/>
    <w:rsid w:val="0044664C"/>
    <w:rsid w:val="00446A55"/>
    <w:rsid w:val="004472DF"/>
    <w:rsid w:val="00454F82"/>
    <w:rsid w:val="00462C77"/>
    <w:rsid w:val="004640D5"/>
    <w:rsid w:val="0047044B"/>
    <w:rsid w:val="00471460"/>
    <w:rsid w:val="00476450"/>
    <w:rsid w:val="00481E68"/>
    <w:rsid w:val="00485970"/>
    <w:rsid w:val="004872F5"/>
    <w:rsid w:val="00492B2C"/>
    <w:rsid w:val="00495704"/>
    <w:rsid w:val="004B67B0"/>
    <w:rsid w:val="004B6999"/>
    <w:rsid w:val="004C256F"/>
    <w:rsid w:val="004D372E"/>
    <w:rsid w:val="004D6842"/>
    <w:rsid w:val="004E0AB5"/>
    <w:rsid w:val="004E5224"/>
    <w:rsid w:val="004E5615"/>
    <w:rsid w:val="004F3D33"/>
    <w:rsid w:val="005027A6"/>
    <w:rsid w:val="00502EFF"/>
    <w:rsid w:val="005061DD"/>
    <w:rsid w:val="005075D4"/>
    <w:rsid w:val="005117F2"/>
    <w:rsid w:val="00511D7C"/>
    <w:rsid w:val="0051254C"/>
    <w:rsid w:val="0051258F"/>
    <w:rsid w:val="00520D23"/>
    <w:rsid w:val="0052313C"/>
    <w:rsid w:val="0052487F"/>
    <w:rsid w:val="005252BC"/>
    <w:rsid w:val="00525C5E"/>
    <w:rsid w:val="00531D30"/>
    <w:rsid w:val="00533047"/>
    <w:rsid w:val="0053739A"/>
    <w:rsid w:val="00551919"/>
    <w:rsid w:val="00556A16"/>
    <w:rsid w:val="00557A60"/>
    <w:rsid w:val="00557C12"/>
    <w:rsid w:val="00563F43"/>
    <w:rsid w:val="005679FF"/>
    <w:rsid w:val="00574E3B"/>
    <w:rsid w:val="00575C71"/>
    <w:rsid w:val="00596036"/>
    <w:rsid w:val="005960EE"/>
    <w:rsid w:val="00597656"/>
    <w:rsid w:val="005A0551"/>
    <w:rsid w:val="005A081B"/>
    <w:rsid w:val="005A4860"/>
    <w:rsid w:val="005B0244"/>
    <w:rsid w:val="005B09A0"/>
    <w:rsid w:val="005B3347"/>
    <w:rsid w:val="005B4307"/>
    <w:rsid w:val="005C08B6"/>
    <w:rsid w:val="005C44E1"/>
    <w:rsid w:val="005C5D36"/>
    <w:rsid w:val="005D0A8E"/>
    <w:rsid w:val="005D6021"/>
    <w:rsid w:val="005D6B55"/>
    <w:rsid w:val="005E5EA9"/>
    <w:rsid w:val="005F0249"/>
    <w:rsid w:val="005F0396"/>
    <w:rsid w:val="005F1A8D"/>
    <w:rsid w:val="005F77A1"/>
    <w:rsid w:val="006012DD"/>
    <w:rsid w:val="00601A39"/>
    <w:rsid w:val="00614F0A"/>
    <w:rsid w:val="00616D61"/>
    <w:rsid w:val="00621176"/>
    <w:rsid w:val="006212B2"/>
    <w:rsid w:val="006231A3"/>
    <w:rsid w:val="0063208F"/>
    <w:rsid w:val="00633AC1"/>
    <w:rsid w:val="006354BA"/>
    <w:rsid w:val="006436A6"/>
    <w:rsid w:val="00644A32"/>
    <w:rsid w:val="00646306"/>
    <w:rsid w:val="00647429"/>
    <w:rsid w:val="00651505"/>
    <w:rsid w:val="00652795"/>
    <w:rsid w:val="0065679C"/>
    <w:rsid w:val="00662870"/>
    <w:rsid w:val="0067284E"/>
    <w:rsid w:val="00673F32"/>
    <w:rsid w:val="0067625C"/>
    <w:rsid w:val="00681C4C"/>
    <w:rsid w:val="006827A5"/>
    <w:rsid w:val="00682A1B"/>
    <w:rsid w:val="006924BD"/>
    <w:rsid w:val="00692F12"/>
    <w:rsid w:val="00696A5C"/>
    <w:rsid w:val="00697E3D"/>
    <w:rsid w:val="006A7026"/>
    <w:rsid w:val="006C2DA0"/>
    <w:rsid w:val="006D2D9B"/>
    <w:rsid w:val="006D5032"/>
    <w:rsid w:val="006D5DCF"/>
    <w:rsid w:val="006E0280"/>
    <w:rsid w:val="006E5B10"/>
    <w:rsid w:val="006F4927"/>
    <w:rsid w:val="006F6EF5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33651"/>
    <w:rsid w:val="00737EBA"/>
    <w:rsid w:val="00740290"/>
    <w:rsid w:val="0074169F"/>
    <w:rsid w:val="00742FDB"/>
    <w:rsid w:val="00753683"/>
    <w:rsid w:val="0076462F"/>
    <w:rsid w:val="00773D72"/>
    <w:rsid w:val="00785551"/>
    <w:rsid w:val="00791533"/>
    <w:rsid w:val="00792ADA"/>
    <w:rsid w:val="00795989"/>
    <w:rsid w:val="007A6C4E"/>
    <w:rsid w:val="007B0771"/>
    <w:rsid w:val="007B1ABF"/>
    <w:rsid w:val="007B23CF"/>
    <w:rsid w:val="007B6B64"/>
    <w:rsid w:val="007B7EBA"/>
    <w:rsid w:val="007C1DD4"/>
    <w:rsid w:val="007C4EEC"/>
    <w:rsid w:val="007C5629"/>
    <w:rsid w:val="007D11C1"/>
    <w:rsid w:val="007D320A"/>
    <w:rsid w:val="007D6639"/>
    <w:rsid w:val="007E1B03"/>
    <w:rsid w:val="007E5D6D"/>
    <w:rsid w:val="008001AE"/>
    <w:rsid w:val="00805303"/>
    <w:rsid w:val="0080652E"/>
    <w:rsid w:val="00812930"/>
    <w:rsid w:val="00814EB3"/>
    <w:rsid w:val="00817E5C"/>
    <w:rsid w:val="0082187C"/>
    <w:rsid w:val="008220D4"/>
    <w:rsid w:val="008225FB"/>
    <w:rsid w:val="00825A56"/>
    <w:rsid w:val="00827A8C"/>
    <w:rsid w:val="008354EE"/>
    <w:rsid w:val="00846CCA"/>
    <w:rsid w:val="00854907"/>
    <w:rsid w:val="008605EA"/>
    <w:rsid w:val="008607DF"/>
    <w:rsid w:val="008636DA"/>
    <w:rsid w:val="00865C89"/>
    <w:rsid w:val="00881A44"/>
    <w:rsid w:val="00881B09"/>
    <w:rsid w:val="00883A89"/>
    <w:rsid w:val="008922FE"/>
    <w:rsid w:val="00894DAD"/>
    <w:rsid w:val="008A0A5D"/>
    <w:rsid w:val="008A0E05"/>
    <w:rsid w:val="008A7584"/>
    <w:rsid w:val="008B06A9"/>
    <w:rsid w:val="008B772D"/>
    <w:rsid w:val="008B7F30"/>
    <w:rsid w:val="008C2280"/>
    <w:rsid w:val="008C461F"/>
    <w:rsid w:val="008D05DA"/>
    <w:rsid w:val="008D196E"/>
    <w:rsid w:val="008D4DF1"/>
    <w:rsid w:val="008D614D"/>
    <w:rsid w:val="008E4836"/>
    <w:rsid w:val="008E5B85"/>
    <w:rsid w:val="008F0221"/>
    <w:rsid w:val="008F277E"/>
    <w:rsid w:val="008F3348"/>
    <w:rsid w:val="009030D2"/>
    <w:rsid w:val="0090416E"/>
    <w:rsid w:val="009060D0"/>
    <w:rsid w:val="0093348E"/>
    <w:rsid w:val="009375C8"/>
    <w:rsid w:val="00950A8B"/>
    <w:rsid w:val="00960477"/>
    <w:rsid w:val="00970E81"/>
    <w:rsid w:val="0097201A"/>
    <w:rsid w:val="00975CEE"/>
    <w:rsid w:val="0098124B"/>
    <w:rsid w:val="00981572"/>
    <w:rsid w:val="00986BAC"/>
    <w:rsid w:val="0099482E"/>
    <w:rsid w:val="009B05D4"/>
    <w:rsid w:val="009B1613"/>
    <w:rsid w:val="009B4930"/>
    <w:rsid w:val="009C2E48"/>
    <w:rsid w:val="009D3A7B"/>
    <w:rsid w:val="009D7FCA"/>
    <w:rsid w:val="009E3CD7"/>
    <w:rsid w:val="009E62FD"/>
    <w:rsid w:val="009E6F17"/>
    <w:rsid w:val="009F37DF"/>
    <w:rsid w:val="009F5D92"/>
    <w:rsid w:val="00A00F1D"/>
    <w:rsid w:val="00A04ABE"/>
    <w:rsid w:val="00A07842"/>
    <w:rsid w:val="00A10A48"/>
    <w:rsid w:val="00A205A6"/>
    <w:rsid w:val="00A24A77"/>
    <w:rsid w:val="00A24DFB"/>
    <w:rsid w:val="00A344D2"/>
    <w:rsid w:val="00A3459E"/>
    <w:rsid w:val="00A34BD3"/>
    <w:rsid w:val="00A4348D"/>
    <w:rsid w:val="00A44600"/>
    <w:rsid w:val="00A47B5F"/>
    <w:rsid w:val="00A50A65"/>
    <w:rsid w:val="00A520E9"/>
    <w:rsid w:val="00A52A37"/>
    <w:rsid w:val="00A53E9E"/>
    <w:rsid w:val="00A6659B"/>
    <w:rsid w:val="00A754B4"/>
    <w:rsid w:val="00A769AB"/>
    <w:rsid w:val="00A87236"/>
    <w:rsid w:val="00AA1D30"/>
    <w:rsid w:val="00AA46D0"/>
    <w:rsid w:val="00AB2F28"/>
    <w:rsid w:val="00AB5452"/>
    <w:rsid w:val="00AB6957"/>
    <w:rsid w:val="00AC4812"/>
    <w:rsid w:val="00AC52F9"/>
    <w:rsid w:val="00AD5126"/>
    <w:rsid w:val="00AE73E5"/>
    <w:rsid w:val="00B175CF"/>
    <w:rsid w:val="00B20E4A"/>
    <w:rsid w:val="00B30A36"/>
    <w:rsid w:val="00B30C97"/>
    <w:rsid w:val="00B33502"/>
    <w:rsid w:val="00B361D7"/>
    <w:rsid w:val="00B51263"/>
    <w:rsid w:val="00B60459"/>
    <w:rsid w:val="00B64019"/>
    <w:rsid w:val="00B70CA1"/>
    <w:rsid w:val="00B74926"/>
    <w:rsid w:val="00B74A01"/>
    <w:rsid w:val="00B758F5"/>
    <w:rsid w:val="00B8017A"/>
    <w:rsid w:val="00B81FBB"/>
    <w:rsid w:val="00B84335"/>
    <w:rsid w:val="00B86EF1"/>
    <w:rsid w:val="00B914CC"/>
    <w:rsid w:val="00B92327"/>
    <w:rsid w:val="00B95B29"/>
    <w:rsid w:val="00BA003C"/>
    <w:rsid w:val="00BA5E62"/>
    <w:rsid w:val="00BA6F5B"/>
    <w:rsid w:val="00BB5A4B"/>
    <w:rsid w:val="00BD1057"/>
    <w:rsid w:val="00BD1617"/>
    <w:rsid w:val="00BD4DA9"/>
    <w:rsid w:val="00BD6D2F"/>
    <w:rsid w:val="00BE1BD8"/>
    <w:rsid w:val="00BE570B"/>
    <w:rsid w:val="00BE5834"/>
    <w:rsid w:val="00BE63C9"/>
    <w:rsid w:val="00BF1C1F"/>
    <w:rsid w:val="00BF349E"/>
    <w:rsid w:val="00C062F7"/>
    <w:rsid w:val="00C07E97"/>
    <w:rsid w:val="00C11B16"/>
    <w:rsid w:val="00C32BCC"/>
    <w:rsid w:val="00C33C46"/>
    <w:rsid w:val="00C476D5"/>
    <w:rsid w:val="00C53269"/>
    <w:rsid w:val="00C560E5"/>
    <w:rsid w:val="00C576D8"/>
    <w:rsid w:val="00C657F9"/>
    <w:rsid w:val="00C93DC1"/>
    <w:rsid w:val="00C96F0E"/>
    <w:rsid w:val="00CA34D7"/>
    <w:rsid w:val="00CA6338"/>
    <w:rsid w:val="00CB12E0"/>
    <w:rsid w:val="00CB3BFF"/>
    <w:rsid w:val="00CC3E3D"/>
    <w:rsid w:val="00CD0D99"/>
    <w:rsid w:val="00CD1575"/>
    <w:rsid w:val="00CD2D37"/>
    <w:rsid w:val="00CD7285"/>
    <w:rsid w:val="00CE2999"/>
    <w:rsid w:val="00CE43C6"/>
    <w:rsid w:val="00CF7274"/>
    <w:rsid w:val="00CF7932"/>
    <w:rsid w:val="00D00DB8"/>
    <w:rsid w:val="00D0630C"/>
    <w:rsid w:val="00D128A2"/>
    <w:rsid w:val="00D12D0E"/>
    <w:rsid w:val="00D13E27"/>
    <w:rsid w:val="00D178D1"/>
    <w:rsid w:val="00D2028B"/>
    <w:rsid w:val="00D45124"/>
    <w:rsid w:val="00D57049"/>
    <w:rsid w:val="00D57992"/>
    <w:rsid w:val="00D81A9E"/>
    <w:rsid w:val="00D82FCE"/>
    <w:rsid w:val="00D83F6C"/>
    <w:rsid w:val="00D91038"/>
    <w:rsid w:val="00D93EC4"/>
    <w:rsid w:val="00DA7D99"/>
    <w:rsid w:val="00DB7A52"/>
    <w:rsid w:val="00DC0F1E"/>
    <w:rsid w:val="00DC1766"/>
    <w:rsid w:val="00DC1769"/>
    <w:rsid w:val="00DC240D"/>
    <w:rsid w:val="00DC5DCF"/>
    <w:rsid w:val="00DD5B07"/>
    <w:rsid w:val="00DD6119"/>
    <w:rsid w:val="00DD6BDE"/>
    <w:rsid w:val="00DE1D7B"/>
    <w:rsid w:val="00DE4221"/>
    <w:rsid w:val="00DF10DD"/>
    <w:rsid w:val="00E03421"/>
    <w:rsid w:val="00E07AA1"/>
    <w:rsid w:val="00E152A8"/>
    <w:rsid w:val="00E163DD"/>
    <w:rsid w:val="00E2299B"/>
    <w:rsid w:val="00E27BEE"/>
    <w:rsid w:val="00E4004A"/>
    <w:rsid w:val="00E41522"/>
    <w:rsid w:val="00E428A0"/>
    <w:rsid w:val="00E46340"/>
    <w:rsid w:val="00E53672"/>
    <w:rsid w:val="00E54464"/>
    <w:rsid w:val="00E5760D"/>
    <w:rsid w:val="00E61249"/>
    <w:rsid w:val="00E62761"/>
    <w:rsid w:val="00E62CE0"/>
    <w:rsid w:val="00E640D6"/>
    <w:rsid w:val="00E67B4F"/>
    <w:rsid w:val="00E72118"/>
    <w:rsid w:val="00E74C07"/>
    <w:rsid w:val="00E87E51"/>
    <w:rsid w:val="00E92C38"/>
    <w:rsid w:val="00E93D7F"/>
    <w:rsid w:val="00EA35CE"/>
    <w:rsid w:val="00EA5D69"/>
    <w:rsid w:val="00EB0894"/>
    <w:rsid w:val="00EC6199"/>
    <w:rsid w:val="00EC621A"/>
    <w:rsid w:val="00ED11B6"/>
    <w:rsid w:val="00EE0539"/>
    <w:rsid w:val="00EE29C7"/>
    <w:rsid w:val="00EE72D6"/>
    <w:rsid w:val="00EF314F"/>
    <w:rsid w:val="00EF39C7"/>
    <w:rsid w:val="00EF64DD"/>
    <w:rsid w:val="00F0127F"/>
    <w:rsid w:val="00F0402B"/>
    <w:rsid w:val="00F1775C"/>
    <w:rsid w:val="00F17A55"/>
    <w:rsid w:val="00F21868"/>
    <w:rsid w:val="00F21EB2"/>
    <w:rsid w:val="00F3405E"/>
    <w:rsid w:val="00F36C70"/>
    <w:rsid w:val="00F37BA1"/>
    <w:rsid w:val="00F435AC"/>
    <w:rsid w:val="00F51C2B"/>
    <w:rsid w:val="00F65E96"/>
    <w:rsid w:val="00F7342E"/>
    <w:rsid w:val="00F739E9"/>
    <w:rsid w:val="00F8419F"/>
    <w:rsid w:val="00F94F92"/>
    <w:rsid w:val="00F96253"/>
    <w:rsid w:val="00FA20F2"/>
    <w:rsid w:val="00FA3816"/>
    <w:rsid w:val="00FA3AD5"/>
    <w:rsid w:val="00FA4629"/>
    <w:rsid w:val="00FB15B6"/>
    <w:rsid w:val="00FB684F"/>
    <w:rsid w:val="00FC37F8"/>
    <w:rsid w:val="00FC3C12"/>
    <w:rsid w:val="00FD3DDC"/>
    <w:rsid w:val="00FD798F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E396-3CA3-48DE-9E0D-21C995C9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3422</CharactersWithSpaces>
  <SharedDoc>false</SharedDoc>
  <HLinks>
    <vt:vector size="12" baseType="variant">
      <vt:variant>
        <vt:i4>3407916</vt:i4>
      </vt:variant>
      <vt:variant>
        <vt:i4>49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4</cp:revision>
  <cp:lastPrinted>2023-04-14T06:58:00Z</cp:lastPrinted>
  <dcterms:created xsi:type="dcterms:W3CDTF">2023-04-14T06:56:00Z</dcterms:created>
  <dcterms:modified xsi:type="dcterms:W3CDTF">2023-04-14T07:16:00Z</dcterms:modified>
</cp:coreProperties>
</file>