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D62" w:rsidRPr="00086912" w:rsidRDefault="00101D62" w:rsidP="00086912">
      <w:pPr>
        <w:pStyle w:val="Nagwek4"/>
        <w:spacing w:line="264" w:lineRule="auto"/>
        <w:rPr>
          <w:rFonts w:ascii="Verdana" w:hAnsi="Verdana"/>
          <w:sz w:val="22"/>
          <w:szCs w:val="22"/>
        </w:rPr>
      </w:pPr>
      <w:bookmarkStart w:id="0" w:name="_GoBack"/>
      <w:bookmarkEnd w:id="0"/>
      <w:r w:rsidRPr="009807EF">
        <w:rPr>
          <w:rFonts w:ascii="Verdana" w:hAnsi="Verdana"/>
          <w:noProof/>
          <w:sz w:val="22"/>
          <w:szCs w:val="22"/>
        </w:rPr>
        <w:drawing>
          <wp:anchor distT="0" distB="0" distL="114300" distR="114300" simplePos="0" relativeHeight="251658240" behindDoc="0" locked="0" layoutInCell="1" allowOverlap="1">
            <wp:simplePos x="0" y="0"/>
            <wp:positionH relativeFrom="margin">
              <wp:align>left</wp:align>
            </wp:positionH>
            <wp:positionV relativeFrom="margin">
              <wp:posOffset>-442595</wp:posOffset>
            </wp:positionV>
            <wp:extent cx="914400" cy="603250"/>
            <wp:effectExtent l="0" t="0" r="0" b="6350"/>
            <wp:wrapSquare wrapText="bothSides"/>
            <wp:docPr id="1" name="Obraz 1"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D62" w:rsidRPr="009807EF" w:rsidRDefault="00101D62" w:rsidP="00101D62">
      <w:pPr>
        <w:pStyle w:val="Nagwek4"/>
        <w:spacing w:line="264" w:lineRule="auto"/>
        <w:rPr>
          <w:rFonts w:ascii="Verdana" w:hAnsi="Verdana"/>
          <w:szCs w:val="24"/>
        </w:rPr>
      </w:pPr>
      <w:r w:rsidRPr="009807EF">
        <w:rPr>
          <w:rFonts w:ascii="Verdana" w:hAnsi="Verdana"/>
          <w:szCs w:val="24"/>
        </w:rPr>
        <w:t xml:space="preserve">Krajowy Ośrodek Wsparcia Rolnictwa </w:t>
      </w:r>
    </w:p>
    <w:p w:rsidR="00101D62" w:rsidRPr="009807EF" w:rsidRDefault="00101D62" w:rsidP="00101D62">
      <w:pPr>
        <w:tabs>
          <w:tab w:val="center" w:pos="4513"/>
        </w:tabs>
        <w:spacing w:line="264" w:lineRule="auto"/>
        <w:jc w:val="center"/>
        <w:rPr>
          <w:rFonts w:ascii="Verdana" w:hAnsi="Verdana"/>
          <w:b/>
          <w:spacing w:val="-3"/>
          <w:sz w:val="22"/>
          <w:szCs w:val="22"/>
        </w:rPr>
      </w:pPr>
      <w:r w:rsidRPr="009807EF">
        <w:rPr>
          <w:rFonts w:ascii="Verdana" w:hAnsi="Verdana"/>
          <w:b/>
          <w:spacing w:val="-3"/>
          <w:sz w:val="22"/>
          <w:szCs w:val="22"/>
        </w:rPr>
        <w:t>Oddział Terenowy w Opolu</w:t>
      </w:r>
    </w:p>
    <w:p w:rsidR="001479BA" w:rsidRPr="00E63BBA" w:rsidRDefault="001479BA" w:rsidP="001479BA">
      <w:pPr>
        <w:tabs>
          <w:tab w:val="center" w:pos="4513"/>
        </w:tabs>
        <w:spacing w:line="264" w:lineRule="auto"/>
        <w:jc w:val="center"/>
        <w:rPr>
          <w:rFonts w:ascii="Verdana" w:hAnsi="Verdana"/>
          <w:b/>
          <w:spacing w:val="-3"/>
        </w:rPr>
      </w:pPr>
      <w:r w:rsidRPr="00C7637B">
        <w:rPr>
          <w:rFonts w:ascii="Verdana" w:hAnsi="Verdana"/>
          <w:b/>
          <w:color w:val="000000" w:themeColor="text1"/>
          <w:spacing w:val="-3"/>
        </w:rPr>
        <w:t>(OPO.WKUZ</w:t>
      </w:r>
      <w:r w:rsidRPr="00857563">
        <w:rPr>
          <w:rFonts w:ascii="Verdana" w:hAnsi="Verdana"/>
          <w:b/>
          <w:spacing w:val="-3"/>
        </w:rPr>
        <w:t>.GZ.4243.79.</w:t>
      </w:r>
      <w:r w:rsidRPr="00F12E32">
        <w:rPr>
          <w:rFonts w:ascii="Verdana" w:hAnsi="Verdana"/>
          <w:b/>
          <w:spacing w:val="-3"/>
        </w:rPr>
        <w:t>2024.</w:t>
      </w:r>
      <w:r w:rsidRPr="00E63BBA">
        <w:rPr>
          <w:rFonts w:ascii="Verdana" w:hAnsi="Verdana"/>
          <w:b/>
          <w:spacing w:val="-3"/>
        </w:rPr>
        <w:t>KTO.</w:t>
      </w:r>
      <w:r w:rsidR="00AD04F1" w:rsidRPr="00E63BBA">
        <w:rPr>
          <w:rFonts w:ascii="Verdana" w:hAnsi="Verdana"/>
          <w:b/>
          <w:spacing w:val="-3"/>
        </w:rPr>
        <w:t>22</w:t>
      </w:r>
      <w:r w:rsidRPr="00E63BBA">
        <w:rPr>
          <w:rFonts w:ascii="Verdana" w:hAnsi="Verdana"/>
          <w:b/>
          <w:spacing w:val="-3"/>
        </w:rPr>
        <w:t>)</w:t>
      </w:r>
    </w:p>
    <w:p w:rsidR="00CB1FDB" w:rsidRPr="009807EF" w:rsidRDefault="00CB1FDB" w:rsidP="00CB1FDB">
      <w:pPr>
        <w:tabs>
          <w:tab w:val="center" w:pos="4513"/>
        </w:tabs>
        <w:spacing w:line="264" w:lineRule="auto"/>
        <w:jc w:val="center"/>
        <w:rPr>
          <w:rFonts w:ascii="Verdana" w:hAnsi="Verdana"/>
          <w:spacing w:val="1"/>
          <w:sz w:val="18"/>
          <w:szCs w:val="18"/>
        </w:rPr>
      </w:pPr>
    </w:p>
    <w:p w:rsidR="001479BA" w:rsidRPr="00C7637B" w:rsidRDefault="001479BA" w:rsidP="001479BA">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b/>
          <w:color w:val="000000" w:themeColor="text1"/>
          <w:spacing w:val="-3"/>
          <w:sz w:val="18"/>
          <w:szCs w:val="18"/>
        </w:rPr>
      </w:pPr>
      <w:r w:rsidRPr="00C7637B">
        <w:rPr>
          <w:rFonts w:ascii="Verdana" w:hAnsi="Verdana"/>
          <w:b/>
          <w:color w:val="000000" w:themeColor="text1"/>
          <w:spacing w:val="-3"/>
          <w:sz w:val="18"/>
          <w:szCs w:val="18"/>
        </w:rPr>
        <w:t>ogłasza przetarg ograniczony</w:t>
      </w:r>
      <w:r>
        <w:rPr>
          <w:rFonts w:ascii="Verdana" w:hAnsi="Verdana"/>
          <w:b/>
          <w:color w:val="000000" w:themeColor="text1"/>
          <w:spacing w:val="-3"/>
          <w:sz w:val="18"/>
          <w:szCs w:val="18"/>
        </w:rPr>
        <w:t xml:space="preserve"> (licytacyjny)</w:t>
      </w:r>
      <w:r w:rsidRPr="00C7637B">
        <w:rPr>
          <w:rFonts w:ascii="Verdana" w:hAnsi="Verdana"/>
          <w:b/>
          <w:color w:val="000000" w:themeColor="text1"/>
          <w:spacing w:val="-3"/>
          <w:sz w:val="18"/>
          <w:szCs w:val="18"/>
        </w:rPr>
        <w:t xml:space="preserve"> na dzierżawę </w:t>
      </w:r>
    </w:p>
    <w:p w:rsidR="001479BA" w:rsidRPr="00C7637B" w:rsidRDefault="001479BA" w:rsidP="001479BA">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nieruchom</w:t>
      </w:r>
      <w:r>
        <w:rPr>
          <w:rFonts w:ascii="Verdana" w:hAnsi="Verdana"/>
          <w:color w:val="000000" w:themeColor="text1"/>
          <w:spacing w:val="-3"/>
          <w:sz w:val="18"/>
          <w:szCs w:val="18"/>
        </w:rPr>
        <w:t>ości gruntowej zabudowanej, wchodzącej</w:t>
      </w:r>
      <w:r w:rsidRPr="00C7637B">
        <w:rPr>
          <w:rFonts w:ascii="Verdana" w:hAnsi="Verdana"/>
          <w:color w:val="000000" w:themeColor="text1"/>
          <w:spacing w:val="-3"/>
          <w:sz w:val="18"/>
          <w:szCs w:val="18"/>
        </w:rPr>
        <w:t xml:space="preserve"> w skład Zasobu Własności Rolnej Skarbu Państwa, położon</w:t>
      </w:r>
      <w:r>
        <w:rPr>
          <w:rFonts w:ascii="Verdana" w:hAnsi="Verdana"/>
          <w:color w:val="000000" w:themeColor="text1"/>
          <w:spacing w:val="-3"/>
          <w:sz w:val="18"/>
          <w:szCs w:val="18"/>
        </w:rPr>
        <w:t>ej na </w:t>
      </w:r>
      <w:r w:rsidRPr="00C7637B">
        <w:rPr>
          <w:rFonts w:ascii="Verdana" w:hAnsi="Verdana"/>
          <w:color w:val="000000" w:themeColor="text1"/>
          <w:spacing w:val="-3"/>
          <w:sz w:val="18"/>
          <w:szCs w:val="18"/>
        </w:rPr>
        <w:t>te</w:t>
      </w:r>
      <w:r>
        <w:rPr>
          <w:rFonts w:ascii="Verdana" w:hAnsi="Verdana"/>
          <w:color w:val="000000" w:themeColor="text1"/>
          <w:spacing w:val="-3"/>
          <w:sz w:val="18"/>
          <w:szCs w:val="18"/>
        </w:rPr>
        <w:t>renie gminy</w:t>
      </w:r>
      <w:r w:rsidRPr="00C7637B">
        <w:rPr>
          <w:rFonts w:ascii="Verdana" w:hAnsi="Verdana"/>
          <w:color w:val="000000" w:themeColor="text1"/>
          <w:spacing w:val="-3"/>
          <w:sz w:val="18"/>
          <w:szCs w:val="18"/>
        </w:rPr>
        <w:t xml:space="preserve"> </w:t>
      </w:r>
      <w:r>
        <w:rPr>
          <w:rFonts w:ascii="Verdana" w:hAnsi="Verdana"/>
          <w:b/>
          <w:color w:val="000000" w:themeColor="text1"/>
          <w:spacing w:val="-3"/>
          <w:sz w:val="18"/>
          <w:szCs w:val="18"/>
        </w:rPr>
        <w:t>Wilków,</w:t>
      </w:r>
      <w:r w:rsidRPr="00C7637B">
        <w:rPr>
          <w:rFonts w:ascii="Verdana" w:hAnsi="Verdana"/>
          <w:b/>
          <w:color w:val="000000" w:themeColor="text1"/>
          <w:spacing w:val="-3"/>
          <w:sz w:val="18"/>
          <w:szCs w:val="18"/>
        </w:rPr>
        <w:t xml:space="preserve"> </w:t>
      </w:r>
      <w:r w:rsidRPr="00C7637B">
        <w:rPr>
          <w:rFonts w:ascii="Verdana" w:hAnsi="Verdana"/>
          <w:color w:val="000000" w:themeColor="text1"/>
          <w:spacing w:val="-3"/>
          <w:sz w:val="18"/>
          <w:szCs w:val="18"/>
        </w:rPr>
        <w:t xml:space="preserve">powiat </w:t>
      </w:r>
      <w:r>
        <w:rPr>
          <w:rFonts w:ascii="Verdana" w:hAnsi="Verdana"/>
          <w:b/>
          <w:color w:val="000000" w:themeColor="text1"/>
          <w:spacing w:val="-3"/>
          <w:sz w:val="18"/>
          <w:szCs w:val="18"/>
        </w:rPr>
        <w:t>namysłowski</w:t>
      </w:r>
      <w:r>
        <w:rPr>
          <w:rFonts w:ascii="Verdana" w:hAnsi="Verdana"/>
          <w:color w:val="000000" w:themeColor="text1"/>
          <w:spacing w:val="-3"/>
          <w:sz w:val="18"/>
          <w:szCs w:val="18"/>
        </w:rPr>
        <w:t xml:space="preserve">, województwo </w:t>
      </w:r>
      <w:r w:rsidRPr="00CC2895">
        <w:rPr>
          <w:rFonts w:ascii="Verdana" w:hAnsi="Verdana"/>
          <w:b/>
          <w:color w:val="000000" w:themeColor="text1"/>
          <w:spacing w:val="-3"/>
          <w:sz w:val="18"/>
          <w:szCs w:val="18"/>
        </w:rPr>
        <w:t>opolskie</w:t>
      </w:r>
      <w:r w:rsidRPr="00C7637B">
        <w:rPr>
          <w:rFonts w:ascii="Verdana" w:hAnsi="Verdana"/>
          <w:color w:val="000000" w:themeColor="text1"/>
          <w:spacing w:val="-3"/>
          <w:sz w:val="18"/>
          <w:szCs w:val="18"/>
        </w:rPr>
        <w:t>.</w:t>
      </w:r>
    </w:p>
    <w:p w:rsidR="005A567A" w:rsidRPr="009807EF" w:rsidRDefault="005A567A" w:rsidP="000056C9">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rPr>
      </w:pPr>
    </w:p>
    <w:p w:rsidR="009150E5" w:rsidRDefault="009150E5" w:rsidP="009150E5">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b/>
          <w:spacing w:val="-3"/>
          <w:sz w:val="18"/>
          <w:szCs w:val="18"/>
        </w:rPr>
      </w:pPr>
      <w:r w:rsidRPr="00FE7FBE">
        <w:rPr>
          <w:rFonts w:ascii="Verdana" w:hAnsi="Verdana"/>
          <w:spacing w:val="-3"/>
          <w:sz w:val="18"/>
          <w:szCs w:val="18"/>
        </w:rPr>
        <w:t>W przetarg</w:t>
      </w:r>
      <w:r>
        <w:rPr>
          <w:rFonts w:ascii="Verdana" w:hAnsi="Verdana"/>
          <w:spacing w:val="-3"/>
          <w:sz w:val="18"/>
          <w:szCs w:val="18"/>
        </w:rPr>
        <w:t>u</w:t>
      </w:r>
      <w:r w:rsidRPr="00FE7FBE">
        <w:rPr>
          <w:rFonts w:ascii="Verdana" w:hAnsi="Verdana"/>
          <w:spacing w:val="-3"/>
          <w:sz w:val="18"/>
          <w:szCs w:val="18"/>
        </w:rPr>
        <w:t xml:space="preserve"> mogą uczestniczyć </w:t>
      </w:r>
      <w:r w:rsidRPr="00FE7FBE">
        <w:rPr>
          <w:rFonts w:ascii="Verdana" w:hAnsi="Verdana"/>
          <w:b/>
          <w:spacing w:val="-3"/>
          <w:sz w:val="18"/>
          <w:szCs w:val="18"/>
        </w:rPr>
        <w:t>wyłącznie</w:t>
      </w:r>
      <w:r>
        <w:rPr>
          <w:rFonts w:ascii="Verdana" w:hAnsi="Verdana"/>
          <w:b/>
          <w:spacing w:val="-3"/>
          <w:sz w:val="18"/>
          <w:szCs w:val="18"/>
        </w:rPr>
        <w:t>:</w:t>
      </w:r>
    </w:p>
    <w:p w:rsidR="009150E5" w:rsidRDefault="009150E5" w:rsidP="009150E5">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spacing w:val="-3"/>
          <w:sz w:val="18"/>
          <w:szCs w:val="18"/>
        </w:rPr>
      </w:pPr>
      <w:r>
        <w:rPr>
          <w:rFonts w:ascii="Verdana" w:hAnsi="Verdana"/>
          <w:b/>
          <w:spacing w:val="-3"/>
          <w:sz w:val="18"/>
          <w:szCs w:val="18"/>
        </w:rPr>
        <w:t>-</w:t>
      </w:r>
      <w:r w:rsidRPr="00FE7FBE">
        <w:rPr>
          <w:rFonts w:ascii="Verdana" w:hAnsi="Verdana"/>
          <w:spacing w:val="-3"/>
          <w:sz w:val="18"/>
          <w:szCs w:val="18"/>
        </w:rPr>
        <w:t xml:space="preserve"> rolnicy indywidualni, w rozumieniu przepisów </w:t>
      </w:r>
      <w:r>
        <w:rPr>
          <w:rFonts w:ascii="Verdana" w:hAnsi="Verdana"/>
          <w:spacing w:val="-3"/>
          <w:sz w:val="18"/>
          <w:szCs w:val="18"/>
        </w:rPr>
        <w:t xml:space="preserve">ustawy o </w:t>
      </w:r>
      <w:r w:rsidRPr="00FE7FBE">
        <w:rPr>
          <w:rFonts w:ascii="Verdana" w:hAnsi="Verdana"/>
          <w:spacing w:val="-3"/>
          <w:sz w:val="18"/>
          <w:szCs w:val="18"/>
        </w:rPr>
        <w:t>kształtowaniu ustroju rolnego, zamierzający powiększyć gospodarstwo rodzinne, jeżeli mają oni miejsce zamieszkania w gminie, w której położona jest nieruchomość wystawiana do przetargu lub w gminie graniczącej z tą gminą</w:t>
      </w:r>
      <w:r>
        <w:rPr>
          <w:rFonts w:ascii="Verdana" w:hAnsi="Verdana"/>
          <w:spacing w:val="-3"/>
          <w:sz w:val="18"/>
          <w:szCs w:val="18"/>
        </w:rPr>
        <w:t>, lub</w:t>
      </w:r>
    </w:p>
    <w:p w:rsidR="009150E5" w:rsidRPr="00FE7FBE" w:rsidRDefault="009150E5" w:rsidP="009150E5">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spacing w:val="-3"/>
          <w:sz w:val="18"/>
          <w:szCs w:val="18"/>
        </w:rPr>
      </w:pPr>
      <w:r w:rsidRPr="00CD2EE7">
        <w:rPr>
          <w:rFonts w:ascii="Verdana" w:hAnsi="Verdana"/>
          <w:spacing w:val="-3"/>
          <w:sz w:val="18"/>
          <w:szCs w:val="18"/>
        </w:rPr>
        <w:t>- osoby posiadające kwalifikacje rolnicze określone w przepisach o kształtowaniu ustroju rolnego, zamierzające utworzyć gospodarstwo rodzinne w rozumieniu tych przepisów</w:t>
      </w:r>
      <w:r w:rsidR="00A1754B">
        <w:rPr>
          <w:rFonts w:ascii="Verdana" w:hAnsi="Verdana"/>
          <w:spacing w:val="-3"/>
          <w:sz w:val="18"/>
          <w:szCs w:val="18"/>
        </w:rPr>
        <w:t xml:space="preserve"> </w:t>
      </w:r>
      <w:r w:rsidRPr="00FE7FBE">
        <w:rPr>
          <w:rFonts w:ascii="Verdana" w:hAnsi="Verdana"/>
          <w:spacing w:val="-3"/>
          <w:sz w:val="18"/>
          <w:szCs w:val="18"/>
        </w:rPr>
        <w:t>i spełnią warunki podane w dalszej części ogłoszenia.</w:t>
      </w:r>
    </w:p>
    <w:p w:rsidR="00101D62" w:rsidRPr="009807EF" w:rsidRDefault="00101D62" w:rsidP="000056C9">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b/>
          <w:spacing w:val="-3"/>
          <w:sz w:val="18"/>
          <w:szCs w:val="18"/>
        </w:rPr>
      </w:pPr>
    </w:p>
    <w:p w:rsidR="00101D62" w:rsidRPr="009807EF" w:rsidRDefault="00101D62" w:rsidP="000056C9">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b/>
          <w:spacing w:val="3"/>
          <w:sz w:val="18"/>
          <w:szCs w:val="18"/>
        </w:rPr>
      </w:pPr>
      <w:r w:rsidRPr="009807EF">
        <w:rPr>
          <w:rFonts w:ascii="Verdana" w:hAnsi="Verdana"/>
          <w:b/>
          <w:spacing w:val="3"/>
          <w:sz w:val="18"/>
          <w:szCs w:val="18"/>
        </w:rPr>
        <w:t>PRZEDMIOT DZIERŻAWY:</w:t>
      </w:r>
    </w:p>
    <w:p w:rsidR="001479BA" w:rsidRPr="00857563" w:rsidRDefault="001479BA" w:rsidP="001479BA">
      <w:pPr>
        <w:spacing w:line="276" w:lineRule="auto"/>
        <w:jc w:val="both"/>
        <w:rPr>
          <w:rFonts w:ascii="Verdana" w:hAnsi="Verdana"/>
          <w:sz w:val="18"/>
          <w:szCs w:val="18"/>
          <w:lang w:eastAsia="ar-SA"/>
        </w:rPr>
      </w:pPr>
      <w:r>
        <w:rPr>
          <w:rFonts w:ascii="Verdana" w:hAnsi="Verdana"/>
          <w:color w:val="000000" w:themeColor="text1"/>
          <w:sz w:val="18"/>
          <w:szCs w:val="18"/>
          <w:lang w:eastAsia="ar-SA"/>
        </w:rPr>
        <w:t>Przedmiotem dzierżawy będą</w:t>
      </w:r>
      <w:r w:rsidRPr="00C7637B">
        <w:rPr>
          <w:rFonts w:ascii="Verdana" w:hAnsi="Verdana"/>
          <w:color w:val="000000" w:themeColor="text1"/>
          <w:sz w:val="18"/>
          <w:szCs w:val="18"/>
          <w:lang w:eastAsia="ar-SA"/>
        </w:rPr>
        <w:t xml:space="preserve"> nieruchomoś</w:t>
      </w:r>
      <w:r>
        <w:rPr>
          <w:rFonts w:ascii="Verdana" w:hAnsi="Verdana"/>
          <w:color w:val="000000" w:themeColor="text1"/>
          <w:sz w:val="18"/>
          <w:szCs w:val="18"/>
          <w:lang w:eastAsia="ar-SA"/>
        </w:rPr>
        <w:t>ci określone</w:t>
      </w:r>
      <w:r w:rsidRPr="00C7637B">
        <w:rPr>
          <w:rFonts w:ascii="Verdana" w:hAnsi="Verdana"/>
          <w:color w:val="000000" w:themeColor="text1"/>
          <w:sz w:val="18"/>
          <w:szCs w:val="18"/>
          <w:lang w:eastAsia="ar-SA"/>
        </w:rPr>
        <w:t xml:space="preserve"> w wykazie </w:t>
      </w:r>
      <w:r w:rsidRPr="00C7637B">
        <w:rPr>
          <w:rFonts w:ascii="Verdana" w:hAnsi="Verdana"/>
          <w:b/>
          <w:color w:val="000000" w:themeColor="text1"/>
          <w:sz w:val="18"/>
          <w:szCs w:val="18"/>
          <w:lang w:eastAsia="ar-SA"/>
        </w:rPr>
        <w:t xml:space="preserve">opublikowanym w </w:t>
      </w:r>
      <w:r w:rsidRPr="00857563">
        <w:rPr>
          <w:rFonts w:ascii="Verdana" w:hAnsi="Verdana"/>
          <w:b/>
          <w:sz w:val="18"/>
          <w:szCs w:val="18"/>
          <w:lang w:eastAsia="ar-SA"/>
        </w:rPr>
        <w:t>dniu 19.04.2024 r</w:t>
      </w:r>
      <w:r w:rsidRPr="00857563">
        <w:rPr>
          <w:rFonts w:ascii="Verdana" w:hAnsi="Verdana"/>
          <w:sz w:val="18"/>
          <w:szCs w:val="18"/>
          <w:lang w:eastAsia="ar-SA"/>
        </w:rPr>
        <w:t>. nr </w:t>
      </w:r>
      <w:r w:rsidRPr="00857563">
        <w:rPr>
          <w:rFonts w:ascii="Verdana" w:hAnsi="Verdana"/>
          <w:b/>
          <w:sz w:val="18"/>
          <w:szCs w:val="18"/>
          <w:lang w:eastAsia="ar-SA"/>
        </w:rPr>
        <w:t>OPO.WKUZ.GZ.4243.79.2024.KTO.1,</w:t>
      </w:r>
      <w:r w:rsidRPr="00857563">
        <w:rPr>
          <w:rFonts w:ascii="Verdana" w:hAnsi="Verdana"/>
          <w:sz w:val="18"/>
          <w:szCs w:val="18"/>
          <w:lang w:eastAsia="ar-SA"/>
        </w:rPr>
        <w:t xml:space="preserve"> wywieszonym na tablicy ogłoszeń:</w:t>
      </w:r>
    </w:p>
    <w:p w:rsidR="001479BA" w:rsidRPr="00857563" w:rsidRDefault="001479BA" w:rsidP="001479BA">
      <w:pPr>
        <w:pStyle w:val="Tekstpodstawowy"/>
        <w:numPr>
          <w:ilvl w:val="0"/>
          <w:numId w:val="18"/>
        </w:numPr>
        <w:spacing w:after="0"/>
        <w:ind w:left="284" w:hanging="284"/>
        <w:jc w:val="both"/>
        <w:rPr>
          <w:rFonts w:ascii="Verdana" w:hAnsi="Verdana"/>
          <w:sz w:val="18"/>
          <w:szCs w:val="18"/>
        </w:rPr>
      </w:pPr>
      <w:r w:rsidRPr="00857563">
        <w:rPr>
          <w:rFonts w:ascii="Verdana" w:hAnsi="Verdana"/>
          <w:sz w:val="18"/>
          <w:szCs w:val="18"/>
        </w:rPr>
        <w:t>Izby Rolniczej w Opolu,</w:t>
      </w:r>
    </w:p>
    <w:p w:rsidR="001479BA" w:rsidRPr="00857563" w:rsidRDefault="001479BA" w:rsidP="001479BA">
      <w:pPr>
        <w:pStyle w:val="Tekstpodstawowy"/>
        <w:numPr>
          <w:ilvl w:val="0"/>
          <w:numId w:val="18"/>
        </w:numPr>
        <w:spacing w:after="0"/>
        <w:ind w:left="284" w:hanging="284"/>
        <w:jc w:val="both"/>
        <w:rPr>
          <w:rFonts w:ascii="Verdana" w:hAnsi="Verdana"/>
          <w:sz w:val="18"/>
          <w:szCs w:val="18"/>
        </w:rPr>
      </w:pPr>
      <w:r w:rsidRPr="00857563">
        <w:rPr>
          <w:rFonts w:ascii="Verdana" w:hAnsi="Verdana"/>
          <w:sz w:val="18"/>
          <w:szCs w:val="18"/>
        </w:rPr>
        <w:t>Urzędu Gminy Wilków,</w:t>
      </w:r>
    </w:p>
    <w:p w:rsidR="001479BA" w:rsidRPr="00857563" w:rsidRDefault="001479BA" w:rsidP="001479BA">
      <w:pPr>
        <w:pStyle w:val="Tekstpodstawowy"/>
        <w:numPr>
          <w:ilvl w:val="0"/>
          <w:numId w:val="18"/>
        </w:numPr>
        <w:spacing w:after="0"/>
        <w:ind w:left="284" w:hanging="284"/>
        <w:jc w:val="both"/>
        <w:rPr>
          <w:rFonts w:ascii="Verdana" w:hAnsi="Verdana"/>
          <w:sz w:val="18"/>
          <w:szCs w:val="18"/>
        </w:rPr>
      </w:pPr>
      <w:r w:rsidRPr="00857563">
        <w:rPr>
          <w:rFonts w:ascii="Verdana" w:hAnsi="Verdana"/>
          <w:sz w:val="18"/>
          <w:szCs w:val="18"/>
        </w:rPr>
        <w:t>Sołectwa wsi Pszeniczna,</w:t>
      </w:r>
    </w:p>
    <w:p w:rsidR="001479BA" w:rsidRDefault="001479BA" w:rsidP="001479BA">
      <w:pPr>
        <w:pStyle w:val="Tekstpodstawowy"/>
        <w:numPr>
          <w:ilvl w:val="0"/>
          <w:numId w:val="18"/>
        </w:numPr>
        <w:spacing w:after="0"/>
        <w:ind w:left="284" w:hanging="284"/>
        <w:jc w:val="both"/>
        <w:rPr>
          <w:rFonts w:ascii="Verdana" w:hAnsi="Verdana"/>
          <w:color w:val="000000" w:themeColor="text1"/>
          <w:sz w:val="18"/>
          <w:szCs w:val="18"/>
        </w:rPr>
      </w:pPr>
      <w:r w:rsidRPr="00857563">
        <w:rPr>
          <w:rFonts w:ascii="Verdana" w:hAnsi="Verdana"/>
          <w:sz w:val="18"/>
          <w:szCs w:val="18"/>
        </w:rPr>
        <w:t xml:space="preserve">Oddziału Terenowego KOWR </w:t>
      </w:r>
      <w:r w:rsidRPr="00C7637B">
        <w:rPr>
          <w:rFonts w:ascii="Verdana" w:hAnsi="Verdana"/>
          <w:color w:val="000000" w:themeColor="text1"/>
          <w:sz w:val="18"/>
          <w:szCs w:val="18"/>
        </w:rPr>
        <w:t>w Opolu oraz na stronie internetowej Biule</w:t>
      </w:r>
      <w:r>
        <w:rPr>
          <w:rFonts w:ascii="Verdana" w:hAnsi="Verdana"/>
          <w:color w:val="000000" w:themeColor="text1"/>
          <w:sz w:val="18"/>
          <w:szCs w:val="18"/>
        </w:rPr>
        <w:t>tynu Informacji Publicznej KOWR.</w:t>
      </w:r>
    </w:p>
    <w:p w:rsidR="00685CCE" w:rsidRPr="009807EF" w:rsidRDefault="00685CCE" w:rsidP="00685CCE">
      <w:pPr>
        <w:rPr>
          <w:rFonts w:ascii="Verdana" w:eastAsia="Verdana" w:hAnsi="Verdana" w:cs="Verdana"/>
        </w:rPr>
      </w:pPr>
    </w:p>
    <w:p w:rsidR="001479BA" w:rsidRPr="001479BA" w:rsidRDefault="001479BA" w:rsidP="001479BA">
      <w:pPr>
        <w:spacing w:line="276" w:lineRule="auto"/>
        <w:jc w:val="both"/>
        <w:rPr>
          <w:rFonts w:ascii="Verdana" w:hAnsi="Verdana"/>
          <w:b/>
          <w:sz w:val="18"/>
          <w:szCs w:val="18"/>
          <w:u w:val="single"/>
          <w:lang w:eastAsia="ar-SA"/>
        </w:rPr>
      </w:pPr>
      <w:r w:rsidRPr="001479BA">
        <w:rPr>
          <w:rFonts w:ascii="Verdana" w:hAnsi="Verdana"/>
          <w:b/>
          <w:sz w:val="18"/>
          <w:szCs w:val="18"/>
          <w:u w:val="single"/>
          <w:lang w:eastAsia="ar-SA"/>
        </w:rPr>
        <w:t>Nieruchomość</w:t>
      </w:r>
      <w:r w:rsidRPr="001479BA">
        <w:rPr>
          <w:rFonts w:ascii="Verdana" w:hAnsi="Verdana"/>
          <w:b/>
          <w:sz w:val="17"/>
          <w:szCs w:val="17"/>
          <w:u w:val="single"/>
        </w:rPr>
        <w:t xml:space="preserve"> zabudowana</w:t>
      </w:r>
    </w:p>
    <w:p w:rsidR="001479BA" w:rsidRPr="00857563" w:rsidRDefault="001479BA" w:rsidP="001479BA">
      <w:pPr>
        <w:spacing w:line="252" w:lineRule="auto"/>
        <w:jc w:val="both"/>
        <w:rPr>
          <w:rFonts w:ascii="Verdana" w:hAnsi="Verdana"/>
          <w:sz w:val="18"/>
          <w:szCs w:val="18"/>
          <w:lang w:eastAsia="ar-SA"/>
        </w:rPr>
      </w:pPr>
      <w:r w:rsidRPr="00857563">
        <w:rPr>
          <w:rFonts w:ascii="Verdana" w:hAnsi="Verdana"/>
          <w:sz w:val="18"/>
          <w:szCs w:val="18"/>
          <w:lang w:eastAsia="ar-SA"/>
        </w:rPr>
        <w:t>W skład nieruchomości wchodzą:</w:t>
      </w:r>
    </w:p>
    <w:p w:rsidR="001479BA" w:rsidRPr="00857563" w:rsidRDefault="001479BA" w:rsidP="001479BA">
      <w:pPr>
        <w:numPr>
          <w:ilvl w:val="0"/>
          <w:numId w:val="19"/>
        </w:numPr>
        <w:spacing w:line="252" w:lineRule="auto"/>
        <w:ind w:left="284" w:hanging="284"/>
        <w:jc w:val="both"/>
        <w:rPr>
          <w:rFonts w:ascii="Verdana" w:hAnsi="Verdana"/>
          <w:sz w:val="18"/>
          <w:szCs w:val="18"/>
          <w:lang w:eastAsia="ar-SA"/>
        </w:rPr>
      </w:pPr>
      <w:r w:rsidRPr="00857563">
        <w:rPr>
          <w:rFonts w:ascii="Verdana" w:hAnsi="Verdana"/>
          <w:sz w:val="18"/>
          <w:szCs w:val="18"/>
          <w:lang w:eastAsia="ar-SA"/>
        </w:rPr>
        <w:t>grunty oznaczone w ewidencji gruntów i budynków jako działki:</w:t>
      </w:r>
    </w:p>
    <w:p w:rsidR="001479BA" w:rsidRPr="00857563" w:rsidRDefault="001479BA" w:rsidP="001479BA">
      <w:pPr>
        <w:spacing w:line="252" w:lineRule="auto"/>
        <w:ind w:left="284"/>
        <w:jc w:val="both"/>
        <w:rPr>
          <w:rFonts w:ascii="Verdana" w:hAnsi="Verdana"/>
          <w:sz w:val="18"/>
          <w:szCs w:val="18"/>
          <w:lang w:eastAsia="ar-SA"/>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252"/>
        <w:gridCol w:w="1039"/>
        <w:gridCol w:w="1055"/>
        <w:gridCol w:w="1023"/>
        <w:gridCol w:w="1442"/>
        <w:gridCol w:w="2793"/>
      </w:tblGrid>
      <w:tr w:rsidR="001479BA" w:rsidRPr="00857563" w:rsidTr="00EA3DD3">
        <w:trPr>
          <w:trHeight w:val="246"/>
          <w:jc w:val="center"/>
        </w:trPr>
        <w:tc>
          <w:tcPr>
            <w:tcW w:w="709" w:type="pct"/>
            <w:shd w:val="clear" w:color="auto" w:fill="BFBFBF"/>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Obręb</w:t>
            </w:r>
          </w:p>
        </w:tc>
        <w:tc>
          <w:tcPr>
            <w:tcW w:w="625" w:type="pct"/>
            <w:shd w:val="clear" w:color="auto" w:fill="BFBFBF"/>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Działka nr</w:t>
            </w:r>
          </w:p>
        </w:tc>
        <w:tc>
          <w:tcPr>
            <w:tcW w:w="518" w:type="pct"/>
            <w:shd w:val="clear" w:color="auto" w:fill="BFBFBF"/>
            <w:vAlign w:val="center"/>
          </w:tcPr>
          <w:p w:rsidR="001479BA" w:rsidRPr="00857563" w:rsidRDefault="001479BA" w:rsidP="00EA3DD3">
            <w:pPr>
              <w:jc w:val="center"/>
              <w:rPr>
                <w:rFonts w:ascii="Verdana" w:hAnsi="Verdana"/>
                <w:sz w:val="18"/>
                <w:szCs w:val="18"/>
              </w:rPr>
            </w:pPr>
            <w:proofErr w:type="spellStart"/>
            <w:r w:rsidRPr="00857563">
              <w:rPr>
                <w:rFonts w:ascii="Verdana" w:hAnsi="Verdana"/>
                <w:sz w:val="18"/>
                <w:szCs w:val="18"/>
              </w:rPr>
              <w:t>k.m</w:t>
            </w:r>
            <w:proofErr w:type="spellEnd"/>
            <w:r w:rsidRPr="00857563">
              <w:rPr>
                <w:rFonts w:ascii="Verdana" w:hAnsi="Verdana"/>
                <w:sz w:val="18"/>
                <w:szCs w:val="18"/>
              </w:rPr>
              <w:t>.</w:t>
            </w:r>
          </w:p>
        </w:tc>
        <w:tc>
          <w:tcPr>
            <w:tcW w:w="526" w:type="pct"/>
            <w:shd w:val="clear" w:color="auto" w:fill="BFBFBF"/>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 xml:space="preserve">Pow. działki </w:t>
            </w:r>
          </w:p>
          <w:p w:rsidR="001479BA" w:rsidRPr="00857563" w:rsidRDefault="001479BA" w:rsidP="00EA3DD3">
            <w:pPr>
              <w:jc w:val="center"/>
              <w:rPr>
                <w:rFonts w:ascii="Verdana" w:hAnsi="Verdana"/>
                <w:sz w:val="18"/>
                <w:szCs w:val="18"/>
              </w:rPr>
            </w:pPr>
            <w:r w:rsidRPr="00857563">
              <w:rPr>
                <w:rFonts w:ascii="Verdana" w:hAnsi="Verdana"/>
                <w:sz w:val="18"/>
                <w:szCs w:val="18"/>
              </w:rPr>
              <w:t>[ha]</w:t>
            </w:r>
          </w:p>
        </w:tc>
        <w:tc>
          <w:tcPr>
            <w:tcW w:w="510" w:type="pct"/>
            <w:shd w:val="clear" w:color="auto" w:fill="BFBFBF"/>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Użytek</w:t>
            </w:r>
          </w:p>
        </w:tc>
        <w:tc>
          <w:tcPr>
            <w:tcW w:w="719" w:type="pct"/>
            <w:shd w:val="clear" w:color="auto" w:fill="BFBFBF"/>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Pow. klasoużytków</w:t>
            </w:r>
          </w:p>
          <w:p w:rsidR="001479BA" w:rsidRPr="00857563" w:rsidRDefault="001479BA" w:rsidP="00EA3DD3">
            <w:pPr>
              <w:jc w:val="center"/>
              <w:rPr>
                <w:rFonts w:ascii="Verdana" w:hAnsi="Verdana"/>
                <w:sz w:val="18"/>
                <w:szCs w:val="18"/>
              </w:rPr>
            </w:pPr>
            <w:r w:rsidRPr="00857563">
              <w:rPr>
                <w:rFonts w:ascii="Verdana" w:hAnsi="Verdana"/>
                <w:sz w:val="18"/>
                <w:szCs w:val="18"/>
              </w:rPr>
              <w:t>[ha]</w:t>
            </w:r>
          </w:p>
        </w:tc>
        <w:tc>
          <w:tcPr>
            <w:tcW w:w="1393" w:type="pct"/>
            <w:shd w:val="clear" w:color="auto" w:fill="BFBFBF"/>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 xml:space="preserve">Przeznaczenie w MPZP / Studium uwarunkowań i kierunków zagospodarowania </w:t>
            </w:r>
          </w:p>
        </w:tc>
      </w:tr>
      <w:tr w:rsidR="001479BA" w:rsidRPr="00857563" w:rsidTr="00EA3DD3">
        <w:trPr>
          <w:trHeight w:val="410"/>
          <w:jc w:val="center"/>
        </w:trPr>
        <w:tc>
          <w:tcPr>
            <w:tcW w:w="709" w:type="pct"/>
            <w:vMerge w:val="restar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Pszeniczna</w:t>
            </w: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3</w:t>
            </w:r>
          </w:p>
        </w:tc>
        <w:tc>
          <w:tcPr>
            <w:tcW w:w="518" w:type="pct"/>
            <w:vMerge w:val="restar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2</w:t>
            </w: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96,1200</w:t>
            </w:r>
          </w:p>
        </w:tc>
        <w:tc>
          <w:tcPr>
            <w:tcW w:w="510" w:type="pct"/>
            <w:vAlign w:val="center"/>
          </w:tcPr>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RIIIa</w:t>
            </w:r>
            <w:proofErr w:type="spellEnd"/>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RIIIb</w:t>
            </w:r>
            <w:proofErr w:type="spellEnd"/>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RIVa</w:t>
            </w:r>
            <w:proofErr w:type="spellEnd"/>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RIVb</w:t>
            </w:r>
            <w:proofErr w:type="spellEnd"/>
          </w:p>
          <w:p w:rsidR="001479BA" w:rsidRPr="00857563" w:rsidRDefault="001479BA" w:rsidP="00EA3DD3">
            <w:pPr>
              <w:jc w:val="center"/>
              <w:rPr>
                <w:rFonts w:ascii="Verdana" w:hAnsi="Verdana"/>
                <w:bCs/>
                <w:sz w:val="18"/>
                <w:szCs w:val="18"/>
              </w:rPr>
            </w:pPr>
            <w:r w:rsidRPr="00857563">
              <w:rPr>
                <w:rFonts w:ascii="Verdana" w:hAnsi="Verdana"/>
                <w:bCs/>
                <w:sz w:val="18"/>
                <w:szCs w:val="18"/>
              </w:rPr>
              <w:t>RV</w:t>
            </w:r>
          </w:p>
          <w:p w:rsidR="001479BA" w:rsidRPr="00857563" w:rsidRDefault="001479BA" w:rsidP="00EA3DD3">
            <w:pPr>
              <w:jc w:val="center"/>
              <w:rPr>
                <w:rFonts w:ascii="Verdana" w:hAnsi="Verdana"/>
                <w:bCs/>
                <w:sz w:val="18"/>
                <w:szCs w:val="18"/>
              </w:rPr>
            </w:pPr>
            <w:r w:rsidRPr="00857563">
              <w:rPr>
                <w:rFonts w:ascii="Verdana" w:hAnsi="Verdana"/>
                <w:bCs/>
                <w:sz w:val="18"/>
                <w:szCs w:val="18"/>
              </w:rPr>
              <w:t>ŁIII</w:t>
            </w:r>
          </w:p>
          <w:p w:rsidR="001479BA" w:rsidRPr="00857563" w:rsidRDefault="001479BA" w:rsidP="00EA3DD3">
            <w:pPr>
              <w:jc w:val="center"/>
              <w:rPr>
                <w:rFonts w:ascii="Verdana" w:hAnsi="Verdana"/>
                <w:bCs/>
                <w:sz w:val="18"/>
                <w:szCs w:val="18"/>
              </w:rPr>
            </w:pPr>
            <w:r w:rsidRPr="00857563">
              <w:rPr>
                <w:rFonts w:ascii="Verdana" w:hAnsi="Verdana"/>
                <w:bCs/>
                <w:sz w:val="18"/>
                <w:szCs w:val="18"/>
              </w:rPr>
              <w:t>W</w:t>
            </w:r>
          </w:p>
          <w:p w:rsidR="001479BA" w:rsidRPr="00857563" w:rsidRDefault="001479BA" w:rsidP="00EA3DD3">
            <w:pPr>
              <w:jc w:val="center"/>
              <w:rPr>
                <w:rFonts w:ascii="Verdana" w:hAnsi="Verdana"/>
                <w:bCs/>
                <w:sz w:val="18"/>
                <w:szCs w:val="18"/>
              </w:rPr>
            </w:pPr>
            <w:r w:rsidRPr="00857563">
              <w:rPr>
                <w:rFonts w:ascii="Verdana" w:hAnsi="Verdana"/>
                <w:bCs/>
                <w:sz w:val="18"/>
                <w:szCs w:val="18"/>
              </w:rPr>
              <w:t>N</w:t>
            </w:r>
          </w:p>
          <w:p w:rsidR="001479BA" w:rsidRPr="00857563" w:rsidRDefault="001479BA" w:rsidP="00EA3DD3">
            <w:pPr>
              <w:jc w:val="center"/>
              <w:rPr>
                <w:rFonts w:ascii="Verdana" w:hAnsi="Verdana"/>
                <w:bCs/>
                <w:sz w:val="18"/>
                <w:szCs w:val="18"/>
                <w:lang w:val="en-AU"/>
              </w:rPr>
            </w:pPr>
            <w:proofErr w:type="spellStart"/>
            <w:r w:rsidRPr="00857563">
              <w:rPr>
                <w:rFonts w:ascii="Verdana" w:hAnsi="Verdana"/>
                <w:bCs/>
                <w:sz w:val="18"/>
                <w:szCs w:val="18"/>
              </w:rPr>
              <w:t>Lz</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23,7700</w:t>
            </w:r>
          </w:p>
          <w:p w:rsidR="001479BA" w:rsidRPr="00857563" w:rsidRDefault="001479BA" w:rsidP="00EA3DD3">
            <w:pPr>
              <w:jc w:val="center"/>
              <w:rPr>
                <w:rFonts w:ascii="Verdana" w:hAnsi="Verdana"/>
                <w:sz w:val="18"/>
                <w:szCs w:val="18"/>
              </w:rPr>
            </w:pPr>
            <w:r w:rsidRPr="00857563">
              <w:rPr>
                <w:rFonts w:ascii="Verdana" w:hAnsi="Verdana"/>
                <w:sz w:val="18"/>
                <w:szCs w:val="18"/>
              </w:rPr>
              <w:t>11,6800</w:t>
            </w:r>
          </w:p>
          <w:p w:rsidR="001479BA" w:rsidRPr="00857563" w:rsidRDefault="001479BA" w:rsidP="00EA3DD3">
            <w:pPr>
              <w:jc w:val="center"/>
              <w:rPr>
                <w:rFonts w:ascii="Verdana" w:hAnsi="Verdana"/>
                <w:sz w:val="18"/>
                <w:szCs w:val="18"/>
              </w:rPr>
            </w:pPr>
            <w:r w:rsidRPr="00857563">
              <w:rPr>
                <w:rFonts w:ascii="Verdana" w:hAnsi="Verdana"/>
                <w:sz w:val="18"/>
                <w:szCs w:val="18"/>
              </w:rPr>
              <w:t>39,8100</w:t>
            </w:r>
          </w:p>
          <w:p w:rsidR="001479BA" w:rsidRPr="00857563" w:rsidRDefault="001479BA" w:rsidP="00EA3DD3">
            <w:pPr>
              <w:jc w:val="center"/>
              <w:rPr>
                <w:rFonts w:ascii="Verdana" w:hAnsi="Verdana"/>
                <w:sz w:val="18"/>
                <w:szCs w:val="18"/>
              </w:rPr>
            </w:pPr>
            <w:r w:rsidRPr="00857563">
              <w:rPr>
                <w:rFonts w:ascii="Verdana" w:hAnsi="Verdana"/>
                <w:sz w:val="18"/>
                <w:szCs w:val="18"/>
              </w:rPr>
              <w:t>7,7100</w:t>
            </w:r>
          </w:p>
          <w:p w:rsidR="001479BA" w:rsidRPr="00857563" w:rsidRDefault="001479BA" w:rsidP="00EA3DD3">
            <w:pPr>
              <w:jc w:val="center"/>
              <w:rPr>
                <w:rFonts w:ascii="Verdana" w:hAnsi="Verdana"/>
                <w:sz w:val="18"/>
                <w:szCs w:val="18"/>
              </w:rPr>
            </w:pPr>
            <w:r w:rsidRPr="00857563">
              <w:rPr>
                <w:rFonts w:ascii="Verdana" w:hAnsi="Verdana"/>
                <w:sz w:val="18"/>
                <w:szCs w:val="18"/>
              </w:rPr>
              <w:t>2,3700</w:t>
            </w:r>
          </w:p>
          <w:p w:rsidR="001479BA" w:rsidRPr="00857563" w:rsidRDefault="001479BA" w:rsidP="00EA3DD3">
            <w:pPr>
              <w:jc w:val="center"/>
              <w:rPr>
                <w:rFonts w:ascii="Verdana" w:hAnsi="Verdana"/>
                <w:sz w:val="18"/>
                <w:szCs w:val="18"/>
              </w:rPr>
            </w:pPr>
            <w:r w:rsidRPr="00857563">
              <w:rPr>
                <w:rFonts w:ascii="Verdana" w:hAnsi="Verdana"/>
                <w:sz w:val="18"/>
                <w:szCs w:val="18"/>
              </w:rPr>
              <w:t>9,6600</w:t>
            </w:r>
          </w:p>
          <w:p w:rsidR="001479BA" w:rsidRPr="00857563" w:rsidRDefault="001479BA" w:rsidP="00EA3DD3">
            <w:pPr>
              <w:jc w:val="center"/>
              <w:rPr>
                <w:rFonts w:ascii="Verdana" w:hAnsi="Verdana"/>
                <w:sz w:val="18"/>
                <w:szCs w:val="18"/>
              </w:rPr>
            </w:pPr>
            <w:r w:rsidRPr="00857563">
              <w:rPr>
                <w:rFonts w:ascii="Verdana" w:hAnsi="Verdana"/>
                <w:sz w:val="18"/>
                <w:szCs w:val="18"/>
              </w:rPr>
              <w:t>0,2800</w:t>
            </w:r>
          </w:p>
          <w:p w:rsidR="001479BA" w:rsidRPr="00857563" w:rsidRDefault="001479BA" w:rsidP="00EA3DD3">
            <w:pPr>
              <w:jc w:val="center"/>
              <w:rPr>
                <w:rFonts w:ascii="Verdana" w:hAnsi="Verdana"/>
                <w:sz w:val="18"/>
                <w:szCs w:val="18"/>
              </w:rPr>
            </w:pPr>
            <w:r w:rsidRPr="00857563">
              <w:rPr>
                <w:rFonts w:ascii="Verdana" w:hAnsi="Verdana"/>
                <w:sz w:val="18"/>
                <w:szCs w:val="18"/>
              </w:rPr>
              <w:t>0,5600</w:t>
            </w:r>
          </w:p>
          <w:p w:rsidR="001479BA" w:rsidRPr="00857563" w:rsidRDefault="001479BA" w:rsidP="00EA3DD3">
            <w:pPr>
              <w:jc w:val="center"/>
              <w:rPr>
                <w:rFonts w:ascii="Verdana" w:hAnsi="Verdana"/>
                <w:sz w:val="18"/>
                <w:szCs w:val="18"/>
              </w:rPr>
            </w:pPr>
            <w:r w:rsidRPr="00857563">
              <w:rPr>
                <w:rFonts w:ascii="Verdana" w:hAnsi="Verdana"/>
                <w:sz w:val="18"/>
                <w:szCs w:val="18"/>
              </w:rPr>
              <w:t>0,2800</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1R – tereny rolnicze</w:t>
            </w:r>
          </w:p>
        </w:tc>
      </w:tr>
      <w:tr w:rsidR="001479BA" w:rsidRPr="00857563" w:rsidTr="00EA3DD3">
        <w:trPr>
          <w:trHeight w:val="410"/>
          <w:jc w:val="center"/>
        </w:trPr>
        <w:tc>
          <w:tcPr>
            <w:tcW w:w="709" w:type="pct"/>
            <w:vMerge/>
            <w:vAlign w:val="center"/>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12/1</w:t>
            </w:r>
          </w:p>
        </w:tc>
        <w:tc>
          <w:tcPr>
            <w:tcW w:w="518" w:type="pct"/>
            <w:vMerge/>
            <w:vAlign w:val="center"/>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0,8689</w:t>
            </w:r>
          </w:p>
        </w:tc>
        <w:tc>
          <w:tcPr>
            <w:tcW w:w="510" w:type="pct"/>
            <w:vAlign w:val="center"/>
          </w:tcPr>
          <w:p w:rsidR="001479BA" w:rsidRPr="00857563" w:rsidRDefault="001479BA" w:rsidP="00EA3DD3">
            <w:pPr>
              <w:jc w:val="center"/>
              <w:rPr>
                <w:rFonts w:ascii="Verdana" w:hAnsi="Verdana"/>
                <w:bCs/>
                <w:sz w:val="18"/>
                <w:szCs w:val="18"/>
                <w:lang w:val="en-AU"/>
              </w:rPr>
            </w:pPr>
            <w:r w:rsidRPr="00857563">
              <w:rPr>
                <w:rFonts w:ascii="Verdana" w:hAnsi="Verdana"/>
                <w:bCs/>
                <w:sz w:val="18"/>
                <w:szCs w:val="18"/>
                <w:lang w:val="en-AU"/>
              </w:rPr>
              <w:t>B</w:t>
            </w:r>
          </w:p>
          <w:p w:rsidR="001479BA" w:rsidRPr="00857563" w:rsidRDefault="001479BA" w:rsidP="00EA3DD3">
            <w:pPr>
              <w:jc w:val="center"/>
              <w:rPr>
                <w:rFonts w:ascii="Verdana" w:hAnsi="Verdana"/>
                <w:bCs/>
                <w:sz w:val="18"/>
                <w:szCs w:val="18"/>
                <w:lang w:val="en-AU"/>
              </w:rPr>
            </w:pPr>
            <w:proofErr w:type="spellStart"/>
            <w:r w:rsidRPr="00857563">
              <w:rPr>
                <w:rFonts w:ascii="Verdana" w:hAnsi="Verdana"/>
                <w:bCs/>
                <w:sz w:val="18"/>
                <w:szCs w:val="18"/>
                <w:lang w:val="en-AU"/>
              </w:rPr>
              <w:t>Bz</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0,4728</w:t>
            </w:r>
          </w:p>
          <w:p w:rsidR="001479BA" w:rsidRPr="00857563" w:rsidRDefault="001479BA" w:rsidP="00EA3DD3">
            <w:pPr>
              <w:jc w:val="center"/>
              <w:rPr>
                <w:rFonts w:ascii="Verdana" w:hAnsi="Verdana"/>
                <w:sz w:val="18"/>
                <w:szCs w:val="18"/>
              </w:rPr>
            </w:pPr>
            <w:r w:rsidRPr="00857563">
              <w:rPr>
                <w:rFonts w:ascii="Verdana" w:hAnsi="Verdana"/>
                <w:sz w:val="18"/>
                <w:szCs w:val="18"/>
              </w:rPr>
              <w:t>0,3961</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Brak aktualnego MPZP,</w:t>
            </w:r>
          </w:p>
          <w:p w:rsidR="001479BA" w:rsidRPr="00857563" w:rsidRDefault="001479BA" w:rsidP="00EA3DD3">
            <w:pPr>
              <w:ind w:hanging="179"/>
              <w:jc w:val="center"/>
              <w:rPr>
                <w:rFonts w:ascii="Verdana" w:hAnsi="Verdana"/>
                <w:sz w:val="18"/>
                <w:szCs w:val="18"/>
              </w:rPr>
            </w:pPr>
            <w:r w:rsidRPr="00857563">
              <w:rPr>
                <w:rFonts w:ascii="Verdana" w:hAnsi="Verdana"/>
                <w:sz w:val="18"/>
                <w:szCs w:val="18"/>
              </w:rPr>
              <w:t>RMN – tereny zabudowy zagrodowej, mieszkaniowej jednorodzinnej i usługowej</w:t>
            </w:r>
          </w:p>
        </w:tc>
      </w:tr>
      <w:tr w:rsidR="001479BA" w:rsidRPr="00857563" w:rsidTr="00EA3DD3">
        <w:trPr>
          <w:trHeight w:val="410"/>
          <w:jc w:val="center"/>
        </w:trPr>
        <w:tc>
          <w:tcPr>
            <w:tcW w:w="709" w:type="pct"/>
            <w:vMerge/>
            <w:vAlign w:val="center"/>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12/2</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0,6771</w:t>
            </w:r>
          </w:p>
        </w:tc>
        <w:tc>
          <w:tcPr>
            <w:tcW w:w="510" w:type="pct"/>
            <w:vAlign w:val="center"/>
          </w:tcPr>
          <w:p w:rsidR="001479BA" w:rsidRPr="00857563" w:rsidRDefault="001479BA" w:rsidP="00EA3DD3">
            <w:pPr>
              <w:jc w:val="center"/>
              <w:rPr>
                <w:rFonts w:ascii="Verdana" w:hAnsi="Verdana"/>
                <w:bCs/>
                <w:sz w:val="18"/>
                <w:szCs w:val="18"/>
                <w:lang w:val="en-AU"/>
              </w:rPr>
            </w:pPr>
            <w:proofErr w:type="spellStart"/>
            <w:r w:rsidRPr="00857563">
              <w:rPr>
                <w:rFonts w:ascii="Verdana" w:hAnsi="Verdana"/>
                <w:bCs/>
                <w:sz w:val="18"/>
                <w:szCs w:val="18"/>
              </w:rPr>
              <w:t>RIIIa</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0,6771</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Brak aktualnego MPZP,</w:t>
            </w:r>
          </w:p>
          <w:p w:rsidR="001479BA" w:rsidRPr="00857563" w:rsidRDefault="001479BA" w:rsidP="00EA3DD3">
            <w:pPr>
              <w:ind w:hanging="179"/>
              <w:jc w:val="center"/>
              <w:rPr>
                <w:rFonts w:ascii="Verdana" w:hAnsi="Verdana"/>
                <w:sz w:val="18"/>
                <w:szCs w:val="18"/>
              </w:rPr>
            </w:pPr>
            <w:r w:rsidRPr="00857563">
              <w:rPr>
                <w:rFonts w:ascii="Verdana" w:hAnsi="Verdana"/>
                <w:sz w:val="18"/>
                <w:szCs w:val="18"/>
              </w:rPr>
              <w:t>RMN – tereny zabudowy zagrodowej, mieszkaniowej jednorodzinnej i usługowej</w:t>
            </w:r>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12/15</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0,0193</w:t>
            </w:r>
          </w:p>
        </w:tc>
        <w:tc>
          <w:tcPr>
            <w:tcW w:w="510" w:type="pct"/>
            <w:vAlign w:val="center"/>
          </w:tcPr>
          <w:p w:rsidR="001479BA" w:rsidRPr="00857563" w:rsidRDefault="001479BA" w:rsidP="00EA3DD3">
            <w:pPr>
              <w:jc w:val="center"/>
              <w:rPr>
                <w:rFonts w:ascii="Verdana" w:hAnsi="Verdana"/>
                <w:bCs/>
                <w:sz w:val="18"/>
                <w:szCs w:val="18"/>
              </w:rPr>
            </w:pPr>
            <w:r w:rsidRPr="00857563">
              <w:rPr>
                <w:rFonts w:ascii="Verdana" w:hAnsi="Verdana"/>
                <w:bCs/>
                <w:sz w:val="18"/>
                <w:szCs w:val="18"/>
              </w:rPr>
              <w:t>B</w:t>
            </w:r>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0,0193</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Brak aktualnego MPZP,</w:t>
            </w:r>
          </w:p>
          <w:p w:rsidR="001479BA" w:rsidRPr="00857563" w:rsidRDefault="001479BA" w:rsidP="00EA3DD3">
            <w:pPr>
              <w:ind w:hanging="179"/>
              <w:jc w:val="center"/>
              <w:rPr>
                <w:rFonts w:ascii="Verdana" w:hAnsi="Verdana"/>
                <w:sz w:val="18"/>
                <w:szCs w:val="18"/>
              </w:rPr>
            </w:pPr>
            <w:r w:rsidRPr="00857563">
              <w:rPr>
                <w:rFonts w:ascii="Verdana" w:hAnsi="Verdana"/>
                <w:sz w:val="18"/>
                <w:szCs w:val="18"/>
              </w:rPr>
              <w:t>RMN – tereny zabudowy zagrodowej, mieszkaniowej jednorodzinnej i usługowej</w:t>
            </w:r>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12/16</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0,0112</w:t>
            </w:r>
          </w:p>
        </w:tc>
        <w:tc>
          <w:tcPr>
            <w:tcW w:w="510" w:type="pct"/>
            <w:vAlign w:val="center"/>
          </w:tcPr>
          <w:p w:rsidR="001479BA" w:rsidRPr="00857563" w:rsidRDefault="001479BA" w:rsidP="00EA3DD3">
            <w:pPr>
              <w:jc w:val="center"/>
              <w:rPr>
                <w:rFonts w:ascii="Verdana" w:hAnsi="Verdana"/>
                <w:bCs/>
                <w:sz w:val="18"/>
                <w:szCs w:val="18"/>
              </w:rPr>
            </w:pPr>
            <w:r w:rsidRPr="00857563">
              <w:rPr>
                <w:rFonts w:ascii="Verdana" w:hAnsi="Verdana"/>
                <w:bCs/>
                <w:sz w:val="18"/>
                <w:szCs w:val="18"/>
              </w:rPr>
              <w:t>Br-</w:t>
            </w:r>
            <w:proofErr w:type="spellStart"/>
            <w:r w:rsidRPr="00857563">
              <w:rPr>
                <w:rFonts w:ascii="Verdana" w:hAnsi="Verdana"/>
                <w:bCs/>
                <w:sz w:val="18"/>
                <w:szCs w:val="18"/>
              </w:rPr>
              <w:t>RIIIa</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0,0112</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Brak aktualnego MPZP,</w:t>
            </w:r>
          </w:p>
          <w:p w:rsidR="001479BA" w:rsidRPr="00857563" w:rsidRDefault="001479BA" w:rsidP="00EA3DD3">
            <w:pPr>
              <w:ind w:hanging="179"/>
              <w:jc w:val="center"/>
              <w:rPr>
                <w:rFonts w:ascii="Verdana" w:hAnsi="Verdana"/>
                <w:sz w:val="18"/>
                <w:szCs w:val="18"/>
              </w:rPr>
            </w:pPr>
            <w:r w:rsidRPr="00857563">
              <w:rPr>
                <w:rFonts w:ascii="Verdana" w:hAnsi="Verdana"/>
                <w:sz w:val="18"/>
                <w:szCs w:val="18"/>
              </w:rPr>
              <w:t>RMN – tereny zabudowy zagrodowej, mieszkaniowej jednorodzinnej i usługowej</w:t>
            </w:r>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12/19</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6,5800</w:t>
            </w:r>
          </w:p>
        </w:tc>
        <w:tc>
          <w:tcPr>
            <w:tcW w:w="510" w:type="pct"/>
            <w:vAlign w:val="center"/>
          </w:tcPr>
          <w:p w:rsidR="001479BA" w:rsidRPr="00857563" w:rsidRDefault="001479BA" w:rsidP="00EA3DD3">
            <w:pPr>
              <w:jc w:val="center"/>
              <w:rPr>
                <w:rFonts w:ascii="Verdana" w:hAnsi="Verdana"/>
                <w:bCs/>
                <w:sz w:val="18"/>
                <w:szCs w:val="18"/>
              </w:rPr>
            </w:pPr>
            <w:r w:rsidRPr="00857563">
              <w:rPr>
                <w:rFonts w:ascii="Verdana" w:hAnsi="Verdana"/>
                <w:bCs/>
                <w:sz w:val="18"/>
                <w:szCs w:val="18"/>
              </w:rPr>
              <w:t>Br-</w:t>
            </w:r>
            <w:proofErr w:type="spellStart"/>
            <w:r w:rsidRPr="00857563">
              <w:rPr>
                <w:rFonts w:ascii="Verdana" w:hAnsi="Verdana"/>
                <w:bCs/>
                <w:sz w:val="18"/>
                <w:szCs w:val="18"/>
              </w:rPr>
              <w:t>RIIIa</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6,5800</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RMN – Tereny zabudowy zagrodowej, mieszkaniowej jednorodzinnej i usługowej</w:t>
            </w:r>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 xml:space="preserve">18 </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13,9100</w:t>
            </w:r>
          </w:p>
        </w:tc>
        <w:tc>
          <w:tcPr>
            <w:tcW w:w="510" w:type="pct"/>
            <w:vAlign w:val="center"/>
          </w:tcPr>
          <w:p w:rsidR="001479BA" w:rsidRPr="00857563" w:rsidRDefault="001479BA" w:rsidP="00EA3DD3">
            <w:pPr>
              <w:jc w:val="center"/>
              <w:rPr>
                <w:rFonts w:ascii="Verdana" w:hAnsi="Verdana"/>
                <w:bCs/>
                <w:sz w:val="18"/>
                <w:szCs w:val="18"/>
              </w:rPr>
            </w:pPr>
            <w:r w:rsidRPr="00857563">
              <w:rPr>
                <w:rFonts w:ascii="Verdana" w:hAnsi="Verdana"/>
                <w:bCs/>
                <w:sz w:val="18"/>
                <w:szCs w:val="18"/>
              </w:rPr>
              <w:t>ŁIII</w:t>
            </w:r>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PsIII</w:t>
            </w:r>
            <w:proofErr w:type="spellEnd"/>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PsIV</w:t>
            </w:r>
            <w:proofErr w:type="spellEnd"/>
          </w:p>
          <w:p w:rsidR="001479BA" w:rsidRPr="00857563" w:rsidRDefault="001479BA" w:rsidP="00EA3DD3">
            <w:pPr>
              <w:jc w:val="center"/>
              <w:rPr>
                <w:rFonts w:ascii="Verdana" w:hAnsi="Verdana"/>
                <w:bCs/>
                <w:sz w:val="18"/>
                <w:szCs w:val="18"/>
              </w:rPr>
            </w:pPr>
            <w:r w:rsidRPr="00857563">
              <w:rPr>
                <w:rFonts w:ascii="Verdana" w:hAnsi="Verdana"/>
                <w:bCs/>
                <w:sz w:val="18"/>
                <w:szCs w:val="18"/>
              </w:rPr>
              <w:t>Br-</w:t>
            </w:r>
            <w:proofErr w:type="spellStart"/>
            <w:r w:rsidRPr="00857563">
              <w:rPr>
                <w:rFonts w:ascii="Verdana" w:hAnsi="Verdana"/>
                <w:bCs/>
                <w:sz w:val="18"/>
                <w:szCs w:val="18"/>
              </w:rPr>
              <w:t>PsIII</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1,3500</w:t>
            </w:r>
          </w:p>
          <w:p w:rsidR="001479BA" w:rsidRPr="00857563" w:rsidRDefault="001479BA" w:rsidP="00EA3DD3">
            <w:pPr>
              <w:jc w:val="center"/>
              <w:rPr>
                <w:rFonts w:ascii="Verdana" w:hAnsi="Verdana"/>
                <w:sz w:val="18"/>
                <w:szCs w:val="18"/>
              </w:rPr>
            </w:pPr>
            <w:r w:rsidRPr="00857563">
              <w:rPr>
                <w:rFonts w:ascii="Verdana" w:hAnsi="Verdana"/>
                <w:sz w:val="18"/>
                <w:szCs w:val="18"/>
              </w:rPr>
              <w:t>11,2200</w:t>
            </w:r>
          </w:p>
          <w:p w:rsidR="001479BA" w:rsidRPr="00857563" w:rsidRDefault="001479BA" w:rsidP="00EA3DD3">
            <w:pPr>
              <w:jc w:val="center"/>
              <w:rPr>
                <w:rFonts w:ascii="Verdana" w:hAnsi="Verdana"/>
                <w:sz w:val="18"/>
                <w:szCs w:val="18"/>
              </w:rPr>
            </w:pPr>
            <w:r w:rsidRPr="00857563">
              <w:rPr>
                <w:rFonts w:ascii="Verdana" w:hAnsi="Verdana"/>
                <w:sz w:val="18"/>
                <w:szCs w:val="18"/>
              </w:rPr>
              <w:t>0,4900</w:t>
            </w:r>
          </w:p>
          <w:p w:rsidR="001479BA" w:rsidRPr="00857563" w:rsidRDefault="001479BA" w:rsidP="00EA3DD3">
            <w:pPr>
              <w:jc w:val="center"/>
              <w:rPr>
                <w:rFonts w:ascii="Verdana" w:hAnsi="Verdana"/>
                <w:sz w:val="18"/>
                <w:szCs w:val="18"/>
              </w:rPr>
            </w:pPr>
            <w:r w:rsidRPr="00857563">
              <w:rPr>
                <w:rFonts w:ascii="Verdana" w:hAnsi="Verdana"/>
                <w:sz w:val="18"/>
                <w:szCs w:val="18"/>
              </w:rPr>
              <w:t>0,8500</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Brak aktualnego MPZP,</w:t>
            </w:r>
          </w:p>
          <w:p w:rsidR="001479BA" w:rsidRPr="00857563" w:rsidRDefault="001479BA" w:rsidP="00EA3DD3">
            <w:pPr>
              <w:ind w:hanging="179"/>
              <w:jc w:val="center"/>
              <w:rPr>
                <w:rFonts w:ascii="Verdana" w:hAnsi="Verdana"/>
                <w:sz w:val="18"/>
                <w:szCs w:val="18"/>
              </w:rPr>
            </w:pPr>
            <w:r w:rsidRPr="00857563">
              <w:rPr>
                <w:rFonts w:ascii="Verdana" w:hAnsi="Verdana"/>
                <w:sz w:val="18"/>
                <w:szCs w:val="18"/>
              </w:rPr>
              <w:t>tereny rolnicze chronionych klas bonitacyjnych</w:t>
            </w:r>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19</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8,9000</w:t>
            </w:r>
          </w:p>
        </w:tc>
        <w:tc>
          <w:tcPr>
            <w:tcW w:w="510" w:type="pct"/>
            <w:vAlign w:val="center"/>
          </w:tcPr>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LsIV</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8,9000</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Brak aktualnego MPZP</w:t>
            </w:r>
          </w:p>
          <w:p w:rsidR="001479BA" w:rsidRPr="00857563" w:rsidRDefault="001479BA" w:rsidP="00EA3DD3">
            <w:pPr>
              <w:ind w:hanging="179"/>
              <w:jc w:val="center"/>
              <w:rPr>
                <w:rFonts w:ascii="Verdana" w:hAnsi="Verdana"/>
                <w:sz w:val="18"/>
                <w:szCs w:val="18"/>
              </w:rPr>
            </w:pPr>
            <w:r w:rsidRPr="00857563">
              <w:rPr>
                <w:rFonts w:ascii="Verdana" w:hAnsi="Verdana"/>
                <w:sz w:val="18"/>
                <w:szCs w:val="18"/>
              </w:rPr>
              <w:t>ZPK Pszeniczna</w:t>
            </w:r>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20</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1,2900</w:t>
            </w:r>
          </w:p>
        </w:tc>
        <w:tc>
          <w:tcPr>
            <w:tcW w:w="510" w:type="pct"/>
            <w:vAlign w:val="center"/>
          </w:tcPr>
          <w:p w:rsidR="001479BA" w:rsidRPr="00857563" w:rsidRDefault="001479BA" w:rsidP="00EA3DD3">
            <w:pPr>
              <w:jc w:val="center"/>
              <w:rPr>
                <w:rFonts w:ascii="Verdana" w:hAnsi="Verdana"/>
                <w:bCs/>
                <w:sz w:val="18"/>
                <w:szCs w:val="18"/>
              </w:rPr>
            </w:pPr>
            <w:r w:rsidRPr="00857563">
              <w:rPr>
                <w:rFonts w:ascii="Verdana" w:hAnsi="Verdana"/>
                <w:bCs/>
                <w:sz w:val="18"/>
                <w:szCs w:val="18"/>
              </w:rPr>
              <w:t>N</w:t>
            </w:r>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1,2900</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Brak aktualnego MPZP</w:t>
            </w:r>
          </w:p>
          <w:p w:rsidR="001479BA" w:rsidRPr="00857563" w:rsidRDefault="001479BA" w:rsidP="00EA3DD3">
            <w:pPr>
              <w:ind w:hanging="179"/>
              <w:jc w:val="center"/>
              <w:rPr>
                <w:rFonts w:ascii="Verdana" w:hAnsi="Verdana"/>
                <w:sz w:val="18"/>
                <w:szCs w:val="18"/>
              </w:rPr>
            </w:pPr>
            <w:r w:rsidRPr="00857563">
              <w:rPr>
                <w:rFonts w:ascii="Verdana" w:hAnsi="Verdana"/>
                <w:sz w:val="18"/>
                <w:szCs w:val="18"/>
              </w:rPr>
              <w:t>ZPK Pszeniczna</w:t>
            </w:r>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21</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1,9800</w:t>
            </w:r>
          </w:p>
        </w:tc>
        <w:tc>
          <w:tcPr>
            <w:tcW w:w="510" w:type="pct"/>
            <w:vAlign w:val="center"/>
          </w:tcPr>
          <w:p w:rsidR="001479BA" w:rsidRPr="00857563" w:rsidRDefault="001479BA" w:rsidP="00EA3DD3">
            <w:pPr>
              <w:jc w:val="center"/>
              <w:rPr>
                <w:rFonts w:ascii="Verdana" w:hAnsi="Verdana"/>
                <w:bCs/>
                <w:sz w:val="18"/>
                <w:szCs w:val="18"/>
              </w:rPr>
            </w:pPr>
            <w:r w:rsidRPr="00857563">
              <w:rPr>
                <w:rFonts w:ascii="Verdana" w:hAnsi="Verdana"/>
                <w:bCs/>
                <w:sz w:val="18"/>
                <w:szCs w:val="18"/>
              </w:rPr>
              <w:t>Br-</w:t>
            </w:r>
            <w:proofErr w:type="spellStart"/>
            <w:r w:rsidRPr="00857563">
              <w:rPr>
                <w:rFonts w:ascii="Verdana" w:hAnsi="Verdana"/>
                <w:bCs/>
                <w:sz w:val="18"/>
                <w:szCs w:val="18"/>
              </w:rPr>
              <w:t>RIIIa</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1,9800</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Brak aktualnego MPZP,</w:t>
            </w:r>
          </w:p>
          <w:p w:rsidR="001479BA" w:rsidRPr="00857563" w:rsidRDefault="001479BA" w:rsidP="00EA3DD3">
            <w:pPr>
              <w:ind w:hanging="179"/>
              <w:jc w:val="center"/>
              <w:rPr>
                <w:rFonts w:ascii="Verdana" w:hAnsi="Verdana"/>
                <w:sz w:val="18"/>
                <w:szCs w:val="18"/>
              </w:rPr>
            </w:pPr>
            <w:r w:rsidRPr="00857563">
              <w:rPr>
                <w:rFonts w:ascii="Verdana" w:hAnsi="Verdana"/>
                <w:sz w:val="18"/>
                <w:szCs w:val="18"/>
              </w:rPr>
              <w:t>RMN – tereny zabudowy mieszkaniowej jednorodzinnej i usługowej.</w:t>
            </w:r>
          </w:p>
          <w:p w:rsidR="001479BA" w:rsidRPr="00857563" w:rsidRDefault="001479BA" w:rsidP="00EA3DD3">
            <w:pPr>
              <w:ind w:hanging="179"/>
              <w:jc w:val="center"/>
              <w:rPr>
                <w:rFonts w:ascii="Verdana" w:hAnsi="Verdana"/>
                <w:sz w:val="18"/>
                <w:szCs w:val="18"/>
              </w:rPr>
            </w:pPr>
            <w:r w:rsidRPr="00857563">
              <w:rPr>
                <w:rFonts w:ascii="Verdana" w:hAnsi="Verdana"/>
                <w:sz w:val="18"/>
                <w:szCs w:val="18"/>
              </w:rPr>
              <w:t>Tereny rolnicze chronionych klas bonitacyjnych</w:t>
            </w:r>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27</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0,2100</w:t>
            </w:r>
          </w:p>
        </w:tc>
        <w:tc>
          <w:tcPr>
            <w:tcW w:w="510" w:type="pct"/>
            <w:vAlign w:val="center"/>
          </w:tcPr>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RIIIb</w:t>
            </w:r>
            <w:proofErr w:type="spellEnd"/>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RIVa</w:t>
            </w:r>
            <w:proofErr w:type="spellEnd"/>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RIVb</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0,0280</w:t>
            </w:r>
          </w:p>
          <w:p w:rsidR="001479BA" w:rsidRPr="00857563" w:rsidRDefault="001479BA" w:rsidP="00EA3DD3">
            <w:pPr>
              <w:jc w:val="center"/>
              <w:rPr>
                <w:rFonts w:ascii="Verdana" w:hAnsi="Verdana"/>
                <w:sz w:val="18"/>
                <w:szCs w:val="18"/>
              </w:rPr>
            </w:pPr>
            <w:r w:rsidRPr="00857563">
              <w:rPr>
                <w:rFonts w:ascii="Verdana" w:hAnsi="Verdana"/>
                <w:sz w:val="18"/>
                <w:szCs w:val="18"/>
              </w:rPr>
              <w:t>0,0480</w:t>
            </w:r>
          </w:p>
          <w:p w:rsidR="001479BA" w:rsidRPr="00857563" w:rsidRDefault="001479BA" w:rsidP="00EA3DD3">
            <w:pPr>
              <w:jc w:val="center"/>
              <w:rPr>
                <w:rFonts w:ascii="Verdana" w:hAnsi="Verdana"/>
                <w:sz w:val="18"/>
                <w:szCs w:val="18"/>
              </w:rPr>
            </w:pPr>
            <w:r w:rsidRPr="00857563">
              <w:rPr>
                <w:rFonts w:ascii="Verdana" w:hAnsi="Verdana"/>
                <w:sz w:val="18"/>
                <w:szCs w:val="18"/>
              </w:rPr>
              <w:t>0,1340</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1R – tereny rolnicze</w:t>
            </w:r>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28</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0,3200</w:t>
            </w:r>
          </w:p>
        </w:tc>
        <w:tc>
          <w:tcPr>
            <w:tcW w:w="510" w:type="pct"/>
            <w:vAlign w:val="center"/>
          </w:tcPr>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RIIIa</w:t>
            </w:r>
            <w:proofErr w:type="spellEnd"/>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RIIIb</w:t>
            </w:r>
            <w:proofErr w:type="spellEnd"/>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RIVa</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0,0800</w:t>
            </w:r>
          </w:p>
          <w:p w:rsidR="001479BA" w:rsidRPr="00857563" w:rsidRDefault="001479BA" w:rsidP="00EA3DD3">
            <w:pPr>
              <w:jc w:val="center"/>
              <w:rPr>
                <w:rFonts w:ascii="Verdana" w:hAnsi="Verdana"/>
                <w:sz w:val="18"/>
                <w:szCs w:val="18"/>
              </w:rPr>
            </w:pPr>
            <w:r w:rsidRPr="00857563">
              <w:rPr>
                <w:rFonts w:ascii="Verdana" w:hAnsi="Verdana"/>
                <w:sz w:val="18"/>
                <w:szCs w:val="18"/>
              </w:rPr>
              <w:t>0,0400</w:t>
            </w:r>
          </w:p>
          <w:p w:rsidR="001479BA" w:rsidRPr="00857563" w:rsidRDefault="001479BA" w:rsidP="00EA3DD3">
            <w:pPr>
              <w:jc w:val="center"/>
              <w:rPr>
                <w:rFonts w:ascii="Verdana" w:hAnsi="Verdana"/>
                <w:sz w:val="18"/>
                <w:szCs w:val="18"/>
              </w:rPr>
            </w:pPr>
            <w:r w:rsidRPr="00857563">
              <w:rPr>
                <w:rFonts w:ascii="Verdana" w:hAnsi="Verdana"/>
                <w:sz w:val="18"/>
                <w:szCs w:val="18"/>
              </w:rPr>
              <w:t>0,2000</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1R – tereny rolnicze</w:t>
            </w:r>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41</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0,5100</w:t>
            </w:r>
          </w:p>
        </w:tc>
        <w:tc>
          <w:tcPr>
            <w:tcW w:w="510" w:type="pct"/>
            <w:vAlign w:val="center"/>
          </w:tcPr>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RIIIa</w:t>
            </w:r>
            <w:proofErr w:type="spellEnd"/>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RIVa</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0,1925</w:t>
            </w:r>
          </w:p>
          <w:p w:rsidR="001479BA" w:rsidRPr="00857563" w:rsidRDefault="001479BA" w:rsidP="00EA3DD3">
            <w:pPr>
              <w:jc w:val="center"/>
              <w:rPr>
                <w:rFonts w:ascii="Verdana" w:hAnsi="Verdana"/>
                <w:sz w:val="18"/>
                <w:szCs w:val="18"/>
              </w:rPr>
            </w:pPr>
            <w:r w:rsidRPr="00857563">
              <w:rPr>
                <w:rFonts w:ascii="Verdana" w:hAnsi="Verdana"/>
                <w:sz w:val="18"/>
                <w:szCs w:val="18"/>
              </w:rPr>
              <w:t>0,3175</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Brak aktualnego MPZP,</w:t>
            </w:r>
          </w:p>
          <w:p w:rsidR="001479BA" w:rsidRPr="00857563" w:rsidRDefault="001479BA" w:rsidP="00EA3DD3">
            <w:pPr>
              <w:ind w:hanging="179"/>
              <w:jc w:val="center"/>
              <w:rPr>
                <w:rFonts w:ascii="Verdana" w:hAnsi="Verdana"/>
                <w:sz w:val="18"/>
                <w:szCs w:val="18"/>
              </w:rPr>
            </w:pPr>
            <w:r w:rsidRPr="00857563">
              <w:rPr>
                <w:rFonts w:ascii="Verdana" w:hAnsi="Verdana"/>
                <w:sz w:val="18"/>
                <w:szCs w:val="18"/>
              </w:rPr>
              <w:t xml:space="preserve">RMN – tereny zabudowy zagrodowej, mieszkaniowej jednorodzinnej i usługowej, tereny rolnicze wysokich klas bonitacyjnych, tereny lasów i </w:t>
            </w:r>
            <w:proofErr w:type="spellStart"/>
            <w:r w:rsidRPr="00857563">
              <w:rPr>
                <w:rFonts w:ascii="Verdana" w:hAnsi="Verdana"/>
                <w:sz w:val="18"/>
                <w:szCs w:val="18"/>
              </w:rPr>
              <w:t>zadrzewień</w:t>
            </w:r>
            <w:proofErr w:type="spellEnd"/>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42</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0,8000</w:t>
            </w:r>
          </w:p>
        </w:tc>
        <w:tc>
          <w:tcPr>
            <w:tcW w:w="510" w:type="pct"/>
            <w:vAlign w:val="center"/>
          </w:tcPr>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PsIII</w:t>
            </w:r>
            <w:proofErr w:type="spellEnd"/>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PsIV</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0,7750</w:t>
            </w:r>
          </w:p>
          <w:p w:rsidR="001479BA" w:rsidRPr="00857563" w:rsidRDefault="001479BA" w:rsidP="00EA3DD3">
            <w:pPr>
              <w:jc w:val="center"/>
              <w:rPr>
                <w:rFonts w:ascii="Verdana" w:hAnsi="Verdana"/>
                <w:sz w:val="18"/>
                <w:szCs w:val="18"/>
              </w:rPr>
            </w:pPr>
            <w:r w:rsidRPr="00857563">
              <w:rPr>
                <w:rFonts w:ascii="Verdana" w:hAnsi="Verdana"/>
                <w:sz w:val="18"/>
                <w:szCs w:val="18"/>
              </w:rPr>
              <w:t>0,0250</w:t>
            </w:r>
          </w:p>
        </w:tc>
        <w:tc>
          <w:tcPr>
            <w:tcW w:w="1393" w:type="pct"/>
            <w:vAlign w:val="center"/>
          </w:tcPr>
          <w:p w:rsidR="001479BA" w:rsidRPr="00857563" w:rsidRDefault="001479BA" w:rsidP="00EA3DD3">
            <w:pPr>
              <w:ind w:hanging="120"/>
              <w:jc w:val="center"/>
              <w:rPr>
                <w:rFonts w:ascii="Verdana" w:hAnsi="Verdana"/>
                <w:sz w:val="18"/>
                <w:szCs w:val="18"/>
              </w:rPr>
            </w:pPr>
            <w:r w:rsidRPr="00857563">
              <w:rPr>
                <w:rFonts w:ascii="Verdana" w:hAnsi="Verdana"/>
                <w:sz w:val="18"/>
                <w:szCs w:val="18"/>
              </w:rPr>
              <w:t>Brak aktualnego MPZP, tereny łąk i pastwisk</w:t>
            </w:r>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57</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0,0400</w:t>
            </w:r>
          </w:p>
        </w:tc>
        <w:tc>
          <w:tcPr>
            <w:tcW w:w="510" w:type="pct"/>
            <w:vAlign w:val="center"/>
          </w:tcPr>
          <w:p w:rsidR="001479BA" w:rsidRPr="00857563" w:rsidRDefault="001479BA" w:rsidP="00EA3DD3">
            <w:pPr>
              <w:jc w:val="center"/>
              <w:rPr>
                <w:rFonts w:ascii="Verdana" w:hAnsi="Verdana"/>
                <w:bCs/>
                <w:sz w:val="18"/>
                <w:szCs w:val="18"/>
              </w:rPr>
            </w:pPr>
            <w:r w:rsidRPr="00857563">
              <w:rPr>
                <w:rFonts w:ascii="Verdana" w:hAnsi="Verdana"/>
                <w:bCs/>
                <w:sz w:val="18"/>
                <w:szCs w:val="18"/>
              </w:rPr>
              <w:t>W</w:t>
            </w:r>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0,0400</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Brak aktualnego MPZP,</w:t>
            </w:r>
          </w:p>
          <w:p w:rsidR="001479BA" w:rsidRPr="00857563" w:rsidRDefault="001479BA" w:rsidP="00EA3DD3">
            <w:pPr>
              <w:jc w:val="center"/>
              <w:rPr>
                <w:rFonts w:ascii="Verdana" w:hAnsi="Verdana"/>
                <w:sz w:val="18"/>
                <w:szCs w:val="18"/>
              </w:rPr>
            </w:pPr>
            <w:r w:rsidRPr="00857563">
              <w:rPr>
                <w:rFonts w:ascii="Verdana" w:hAnsi="Verdana"/>
                <w:sz w:val="18"/>
                <w:szCs w:val="18"/>
              </w:rPr>
              <w:t>RMN i tereny rolnicze wysokich klas bonitacyjnych</w:t>
            </w:r>
          </w:p>
        </w:tc>
      </w:tr>
      <w:tr w:rsidR="001479BA" w:rsidRPr="00857563" w:rsidTr="00EA3DD3">
        <w:trPr>
          <w:trHeight w:val="410"/>
          <w:jc w:val="center"/>
        </w:trPr>
        <w:tc>
          <w:tcPr>
            <w:tcW w:w="709" w:type="pct"/>
            <w:vMerge/>
          </w:tcPr>
          <w:p w:rsidR="001479BA" w:rsidRPr="00857563" w:rsidRDefault="001479BA" w:rsidP="00EA3DD3">
            <w:pPr>
              <w:jc w:val="center"/>
              <w:rPr>
                <w:rFonts w:ascii="Verdana" w:hAnsi="Verdana"/>
                <w:b/>
                <w:sz w:val="18"/>
                <w:szCs w:val="18"/>
              </w:rPr>
            </w:pPr>
          </w:p>
        </w:tc>
        <w:tc>
          <w:tcPr>
            <w:tcW w:w="625" w:type="pct"/>
            <w:vAlign w:val="center"/>
          </w:tcPr>
          <w:p w:rsidR="001479BA" w:rsidRPr="00857563" w:rsidRDefault="001479BA" w:rsidP="00EA3DD3">
            <w:pPr>
              <w:jc w:val="center"/>
              <w:rPr>
                <w:rFonts w:ascii="Verdana" w:hAnsi="Verdana"/>
                <w:b/>
                <w:sz w:val="18"/>
                <w:szCs w:val="18"/>
              </w:rPr>
            </w:pPr>
            <w:proofErr w:type="spellStart"/>
            <w:r w:rsidRPr="00857563">
              <w:rPr>
                <w:rFonts w:ascii="Verdana" w:hAnsi="Verdana"/>
                <w:b/>
                <w:sz w:val="18"/>
                <w:szCs w:val="18"/>
              </w:rPr>
              <w:t>udz</w:t>
            </w:r>
            <w:proofErr w:type="spellEnd"/>
            <w:r w:rsidRPr="00857563">
              <w:rPr>
                <w:rFonts w:ascii="Verdana" w:hAnsi="Verdana"/>
                <w:b/>
                <w:sz w:val="18"/>
                <w:szCs w:val="18"/>
              </w:rPr>
              <w:t>. 1/5 w 61</w:t>
            </w:r>
          </w:p>
        </w:tc>
        <w:tc>
          <w:tcPr>
            <w:tcW w:w="518" w:type="pct"/>
            <w:vMerge/>
          </w:tcPr>
          <w:p w:rsidR="001479BA" w:rsidRPr="00857563" w:rsidRDefault="001479BA" w:rsidP="00EA3DD3">
            <w:pPr>
              <w:jc w:val="center"/>
              <w:rPr>
                <w:rFonts w:ascii="Verdana" w:hAnsi="Verdana"/>
                <w:b/>
                <w:sz w:val="18"/>
                <w:szCs w:val="18"/>
              </w:rPr>
            </w:pPr>
          </w:p>
        </w:tc>
        <w:tc>
          <w:tcPr>
            <w:tcW w:w="526" w:type="pct"/>
            <w:vAlign w:val="center"/>
          </w:tcPr>
          <w:p w:rsidR="001479BA" w:rsidRPr="00857563" w:rsidRDefault="001479BA" w:rsidP="00EA3DD3">
            <w:pPr>
              <w:jc w:val="center"/>
              <w:rPr>
                <w:rFonts w:ascii="Verdana" w:hAnsi="Verdana"/>
                <w:b/>
                <w:sz w:val="18"/>
                <w:szCs w:val="18"/>
              </w:rPr>
            </w:pPr>
            <w:r w:rsidRPr="00857563">
              <w:rPr>
                <w:rFonts w:ascii="Verdana" w:hAnsi="Verdana"/>
                <w:b/>
                <w:sz w:val="18"/>
                <w:szCs w:val="18"/>
              </w:rPr>
              <w:t>0,06944</w:t>
            </w:r>
          </w:p>
        </w:tc>
        <w:tc>
          <w:tcPr>
            <w:tcW w:w="510" w:type="pct"/>
            <w:vAlign w:val="center"/>
          </w:tcPr>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RIIIa</w:t>
            </w:r>
            <w:proofErr w:type="spellEnd"/>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RIVa</w:t>
            </w:r>
            <w:proofErr w:type="spellEnd"/>
          </w:p>
          <w:p w:rsidR="001479BA" w:rsidRPr="00857563" w:rsidRDefault="001479BA" w:rsidP="00EA3DD3">
            <w:pPr>
              <w:jc w:val="center"/>
              <w:rPr>
                <w:rFonts w:ascii="Verdana" w:hAnsi="Verdana"/>
                <w:bCs/>
                <w:sz w:val="18"/>
                <w:szCs w:val="18"/>
              </w:rPr>
            </w:pPr>
            <w:proofErr w:type="spellStart"/>
            <w:r w:rsidRPr="00857563">
              <w:rPr>
                <w:rFonts w:ascii="Verdana" w:hAnsi="Verdana"/>
                <w:bCs/>
                <w:sz w:val="18"/>
                <w:szCs w:val="18"/>
              </w:rPr>
              <w:t>RIVb</w:t>
            </w:r>
            <w:proofErr w:type="spellEnd"/>
          </w:p>
        </w:tc>
        <w:tc>
          <w:tcPr>
            <w:tcW w:w="719" w:type="pct"/>
            <w:vAlign w:val="center"/>
          </w:tcPr>
          <w:p w:rsidR="001479BA" w:rsidRPr="00857563" w:rsidRDefault="001479BA" w:rsidP="00EA3DD3">
            <w:pPr>
              <w:jc w:val="center"/>
              <w:rPr>
                <w:rFonts w:ascii="Verdana" w:hAnsi="Verdana"/>
                <w:sz w:val="18"/>
                <w:szCs w:val="18"/>
              </w:rPr>
            </w:pPr>
            <w:r w:rsidRPr="00857563">
              <w:rPr>
                <w:rFonts w:ascii="Verdana" w:hAnsi="Verdana"/>
                <w:sz w:val="18"/>
                <w:szCs w:val="18"/>
              </w:rPr>
              <w:t>0,03738</w:t>
            </w:r>
          </w:p>
          <w:p w:rsidR="001479BA" w:rsidRPr="00857563" w:rsidRDefault="001479BA" w:rsidP="00EA3DD3">
            <w:pPr>
              <w:jc w:val="center"/>
              <w:rPr>
                <w:rFonts w:ascii="Verdana" w:hAnsi="Verdana"/>
                <w:sz w:val="18"/>
                <w:szCs w:val="18"/>
              </w:rPr>
            </w:pPr>
            <w:r w:rsidRPr="00857563">
              <w:rPr>
                <w:rFonts w:ascii="Verdana" w:hAnsi="Verdana"/>
                <w:sz w:val="18"/>
                <w:szCs w:val="18"/>
              </w:rPr>
              <w:t>0,01558</w:t>
            </w:r>
          </w:p>
          <w:p w:rsidR="001479BA" w:rsidRPr="00857563" w:rsidRDefault="001479BA" w:rsidP="00EA3DD3">
            <w:pPr>
              <w:jc w:val="center"/>
              <w:rPr>
                <w:rFonts w:ascii="Verdana" w:hAnsi="Verdana"/>
                <w:sz w:val="18"/>
                <w:szCs w:val="18"/>
              </w:rPr>
            </w:pPr>
            <w:r w:rsidRPr="00857563">
              <w:rPr>
                <w:rFonts w:ascii="Verdana" w:hAnsi="Verdana"/>
                <w:sz w:val="18"/>
                <w:szCs w:val="18"/>
              </w:rPr>
              <w:t>0,01648</w:t>
            </w:r>
          </w:p>
        </w:tc>
        <w:tc>
          <w:tcPr>
            <w:tcW w:w="1393" w:type="pct"/>
            <w:vAlign w:val="center"/>
          </w:tcPr>
          <w:p w:rsidR="001479BA" w:rsidRPr="00857563" w:rsidRDefault="001479BA" w:rsidP="00EA3DD3">
            <w:pPr>
              <w:ind w:hanging="179"/>
              <w:jc w:val="center"/>
              <w:rPr>
                <w:rFonts w:ascii="Verdana" w:hAnsi="Verdana"/>
                <w:sz w:val="18"/>
                <w:szCs w:val="18"/>
              </w:rPr>
            </w:pPr>
            <w:r w:rsidRPr="00857563">
              <w:rPr>
                <w:rFonts w:ascii="Verdana" w:hAnsi="Verdana"/>
                <w:sz w:val="18"/>
                <w:szCs w:val="18"/>
              </w:rPr>
              <w:t>Brak aktualnego MPZP,</w:t>
            </w:r>
          </w:p>
          <w:p w:rsidR="001479BA" w:rsidRPr="00857563" w:rsidRDefault="001479BA" w:rsidP="00EA3DD3">
            <w:pPr>
              <w:ind w:hanging="179"/>
              <w:jc w:val="center"/>
              <w:rPr>
                <w:rFonts w:ascii="Verdana" w:hAnsi="Verdana"/>
                <w:sz w:val="18"/>
                <w:szCs w:val="18"/>
              </w:rPr>
            </w:pPr>
            <w:r w:rsidRPr="00857563">
              <w:rPr>
                <w:rFonts w:ascii="Verdana" w:hAnsi="Verdana"/>
                <w:sz w:val="18"/>
                <w:szCs w:val="18"/>
              </w:rPr>
              <w:t>1R – tereny rolnicze</w:t>
            </w:r>
          </w:p>
        </w:tc>
      </w:tr>
    </w:tbl>
    <w:p w:rsidR="001479BA" w:rsidRDefault="001479BA" w:rsidP="00086912">
      <w:pPr>
        <w:jc w:val="both"/>
        <w:rPr>
          <w:rFonts w:ascii="Verdana" w:hAnsi="Verdana"/>
          <w:sz w:val="17"/>
          <w:szCs w:val="17"/>
        </w:rPr>
      </w:pPr>
    </w:p>
    <w:p w:rsidR="001479BA" w:rsidRPr="00857563" w:rsidRDefault="001479BA" w:rsidP="001479BA">
      <w:pPr>
        <w:spacing w:line="252" w:lineRule="auto"/>
        <w:jc w:val="both"/>
        <w:rPr>
          <w:rFonts w:ascii="Verdana" w:hAnsi="Verdana"/>
          <w:sz w:val="18"/>
          <w:szCs w:val="18"/>
          <w:highlight w:val="yellow"/>
          <w:lang w:eastAsia="ar-SA"/>
        </w:rPr>
      </w:pPr>
      <w:r w:rsidRPr="00857563">
        <w:rPr>
          <w:rFonts w:ascii="Verdana" w:hAnsi="Verdana"/>
          <w:sz w:val="18"/>
          <w:szCs w:val="18"/>
          <w:lang w:eastAsia="ar-SA"/>
        </w:rPr>
        <w:t>dla której IV Wydział Ksiąg Wieczystych Sądu Rejonowego w Kluczborku prowadzi księgi wieczyste nr OP1U/00043391/0, OP1U/00061375/4.</w:t>
      </w:r>
    </w:p>
    <w:p w:rsidR="001479BA" w:rsidRPr="00857563" w:rsidRDefault="001479BA" w:rsidP="001479BA">
      <w:pPr>
        <w:jc w:val="both"/>
        <w:rPr>
          <w:rFonts w:ascii="Verdana" w:hAnsi="Verdana"/>
          <w:sz w:val="18"/>
          <w:szCs w:val="18"/>
          <w:lang w:eastAsia="ar-SA"/>
        </w:rPr>
      </w:pPr>
    </w:p>
    <w:p w:rsidR="001479BA" w:rsidRPr="00857563" w:rsidRDefault="001479BA" w:rsidP="001479BA">
      <w:pPr>
        <w:jc w:val="both"/>
        <w:rPr>
          <w:rFonts w:ascii="Verdana" w:hAnsi="Verdana"/>
          <w:sz w:val="18"/>
          <w:szCs w:val="18"/>
          <w:lang w:eastAsia="ar-SA"/>
        </w:rPr>
      </w:pPr>
      <w:r w:rsidRPr="00857563">
        <w:rPr>
          <w:rFonts w:ascii="Verdana" w:hAnsi="Verdana"/>
          <w:sz w:val="18"/>
          <w:szCs w:val="18"/>
          <w:lang w:eastAsia="ar-SA"/>
        </w:rPr>
        <w:t>Informacja o obciążeniach i zobowiązaniach:</w:t>
      </w:r>
    </w:p>
    <w:p w:rsidR="001479BA" w:rsidRPr="00857563" w:rsidRDefault="001479BA" w:rsidP="001479BA">
      <w:pPr>
        <w:tabs>
          <w:tab w:val="left" w:pos="284"/>
        </w:tabs>
        <w:ind w:left="284" w:hanging="284"/>
        <w:jc w:val="both"/>
        <w:rPr>
          <w:rFonts w:ascii="Verdana" w:hAnsi="Verdana"/>
          <w:bCs/>
          <w:sz w:val="18"/>
          <w:szCs w:val="18"/>
          <w:shd w:val="clear" w:color="auto" w:fill="FFFFFF"/>
        </w:rPr>
      </w:pPr>
      <w:r w:rsidRPr="00857563">
        <w:rPr>
          <w:rFonts w:ascii="Verdana" w:hAnsi="Verdana"/>
          <w:sz w:val="18"/>
          <w:szCs w:val="18"/>
          <w:lang w:eastAsia="ar-SA"/>
        </w:rPr>
        <w:t>-</w:t>
      </w:r>
      <w:r w:rsidRPr="00857563">
        <w:rPr>
          <w:rFonts w:ascii="Verdana" w:hAnsi="Verdana"/>
          <w:sz w:val="18"/>
          <w:szCs w:val="18"/>
          <w:lang w:eastAsia="ar-SA"/>
        </w:rPr>
        <w:tab/>
        <w:t>w KW nr OP1U/00043391/0 wpis w dziale III – OGRANICZONE PRAWO RZECZOWE -</w:t>
      </w:r>
      <w:r w:rsidRPr="00857563">
        <w:rPr>
          <w:rFonts w:ascii="Verdana" w:hAnsi="Verdana"/>
          <w:color w:val="FF0000"/>
          <w:sz w:val="18"/>
          <w:szCs w:val="18"/>
          <w:lang w:eastAsia="ar-SA"/>
        </w:rPr>
        <w:t xml:space="preserve"> </w:t>
      </w:r>
      <w:r w:rsidRPr="00857563">
        <w:rPr>
          <w:rFonts w:ascii="Verdana" w:hAnsi="Verdana"/>
          <w:color w:val="000000"/>
          <w:sz w:val="18"/>
          <w:szCs w:val="18"/>
          <w:shd w:val="clear" w:color="auto" w:fill="FFFFFF"/>
        </w:rPr>
        <w:t xml:space="preserve">służebność przesyłu - odpłatna i nieograniczona w czasie wykonywana wyłącznie </w:t>
      </w:r>
      <w:r w:rsidRPr="00857563">
        <w:rPr>
          <w:rFonts w:ascii="Verdana" w:hAnsi="Verdana"/>
          <w:sz w:val="18"/>
          <w:szCs w:val="18"/>
          <w:shd w:val="clear" w:color="auto" w:fill="FFFFFF"/>
        </w:rPr>
        <w:t>na działkach nr 12/2 i nr 12/19 na rzecz Tauron dystrybucja S.A. z siedzibą w Krakowie polegająca na:</w:t>
      </w:r>
    </w:p>
    <w:p w:rsidR="001479BA" w:rsidRPr="00857563" w:rsidRDefault="001479BA" w:rsidP="001479BA">
      <w:pPr>
        <w:ind w:left="284"/>
        <w:jc w:val="both"/>
        <w:rPr>
          <w:rFonts w:ascii="Verdana" w:hAnsi="Verdana"/>
          <w:sz w:val="18"/>
          <w:szCs w:val="18"/>
        </w:rPr>
      </w:pPr>
      <w:r w:rsidRPr="00857563">
        <w:rPr>
          <w:rFonts w:ascii="Verdana" w:hAnsi="Verdana"/>
          <w:sz w:val="18"/>
          <w:szCs w:val="18"/>
          <w:shd w:val="clear" w:color="auto" w:fill="FFFFFF"/>
        </w:rPr>
        <w:t>1) prawie przebiegu przez działkę nr 12/2:</w:t>
      </w:r>
    </w:p>
    <w:p w:rsidR="001479BA" w:rsidRPr="00857563" w:rsidRDefault="001479BA" w:rsidP="001479BA">
      <w:pPr>
        <w:ind w:left="426" w:hanging="141"/>
        <w:jc w:val="both"/>
        <w:rPr>
          <w:rFonts w:ascii="Verdana" w:hAnsi="Verdana"/>
          <w:sz w:val="18"/>
          <w:szCs w:val="18"/>
        </w:rPr>
      </w:pPr>
      <w:r w:rsidRPr="00857563">
        <w:rPr>
          <w:rFonts w:ascii="Verdana" w:hAnsi="Verdana"/>
          <w:sz w:val="18"/>
          <w:szCs w:val="18"/>
          <w:shd w:val="clear" w:color="auto" w:fill="FFFFFF"/>
        </w:rPr>
        <w:t>- linii kablowej SN o długości 5 m, w ustalonym pasie służebności o szerokości 1 m,</w:t>
      </w:r>
    </w:p>
    <w:p w:rsidR="001479BA" w:rsidRPr="00857563" w:rsidRDefault="001479BA" w:rsidP="001479BA">
      <w:pPr>
        <w:ind w:left="426" w:hanging="141"/>
        <w:jc w:val="both"/>
        <w:rPr>
          <w:rFonts w:ascii="Verdana" w:hAnsi="Verdana"/>
          <w:sz w:val="18"/>
          <w:szCs w:val="18"/>
        </w:rPr>
      </w:pPr>
      <w:r w:rsidRPr="00857563">
        <w:rPr>
          <w:rFonts w:ascii="Verdana" w:hAnsi="Verdana"/>
          <w:sz w:val="18"/>
          <w:szCs w:val="18"/>
          <w:shd w:val="clear" w:color="auto" w:fill="FFFFFF"/>
        </w:rPr>
        <w:t>- linii napowietrznej SN o długości 66 m, w ustalonym pasie służebności o szerokości 6,6 m - po 3,3 m od osi, wraz z jednym słupem, dla którego ustalono powierzchnię służebności 4 m2,</w:t>
      </w:r>
    </w:p>
    <w:p w:rsidR="001479BA" w:rsidRPr="00857563" w:rsidRDefault="001479BA" w:rsidP="001479BA">
      <w:pPr>
        <w:ind w:left="426" w:hanging="141"/>
        <w:jc w:val="both"/>
        <w:rPr>
          <w:rFonts w:ascii="Verdana" w:hAnsi="Verdana"/>
          <w:sz w:val="18"/>
          <w:szCs w:val="18"/>
        </w:rPr>
      </w:pPr>
      <w:r w:rsidRPr="00857563">
        <w:rPr>
          <w:rFonts w:ascii="Verdana" w:hAnsi="Verdana"/>
          <w:sz w:val="18"/>
          <w:szCs w:val="18"/>
          <w:shd w:val="clear" w:color="auto" w:fill="FFFFFF"/>
        </w:rPr>
        <w:t>2) prawie przebiegu przez działkę nr 12/19:</w:t>
      </w:r>
    </w:p>
    <w:p w:rsidR="001479BA" w:rsidRPr="00857563" w:rsidRDefault="001479BA" w:rsidP="001479BA">
      <w:pPr>
        <w:ind w:left="426" w:hanging="141"/>
        <w:jc w:val="both"/>
        <w:rPr>
          <w:rFonts w:ascii="Verdana" w:hAnsi="Verdana"/>
          <w:color w:val="000000"/>
          <w:sz w:val="18"/>
          <w:szCs w:val="18"/>
        </w:rPr>
      </w:pPr>
      <w:r w:rsidRPr="00857563">
        <w:rPr>
          <w:rFonts w:ascii="Verdana" w:hAnsi="Verdana"/>
          <w:sz w:val="18"/>
          <w:szCs w:val="18"/>
          <w:shd w:val="clear" w:color="auto" w:fill="FFFFFF"/>
        </w:rPr>
        <w:t>- linii kablowej SN o długości 9 m, w ustalonym pasie służebności o szerokości</w:t>
      </w:r>
      <w:r w:rsidRPr="00857563">
        <w:rPr>
          <w:rFonts w:ascii="Verdana" w:hAnsi="Verdana"/>
          <w:color w:val="000000"/>
          <w:sz w:val="18"/>
          <w:szCs w:val="18"/>
          <w:shd w:val="clear" w:color="auto" w:fill="FFFFFF"/>
        </w:rPr>
        <w:t xml:space="preserve"> 1 m,</w:t>
      </w:r>
    </w:p>
    <w:p w:rsidR="001479BA" w:rsidRPr="00857563" w:rsidRDefault="001479BA" w:rsidP="001479BA">
      <w:pPr>
        <w:ind w:left="426" w:hanging="141"/>
        <w:jc w:val="both"/>
        <w:rPr>
          <w:rFonts w:ascii="Verdana" w:hAnsi="Verdana"/>
          <w:color w:val="000000"/>
          <w:sz w:val="18"/>
          <w:szCs w:val="18"/>
        </w:rPr>
      </w:pPr>
      <w:r w:rsidRPr="00857563">
        <w:rPr>
          <w:rFonts w:ascii="Verdana" w:hAnsi="Verdana"/>
          <w:color w:val="000000"/>
          <w:sz w:val="18"/>
          <w:szCs w:val="18"/>
          <w:shd w:val="clear" w:color="auto" w:fill="FFFFFF"/>
        </w:rPr>
        <w:t>- linii napowietrznej SN o długości 129 m, w ustalonym pasie służebności o szerokości 6,6 m - po 3,3 m od osi,</w:t>
      </w:r>
      <w:r w:rsidRPr="00857563">
        <w:rPr>
          <w:rFonts w:ascii="Verdana" w:hAnsi="Verdana"/>
          <w:color w:val="000000"/>
          <w:sz w:val="18"/>
          <w:szCs w:val="18"/>
        </w:rPr>
        <w:t xml:space="preserve"> </w:t>
      </w:r>
      <w:r w:rsidRPr="00857563">
        <w:rPr>
          <w:rFonts w:ascii="Verdana" w:hAnsi="Verdana"/>
          <w:color w:val="000000"/>
          <w:sz w:val="18"/>
          <w:szCs w:val="18"/>
          <w:shd w:val="clear" w:color="auto" w:fill="FFFFFF"/>
        </w:rPr>
        <w:t>powierzchnia służebności na działkach nr 12/2 i nr 12/19 wynosi łącznie: dla linii napowietrznej SN 1287 m2 tj. 195 m x 6,6 m, dla linii kablowych SN 14 m2 tj. 14 m x 1 m,</w:t>
      </w:r>
    </w:p>
    <w:p w:rsidR="001479BA" w:rsidRPr="00857563" w:rsidRDefault="001479BA" w:rsidP="001479BA">
      <w:pPr>
        <w:ind w:left="426" w:hanging="141"/>
        <w:jc w:val="both"/>
        <w:rPr>
          <w:rFonts w:ascii="Verdana" w:hAnsi="Verdana"/>
          <w:color w:val="000000"/>
          <w:sz w:val="18"/>
          <w:szCs w:val="18"/>
        </w:rPr>
      </w:pPr>
      <w:r w:rsidRPr="00857563">
        <w:rPr>
          <w:rFonts w:ascii="Verdana" w:hAnsi="Verdana"/>
          <w:color w:val="000000"/>
          <w:sz w:val="18"/>
          <w:szCs w:val="18"/>
          <w:shd w:val="clear" w:color="auto" w:fill="FFFFFF"/>
        </w:rPr>
        <w:t>3) udostępnieniu nieruchomości w celu wykonania niezbędnych robót związanych z budową, przebudową, eksploatacją, konserwacją, naprawą i remontami urządzeń,</w:t>
      </w:r>
      <w:r w:rsidRPr="00857563">
        <w:rPr>
          <w:rFonts w:ascii="Verdana" w:hAnsi="Verdana"/>
          <w:color w:val="000000"/>
          <w:sz w:val="18"/>
          <w:szCs w:val="18"/>
        </w:rPr>
        <w:t xml:space="preserve"> </w:t>
      </w:r>
      <w:r w:rsidRPr="00857563">
        <w:rPr>
          <w:rFonts w:ascii="Verdana" w:hAnsi="Verdana"/>
          <w:color w:val="000000"/>
          <w:sz w:val="18"/>
          <w:szCs w:val="18"/>
          <w:shd w:val="clear" w:color="auto" w:fill="FFFFFF"/>
        </w:rPr>
        <w:t>w szczególności polegające na umożliwieniu wejścia osób oraz dojazdu sprzętu niezbędnego do wykonania wyżej wymienionych prac,</w:t>
      </w:r>
    </w:p>
    <w:p w:rsidR="001479BA" w:rsidRPr="00857563" w:rsidRDefault="001479BA" w:rsidP="001479BA">
      <w:pPr>
        <w:ind w:left="426" w:hanging="141"/>
        <w:jc w:val="both"/>
        <w:rPr>
          <w:rFonts w:ascii="Verdana" w:hAnsi="Verdana"/>
          <w:color w:val="000000"/>
          <w:sz w:val="18"/>
          <w:szCs w:val="18"/>
        </w:rPr>
      </w:pPr>
      <w:r w:rsidRPr="00857563">
        <w:rPr>
          <w:rFonts w:ascii="Verdana" w:hAnsi="Verdana"/>
          <w:color w:val="000000"/>
          <w:sz w:val="18"/>
          <w:szCs w:val="18"/>
          <w:shd w:val="clear" w:color="auto" w:fill="FFFFFF"/>
        </w:rPr>
        <w:t>4) zakazie wznoszenia obiektów budowlanych w pasie służebności przesyłu urządzeń,</w:t>
      </w:r>
    </w:p>
    <w:p w:rsidR="001479BA" w:rsidRPr="00857563" w:rsidRDefault="001479BA" w:rsidP="001479BA">
      <w:pPr>
        <w:ind w:left="426" w:hanging="141"/>
        <w:jc w:val="both"/>
        <w:rPr>
          <w:rFonts w:ascii="Verdana" w:hAnsi="Verdana"/>
          <w:bCs/>
          <w:sz w:val="18"/>
          <w:szCs w:val="18"/>
          <w:shd w:val="clear" w:color="auto" w:fill="FFFFFF"/>
        </w:rPr>
      </w:pPr>
      <w:r w:rsidRPr="00857563">
        <w:rPr>
          <w:rFonts w:ascii="Verdana" w:hAnsi="Verdana"/>
          <w:color w:val="000000"/>
          <w:sz w:val="18"/>
          <w:szCs w:val="18"/>
          <w:shd w:val="clear" w:color="auto" w:fill="FFFFFF"/>
        </w:rPr>
        <w:t xml:space="preserve">5) zakazie wykonywania w ustalonym pasie służebności przesyłu urządzeń </w:t>
      </w:r>
      <w:proofErr w:type="spellStart"/>
      <w:r w:rsidRPr="00857563">
        <w:rPr>
          <w:rFonts w:ascii="Verdana" w:hAnsi="Verdana"/>
          <w:color w:val="000000"/>
          <w:sz w:val="18"/>
          <w:szCs w:val="18"/>
          <w:shd w:val="clear" w:color="auto" w:fill="FFFFFF"/>
        </w:rPr>
        <w:t>nasadzeń</w:t>
      </w:r>
      <w:proofErr w:type="spellEnd"/>
      <w:r w:rsidRPr="00857563">
        <w:rPr>
          <w:rFonts w:ascii="Verdana" w:hAnsi="Verdana"/>
          <w:color w:val="000000"/>
          <w:sz w:val="18"/>
          <w:szCs w:val="18"/>
          <w:shd w:val="clear" w:color="auto" w:fill="FFFFFF"/>
        </w:rPr>
        <w:t xml:space="preserve"> drzew i krzewów o wysokości </w:t>
      </w:r>
      <w:r w:rsidRPr="00857563">
        <w:rPr>
          <w:rFonts w:ascii="Verdana" w:hAnsi="Verdana"/>
          <w:sz w:val="18"/>
          <w:szCs w:val="18"/>
          <w:shd w:val="clear" w:color="auto" w:fill="FFFFFF"/>
        </w:rPr>
        <w:t>przekraczającej 3,00 m oraz wyrażeniu zgody na usunięcie już istniejących</w:t>
      </w:r>
    </w:p>
    <w:p w:rsidR="001479BA" w:rsidRPr="00857563" w:rsidRDefault="001479BA" w:rsidP="001479BA">
      <w:pPr>
        <w:ind w:left="284" w:hanging="284"/>
        <w:jc w:val="both"/>
        <w:rPr>
          <w:rFonts w:ascii="Verdana" w:hAnsi="Verdana"/>
          <w:sz w:val="18"/>
          <w:szCs w:val="18"/>
          <w:lang w:eastAsia="ar-SA"/>
        </w:rPr>
      </w:pPr>
      <w:r w:rsidRPr="00857563">
        <w:rPr>
          <w:rFonts w:ascii="Verdana" w:hAnsi="Verdana"/>
          <w:bCs/>
          <w:sz w:val="18"/>
          <w:szCs w:val="18"/>
          <w:shd w:val="clear" w:color="auto" w:fill="FFFFFF"/>
        </w:rPr>
        <w:t>-</w:t>
      </w:r>
      <w:r w:rsidRPr="00857563">
        <w:rPr>
          <w:rFonts w:ascii="Verdana" w:hAnsi="Verdana"/>
          <w:bCs/>
          <w:sz w:val="18"/>
          <w:szCs w:val="18"/>
          <w:shd w:val="clear" w:color="auto" w:fill="FFFFFF"/>
        </w:rPr>
        <w:tab/>
      </w:r>
      <w:r w:rsidRPr="00857563">
        <w:rPr>
          <w:rFonts w:ascii="Verdana" w:hAnsi="Verdana"/>
          <w:sz w:val="18"/>
          <w:szCs w:val="18"/>
          <w:lang w:eastAsia="ar-SA"/>
        </w:rPr>
        <w:t>w KW nr OP1U/00061375/4 – brak wpisu</w:t>
      </w:r>
    </w:p>
    <w:p w:rsidR="001479BA" w:rsidRPr="00857563" w:rsidRDefault="001479BA" w:rsidP="001479BA">
      <w:pPr>
        <w:spacing w:line="252" w:lineRule="auto"/>
        <w:jc w:val="both"/>
        <w:rPr>
          <w:rFonts w:ascii="Verdana" w:hAnsi="Verdana"/>
          <w:sz w:val="18"/>
          <w:szCs w:val="18"/>
          <w:highlight w:val="yellow"/>
          <w:lang w:eastAsia="ar-SA"/>
        </w:rPr>
      </w:pPr>
    </w:p>
    <w:p w:rsidR="001479BA" w:rsidRPr="00857563" w:rsidRDefault="001479BA" w:rsidP="001479BA">
      <w:pPr>
        <w:spacing w:line="252" w:lineRule="auto"/>
        <w:jc w:val="both"/>
        <w:rPr>
          <w:rFonts w:ascii="Verdana" w:hAnsi="Verdana"/>
          <w:sz w:val="18"/>
          <w:szCs w:val="18"/>
          <w:lang w:eastAsia="ar-SA"/>
        </w:rPr>
      </w:pPr>
      <w:r w:rsidRPr="00857563">
        <w:rPr>
          <w:rFonts w:ascii="Verdana" w:hAnsi="Verdana"/>
          <w:b/>
          <w:sz w:val="18"/>
          <w:szCs w:val="18"/>
          <w:lang w:eastAsia="ar-SA"/>
        </w:rPr>
        <w:t>Ogólna powierzchnia nieruchomości wynosi 132,30594 ha,</w:t>
      </w:r>
      <w:r w:rsidRPr="00857563">
        <w:rPr>
          <w:rFonts w:ascii="Verdana" w:hAnsi="Verdana"/>
          <w:sz w:val="18"/>
          <w:szCs w:val="18"/>
          <w:lang w:eastAsia="ar-SA"/>
        </w:rPr>
        <w:t xml:space="preserve"> </w:t>
      </w:r>
      <w:r w:rsidRPr="00857563">
        <w:rPr>
          <w:rFonts w:ascii="Verdana" w:hAnsi="Verdana" w:cs="Verdana"/>
          <w:sz w:val="18"/>
          <w:szCs w:val="18"/>
          <w:lang w:eastAsia="ar-SA"/>
        </w:rPr>
        <w:t>w tym:</w:t>
      </w:r>
    </w:p>
    <w:p w:rsidR="001479BA" w:rsidRPr="00857563" w:rsidRDefault="001479BA" w:rsidP="001479BA">
      <w:pPr>
        <w:spacing w:line="252" w:lineRule="auto"/>
        <w:jc w:val="both"/>
        <w:rPr>
          <w:rFonts w:ascii="Verdana" w:hAnsi="Verdana"/>
          <w:sz w:val="18"/>
          <w:szCs w:val="18"/>
          <w:lang w:eastAsia="ar-SA"/>
        </w:rPr>
      </w:pPr>
      <w:r w:rsidRPr="00857563">
        <w:rPr>
          <w:rFonts w:ascii="Verdana" w:hAnsi="Verdana"/>
          <w:sz w:val="18"/>
          <w:szCs w:val="18"/>
          <w:lang w:eastAsia="ar-SA"/>
        </w:rPr>
        <w:t>- grunty orne</w:t>
      </w:r>
      <w:r w:rsidRPr="00857563">
        <w:rPr>
          <w:rFonts w:ascii="Verdana" w:hAnsi="Verdana"/>
          <w:sz w:val="18"/>
          <w:szCs w:val="18"/>
          <w:lang w:eastAsia="ar-SA"/>
        </w:rPr>
        <w:tab/>
      </w:r>
      <w:r w:rsidRPr="00857563">
        <w:rPr>
          <w:rFonts w:ascii="Verdana" w:hAnsi="Verdana"/>
          <w:sz w:val="18"/>
          <w:szCs w:val="18"/>
          <w:lang w:eastAsia="ar-SA"/>
        </w:rPr>
        <w:tab/>
      </w:r>
      <w:r w:rsidRPr="00857563">
        <w:rPr>
          <w:rFonts w:ascii="Verdana" w:hAnsi="Verdana"/>
          <w:sz w:val="18"/>
          <w:szCs w:val="18"/>
          <w:lang w:eastAsia="ar-SA"/>
        </w:rPr>
        <w:tab/>
      </w:r>
      <w:r w:rsidRPr="00857563">
        <w:rPr>
          <w:rFonts w:ascii="Verdana" w:hAnsi="Verdana"/>
          <w:sz w:val="18"/>
          <w:szCs w:val="18"/>
          <w:lang w:eastAsia="ar-SA"/>
        </w:rPr>
        <w:tab/>
        <w:t>– 87,12654 ha,</w:t>
      </w:r>
    </w:p>
    <w:p w:rsidR="001479BA" w:rsidRPr="00857563" w:rsidRDefault="001479BA" w:rsidP="001479BA">
      <w:pPr>
        <w:spacing w:line="252" w:lineRule="auto"/>
        <w:jc w:val="both"/>
        <w:rPr>
          <w:rFonts w:ascii="Verdana" w:hAnsi="Verdana"/>
          <w:sz w:val="18"/>
          <w:szCs w:val="18"/>
          <w:lang w:eastAsia="ar-SA"/>
        </w:rPr>
      </w:pPr>
      <w:r w:rsidRPr="00857563">
        <w:rPr>
          <w:rFonts w:ascii="Verdana" w:hAnsi="Verdana"/>
          <w:sz w:val="18"/>
          <w:szCs w:val="18"/>
          <w:lang w:eastAsia="ar-SA"/>
        </w:rPr>
        <w:t>- łąki trwałe</w:t>
      </w:r>
      <w:r w:rsidRPr="00857563">
        <w:rPr>
          <w:rFonts w:ascii="Verdana" w:hAnsi="Verdana"/>
          <w:sz w:val="18"/>
          <w:szCs w:val="18"/>
          <w:lang w:eastAsia="ar-SA"/>
        </w:rPr>
        <w:tab/>
      </w:r>
      <w:r w:rsidRPr="00857563">
        <w:rPr>
          <w:rFonts w:ascii="Verdana" w:hAnsi="Verdana"/>
          <w:sz w:val="18"/>
          <w:szCs w:val="18"/>
          <w:lang w:eastAsia="ar-SA"/>
        </w:rPr>
        <w:tab/>
      </w:r>
      <w:r w:rsidRPr="00857563">
        <w:rPr>
          <w:rFonts w:ascii="Verdana" w:hAnsi="Verdana"/>
          <w:sz w:val="18"/>
          <w:szCs w:val="18"/>
          <w:lang w:eastAsia="ar-SA"/>
        </w:rPr>
        <w:tab/>
      </w:r>
      <w:r w:rsidRPr="00857563">
        <w:rPr>
          <w:rFonts w:ascii="Verdana" w:hAnsi="Verdana"/>
          <w:sz w:val="18"/>
          <w:szCs w:val="18"/>
          <w:lang w:eastAsia="ar-SA"/>
        </w:rPr>
        <w:tab/>
        <w:t>– 11,0100 ha,</w:t>
      </w:r>
    </w:p>
    <w:p w:rsidR="001479BA" w:rsidRPr="00857563" w:rsidRDefault="001479BA" w:rsidP="001479BA">
      <w:pPr>
        <w:spacing w:line="252" w:lineRule="auto"/>
        <w:jc w:val="both"/>
        <w:rPr>
          <w:rFonts w:ascii="Verdana" w:hAnsi="Verdana"/>
          <w:sz w:val="18"/>
          <w:szCs w:val="18"/>
          <w:lang w:eastAsia="ar-SA"/>
        </w:rPr>
      </w:pPr>
      <w:r w:rsidRPr="00857563">
        <w:rPr>
          <w:rFonts w:ascii="Verdana" w:hAnsi="Verdana"/>
          <w:sz w:val="18"/>
          <w:szCs w:val="18"/>
          <w:lang w:eastAsia="ar-SA"/>
        </w:rPr>
        <w:t>- pastwiska trwałe</w:t>
      </w:r>
      <w:r w:rsidRPr="00857563">
        <w:rPr>
          <w:rFonts w:ascii="Verdana" w:hAnsi="Verdana"/>
          <w:sz w:val="18"/>
          <w:szCs w:val="18"/>
          <w:lang w:eastAsia="ar-SA"/>
        </w:rPr>
        <w:tab/>
      </w:r>
      <w:r w:rsidRPr="00857563">
        <w:rPr>
          <w:rFonts w:ascii="Verdana" w:hAnsi="Verdana"/>
          <w:sz w:val="18"/>
          <w:szCs w:val="18"/>
          <w:lang w:eastAsia="ar-SA"/>
        </w:rPr>
        <w:tab/>
      </w:r>
      <w:r w:rsidRPr="00857563">
        <w:rPr>
          <w:rFonts w:ascii="Verdana" w:hAnsi="Verdana"/>
          <w:sz w:val="18"/>
          <w:szCs w:val="18"/>
          <w:lang w:eastAsia="ar-SA"/>
        </w:rPr>
        <w:tab/>
        <w:t>– 12,5100 ha,</w:t>
      </w:r>
    </w:p>
    <w:p w:rsidR="001479BA" w:rsidRPr="00857563" w:rsidRDefault="001479BA" w:rsidP="001479BA">
      <w:pPr>
        <w:spacing w:line="252" w:lineRule="auto"/>
        <w:jc w:val="both"/>
        <w:rPr>
          <w:rFonts w:ascii="Verdana" w:hAnsi="Verdana"/>
          <w:sz w:val="18"/>
          <w:szCs w:val="18"/>
          <w:lang w:eastAsia="ar-SA"/>
        </w:rPr>
      </w:pPr>
      <w:r w:rsidRPr="00857563">
        <w:rPr>
          <w:rFonts w:ascii="Verdana" w:hAnsi="Verdana"/>
          <w:sz w:val="18"/>
          <w:szCs w:val="18"/>
          <w:lang w:eastAsia="ar-SA"/>
        </w:rPr>
        <w:t>- grunty zadrzewione i zakrzewione</w:t>
      </w:r>
      <w:r w:rsidRPr="00857563">
        <w:rPr>
          <w:rFonts w:ascii="Verdana" w:hAnsi="Verdana"/>
          <w:sz w:val="18"/>
          <w:szCs w:val="18"/>
          <w:lang w:eastAsia="ar-SA"/>
        </w:rPr>
        <w:tab/>
        <w:t>– 0,2800 ha,</w:t>
      </w:r>
    </w:p>
    <w:p w:rsidR="001479BA" w:rsidRPr="00857563" w:rsidRDefault="001479BA" w:rsidP="001479BA">
      <w:pPr>
        <w:spacing w:line="252" w:lineRule="auto"/>
        <w:jc w:val="both"/>
        <w:rPr>
          <w:rFonts w:ascii="Verdana" w:hAnsi="Verdana"/>
          <w:sz w:val="18"/>
          <w:szCs w:val="18"/>
          <w:lang w:eastAsia="ar-SA"/>
        </w:rPr>
      </w:pPr>
      <w:r w:rsidRPr="00857563">
        <w:rPr>
          <w:rFonts w:ascii="Verdana" w:hAnsi="Verdana"/>
          <w:sz w:val="18"/>
          <w:szCs w:val="18"/>
          <w:lang w:eastAsia="ar-SA"/>
        </w:rPr>
        <w:t>- grunty rolne zabudowane</w:t>
      </w:r>
      <w:r w:rsidRPr="00857563">
        <w:rPr>
          <w:rFonts w:ascii="Verdana" w:hAnsi="Verdana"/>
          <w:sz w:val="18"/>
          <w:szCs w:val="18"/>
          <w:lang w:eastAsia="ar-SA"/>
        </w:rPr>
        <w:tab/>
      </w:r>
      <w:r w:rsidRPr="00857563">
        <w:rPr>
          <w:rFonts w:ascii="Verdana" w:hAnsi="Verdana"/>
          <w:sz w:val="18"/>
          <w:szCs w:val="18"/>
          <w:lang w:eastAsia="ar-SA"/>
        </w:rPr>
        <w:tab/>
        <w:t>– 9,4212 ha,</w:t>
      </w:r>
    </w:p>
    <w:p w:rsidR="001479BA" w:rsidRPr="00857563" w:rsidRDefault="001479BA" w:rsidP="001479BA">
      <w:pPr>
        <w:spacing w:line="252" w:lineRule="auto"/>
        <w:jc w:val="both"/>
        <w:rPr>
          <w:rFonts w:ascii="Verdana" w:hAnsi="Verdana"/>
          <w:sz w:val="18"/>
          <w:szCs w:val="18"/>
          <w:lang w:eastAsia="ar-SA"/>
        </w:rPr>
      </w:pPr>
      <w:r w:rsidRPr="00857563">
        <w:rPr>
          <w:rFonts w:ascii="Verdana" w:hAnsi="Verdana"/>
          <w:sz w:val="18"/>
          <w:szCs w:val="18"/>
          <w:lang w:eastAsia="ar-SA"/>
        </w:rPr>
        <w:t>- lasy</w:t>
      </w:r>
      <w:r w:rsidRPr="00857563">
        <w:rPr>
          <w:rFonts w:ascii="Verdana" w:hAnsi="Verdana"/>
          <w:sz w:val="18"/>
          <w:szCs w:val="18"/>
          <w:lang w:eastAsia="ar-SA"/>
        </w:rPr>
        <w:tab/>
      </w:r>
      <w:r w:rsidRPr="00857563">
        <w:rPr>
          <w:rFonts w:ascii="Verdana" w:hAnsi="Verdana"/>
          <w:sz w:val="18"/>
          <w:szCs w:val="18"/>
          <w:lang w:eastAsia="ar-SA"/>
        </w:rPr>
        <w:tab/>
      </w:r>
      <w:r w:rsidRPr="00857563">
        <w:rPr>
          <w:rFonts w:ascii="Verdana" w:hAnsi="Verdana"/>
          <w:sz w:val="18"/>
          <w:szCs w:val="18"/>
          <w:lang w:eastAsia="ar-SA"/>
        </w:rPr>
        <w:tab/>
      </w:r>
      <w:r w:rsidRPr="00857563">
        <w:rPr>
          <w:rFonts w:ascii="Verdana" w:hAnsi="Verdana"/>
          <w:sz w:val="18"/>
          <w:szCs w:val="18"/>
          <w:lang w:eastAsia="ar-SA"/>
        </w:rPr>
        <w:tab/>
      </w:r>
      <w:r w:rsidRPr="00857563">
        <w:rPr>
          <w:rFonts w:ascii="Verdana" w:hAnsi="Verdana"/>
          <w:sz w:val="18"/>
          <w:szCs w:val="18"/>
          <w:lang w:eastAsia="ar-SA"/>
        </w:rPr>
        <w:tab/>
        <w:t>– 8,9000 ha,</w:t>
      </w:r>
    </w:p>
    <w:p w:rsidR="001479BA" w:rsidRPr="00857563" w:rsidRDefault="001479BA" w:rsidP="001479BA">
      <w:pPr>
        <w:spacing w:line="252" w:lineRule="auto"/>
        <w:jc w:val="both"/>
        <w:rPr>
          <w:rFonts w:ascii="Verdana" w:hAnsi="Verdana"/>
          <w:sz w:val="18"/>
          <w:szCs w:val="18"/>
          <w:lang w:eastAsia="ar-SA"/>
        </w:rPr>
      </w:pPr>
      <w:r w:rsidRPr="00857563">
        <w:rPr>
          <w:rFonts w:ascii="Verdana" w:hAnsi="Verdana"/>
          <w:sz w:val="18"/>
          <w:szCs w:val="18"/>
          <w:lang w:eastAsia="ar-SA"/>
        </w:rPr>
        <w:t>- nieużytki</w:t>
      </w:r>
      <w:r w:rsidRPr="00857563">
        <w:rPr>
          <w:rFonts w:ascii="Verdana" w:hAnsi="Verdana"/>
          <w:sz w:val="18"/>
          <w:szCs w:val="18"/>
          <w:lang w:eastAsia="ar-SA"/>
        </w:rPr>
        <w:tab/>
      </w:r>
      <w:r w:rsidRPr="00857563">
        <w:rPr>
          <w:rFonts w:ascii="Verdana" w:hAnsi="Verdana"/>
          <w:sz w:val="18"/>
          <w:szCs w:val="18"/>
          <w:lang w:eastAsia="ar-SA"/>
        </w:rPr>
        <w:tab/>
      </w:r>
      <w:r w:rsidRPr="00857563">
        <w:rPr>
          <w:rFonts w:ascii="Verdana" w:hAnsi="Verdana"/>
          <w:sz w:val="18"/>
          <w:szCs w:val="18"/>
          <w:lang w:eastAsia="ar-SA"/>
        </w:rPr>
        <w:tab/>
      </w:r>
      <w:r w:rsidRPr="00857563">
        <w:rPr>
          <w:rFonts w:ascii="Verdana" w:hAnsi="Verdana"/>
          <w:sz w:val="18"/>
          <w:szCs w:val="18"/>
          <w:lang w:eastAsia="ar-SA"/>
        </w:rPr>
        <w:tab/>
        <w:t>– 1,8500 ha,</w:t>
      </w:r>
    </w:p>
    <w:p w:rsidR="001479BA" w:rsidRPr="00857563" w:rsidRDefault="001479BA" w:rsidP="001479BA">
      <w:pPr>
        <w:spacing w:line="252" w:lineRule="auto"/>
        <w:jc w:val="both"/>
        <w:rPr>
          <w:rFonts w:ascii="Verdana" w:hAnsi="Verdana"/>
          <w:sz w:val="18"/>
          <w:szCs w:val="18"/>
          <w:lang w:eastAsia="ar-SA"/>
        </w:rPr>
      </w:pPr>
      <w:r w:rsidRPr="00857563">
        <w:rPr>
          <w:rFonts w:ascii="Verdana" w:hAnsi="Verdana"/>
          <w:sz w:val="18"/>
          <w:szCs w:val="18"/>
          <w:lang w:eastAsia="ar-SA"/>
        </w:rPr>
        <w:t>- tereny mieszkaniowe</w:t>
      </w:r>
      <w:r w:rsidRPr="00857563">
        <w:rPr>
          <w:rFonts w:ascii="Verdana" w:hAnsi="Verdana"/>
          <w:sz w:val="18"/>
          <w:szCs w:val="18"/>
          <w:lang w:eastAsia="ar-SA"/>
        </w:rPr>
        <w:tab/>
      </w:r>
      <w:r w:rsidRPr="00857563">
        <w:rPr>
          <w:rFonts w:ascii="Verdana" w:hAnsi="Verdana"/>
          <w:sz w:val="18"/>
          <w:szCs w:val="18"/>
          <w:lang w:eastAsia="ar-SA"/>
        </w:rPr>
        <w:tab/>
      </w:r>
      <w:r w:rsidRPr="00857563">
        <w:rPr>
          <w:rFonts w:ascii="Verdana" w:hAnsi="Verdana"/>
          <w:sz w:val="18"/>
          <w:szCs w:val="18"/>
          <w:lang w:eastAsia="ar-SA"/>
        </w:rPr>
        <w:tab/>
        <w:t>– 0,4921 ha,</w:t>
      </w:r>
    </w:p>
    <w:p w:rsidR="001479BA" w:rsidRPr="00857563" w:rsidRDefault="001479BA" w:rsidP="001479BA">
      <w:pPr>
        <w:spacing w:line="252" w:lineRule="auto"/>
        <w:jc w:val="both"/>
        <w:rPr>
          <w:rFonts w:ascii="Verdana" w:hAnsi="Verdana"/>
          <w:sz w:val="18"/>
          <w:szCs w:val="18"/>
          <w:lang w:eastAsia="ar-SA"/>
        </w:rPr>
      </w:pPr>
      <w:r w:rsidRPr="00857563">
        <w:rPr>
          <w:rFonts w:ascii="Verdana" w:hAnsi="Verdana"/>
          <w:sz w:val="18"/>
          <w:szCs w:val="18"/>
          <w:lang w:eastAsia="ar-SA"/>
        </w:rPr>
        <w:t>- tereny rekreacyjno-wypoczynkowe</w:t>
      </w:r>
      <w:r w:rsidRPr="00857563">
        <w:rPr>
          <w:rFonts w:ascii="Verdana" w:hAnsi="Verdana"/>
          <w:sz w:val="18"/>
          <w:szCs w:val="18"/>
          <w:lang w:eastAsia="ar-SA"/>
        </w:rPr>
        <w:tab/>
        <w:t>– 0,3961 ha,</w:t>
      </w:r>
    </w:p>
    <w:p w:rsidR="001479BA" w:rsidRPr="00816751" w:rsidRDefault="001479BA" w:rsidP="001479BA">
      <w:pPr>
        <w:spacing w:line="252" w:lineRule="auto"/>
        <w:jc w:val="both"/>
        <w:rPr>
          <w:rFonts w:ascii="Verdana" w:hAnsi="Verdana"/>
          <w:sz w:val="16"/>
          <w:szCs w:val="16"/>
        </w:rPr>
      </w:pPr>
      <w:r w:rsidRPr="00857563">
        <w:rPr>
          <w:rFonts w:ascii="Verdana" w:hAnsi="Verdana"/>
          <w:sz w:val="18"/>
          <w:szCs w:val="18"/>
          <w:lang w:eastAsia="ar-SA"/>
        </w:rPr>
        <w:t>- grunty pod rowami</w:t>
      </w:r>
      <w:r w:rsidRPr="00857563">
        <w:rPr>
          <w:rFonts w:ascii="Verdana" w:hAnsi="Verdana"/>
          <w:sz w:val="18"/>
          <w:szCs w:val="18"/>
          <w:lang w:eastAsia="ar-SA"/>
        </w:rPr>
        <w:tab/>
      </w:r>
      <w:r w:rsidRPr="00857563">
        <w:rPr>
          <w:rFonts w:ascii="Verdana" w:hAnsi="Verdana"/>
          <w:sz w:val="18"/>
          <w:szCs w:val="18"/>
          <w:lang w:eastAsia="ar-SA"/>
        </w:rPr>
        <w:tab/>
      </w:r>
      <w:r w:rsidRPr="00857563">
        <w:rPr>
          <w:rFonts w:ascii="Verdana" w:hAnsi="Verdana"/>
          <w:sz w:val="18"/>
          <w:szCs w:val="18"/>
          <w:lang w:eastAsia="ar-SA"/>
        </w:rPr>
        <w:tab/>
        <w:t xml:space="preserve">– </w:t>
      </w:r>
      <w:r w:rsidRPr="00857563">
        <w:rPr>
          <w:rFonts w:ascii="Verdana" w:hAnsi="Verdana"/>
          <w:sz w:val="18"/>
          <w:szCs w:val="18"/>
        </w:rPr>
        <w:t>0,3200 ha.</w:t>
      </w:r>
    </w:p>
    <w:p w:rsidR="001479BA" w:rsidRPr="00857563" w:rsidRDefault="001479BA" w:rsidP="001479BA">
      <w:pPr>
        <w:numPr>
          <w:ilvl w:val="0"/>
          <w:numId w:val="19"/>
        </w:numPr>
        <w:ind w:left="284" w:hanging="284"/>
        <w:rPr>
          <w:rFonts w:ascii="Verdana" w:hAnsi="Verdana"/>
          <w:sz w:val="18"/>
          <w:szCs w:val="18"/>
          <w:lang w:eastAsia="ar-SA"/>
        </w:rPr>
      </w:pPr>
      <w:r w:rsidRPr="00857563">
        <w:rPr>
          <w:rFonts w:ascii="Verdana" w:hAnsi="Verdana"/>
          <w:sz w:val="18"/>
          <w:szCs w:val="18"/>
          <w:lang w:eastAsia="ar-SA"/>
        </w:rPr>
        <w:lastRenderedPageBreak/>
        <w:t>budynki, budowle i składniki majątkowe przeznaczone do dzierżawy:</w:t>
      </w:r>
    </w:p>
    <w:p w:rsidR="001479BA" w:rsidRPr="00857563" w:rsidRDefault="001479BA" w:rsidP="001479BA">
      <w:pPr>
        <w:rPr>
          <w:rFonts w:ascii="Verdana" w:hAnsi="Verdana"/>
          <w:sz w:val="18"/>
          <w:szCs w:val="18"/>
          <w:lang w:eastAsia="ar-SA"/>
        </w:rPr>
      </w:pPr>
    </w:p>
    <w:tbl>
      <w:tblPr>
        <w:tblW w:w="9229" w:type="dxa"/>
        <w:jc w:val="center"/>
        <w:tblCellMar>
          <w:left w:w="70" w:type="dxa"/>
          <w:right w:w="70" w:type="dxa"/>
        </w:tblCellMar>
        <w:tblLook w:val="04A0" w:firstRow="1" w:lastRow="0" w:firstColumn="1" w:lastColumn="0" w:noHBand="0" w:noVBand="1"/>
      </w:tblPr>
      <w:tblGrid>
        <w:gridCol w:w="511"/>
        <w:gridCol w:w="1720"/>
        <w:gridCol w:w="5824"/>
        <w:gridCol w:w="1174"/>
      </w:tblGrid>
      <w:tr w:rsidR="001479BA" w:rsidRPr="00857563" w:rsidTr="00EA3DD3">
        <w:trPr>
          <w:trHeight w:val="679"/>
          <w:jc w:val="center"/>
        </w:trPr>
        <w:tc>
          <w:tcPr>
            <w:tcW w:w="51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1479BA" w:rsidRPr="00857563" w:rsidRDefault="001479BA" w:rsidP="00EA3DD3">
            <w:pPr>
              <w:jc w:val="center"/>
              <w:rPr>
                <w:rFonts w:ascii="Verdana" w:hAnsi="Verdana" w:cs="Arial"/>
                <w:b/>
                <w:bCs/>
                <w:sz w:val="18"/>
                <w:szCs w:val="18"/>
              </w:rPr>
            </w:pPr>
            <w:r w:rsidRPr="00857563">
              <w:rPr>
                <w:rFonts w:ascii="Verdana" w:hAnsi="Verdana" w:cs="Arial"/>
                <w:b/>
                <w:bCs/>
                <w:sz w:val="18"/>
                <w:szCs w:val="18"/>
              </w:rPr>
              <w:t>L.p.</w:t>
            </w:r>
          </w:p>
        </w:tc>
        <w:tc>
          <w:tcPr>
            <w:tcW w:w="1720" w:type="dxa"/>
            <w:tcBorders>
              <w:top w:val="single" w:sz="4" w:space="0" w:color="auto"/>
              <w:left w:val="nil"/>
              <w:bottom w:val="single" w:sz="4" w:space="0" w:color="auto"/>
              <w:right w:val="single" w:sz="4" w:space="0" w:color="auto"/>
            </w:tcBorders>
            <w:shd w:val="clear" w:color="000000" w:fill="C0C0C0"/>
            <w:vAlign w:val="center"/>
            <w:hideMark/>
          </w:tcPr>
          <w:p w:rsidR="001479BA" w:rsidRPr="00857563" w:rsidRDefault="001479BA" w:rsidP="00EA3DD3">
            <w:pPr>
              <w:jc w:val="center"/>
              <w:rPr>
                <w:rFonts w:ascii="Verdana" w:hAnsi="Verdana" w:cs="Arial"/>
                <w:b/>
                <w:bCs/>
                <w:sz w:val="18"/>
                <w:szCs w:val="18"/>
              </w:rPr>
            </w:pPr>
            <w:r w:rsidRPr="00857563">
              <w:rPr>
                <w:rFonts w:ascii="Verdana" w:hAnsi="Verdana" w:cs="Arial"/>
                <w:b/>
                <w:bCs/>
                <w:sz w:val="18"/>
                <w:szCs w:val="18"/>
              </w:rPr>
              <w:t>Nr inwentarzowy</w:t>
            </w:r>
          </w:p>
        </w:tc>
        <w:tc>
          <w:tcPr>
            <w:tcW w:w="5824" w:type="dxa"/>
            <w:tcBorders>
              <w:top w:val="single" w:sz="4" w:space="0" w:color="auto"/>
              <w:left w:val="nil"/>
              <w:bottom w:val="single" w:sz="4" w:space="0" w:color="auto"/>
              <w:right w:val="single" w:sz="4" w:space="0" w:color="auto"/>
            </w:tcBorders>
            <w:shd w:val="clear" w:color="000000" w:fill="C0C0C0"/>
            <w:vAlign w:val="center"/>
            <w:hideMark/>
          </w:tcPr>
          <w:p w:rsidR="001479BA" w:rsidRPr="00857563" w:rsidRDefault="001479BA" w:rsidP="00EA3DD3">
            <w:pPr>
              <w:jc w:val="center"/>
              <w:rPr>
                <w:rFonts w:ascii="Verdana" w:hAnsi="Verdana" w:cs="Arial"/>
                <w:b/>
                <w:bCs/>
                <w:sz w:val="18"/>
                <w:szCs w:val="18"/>
              </w:rPr>
            </w:pPr>
            <w:r w:rsidRPr="00857563">
              <w:rPr>
                <w:rFonts w:ascii="Verdana" w:hAnsi="Verdana" w:cs="Arial"/>
                <w:b/>
                <w:bCs/>
                <w:sz w:val="18"/>
                <w:szCs w:val="18"/>
              </w:rPr>
              <w:t>Nazwa</w:t>
            </w:r>
          </w:p>
        </w:tc>
        <w:tc>
          <w:tcPr>
            <w:tcW w:w="1174" w:type="dxa"/>
            <w:tcBorders>
              <w:top w:val="single" w:sz="4" w:space="0" w:color="auto"/>
              <w:left w:val="nil"/>
              <w:bottom w:val="single" w:sz="4" w:space="0" w:color="auto"/>
              <w:right w:val="single" w:sz="4" w:space="0" w:color="auto"/>
            </w:tcBorders>
            <w:shd w:val="clear" w:color="000000" w:fill="C0C0C0"/>
            <w:vAlign w:val="center"/>
            <w:hideMark/>
          </w:tcPr>
          <w:p w:rsidR="001479BA" w:rsidRPr="00857563" w:rsidRDefault="001479BA" w:rsidP="00EA3DD3">
            <w:pPr>
              <w:jc w:val="center"/>
              <w:rPr>
                <w:rFonts w:ascii="Verdana" w:hAnsi="Verdana" w:cs="Arial"/>
                <w:b/>
                <w:bCs/>
                <w:sz w:val="18"/>
                <w:szCs w:val="18"/>
              </w:rPr>
            </w:pPr>
            <w:r w:rsidRPr="00857563">
              <w:rPr>
                <w:rFonts w:ascii="Verdana" w:hAnsi="Verdana" w:cs="Arial"/>
                <w:b/>
                <w:bCs/>
                <w:sz w:val="18"/>
                <w:szCs w:val="18"/>
              </w:rPr>
              <w:t>nr dz.</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FFFF00"/>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161/22A</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Budynek mieszk. (pałac), Pszeniczna, ul. Ogrodowa 24</w:t>
            </w:r>
          </w:p>
        </w:tc>
        <w:tc>
          <w:tcPr>
            <w:tcW w:w="1174" w:type="dxa"/>
            <w:tcBorders>
              <w:top w:val="nil"/>
              <w:left w:val="nil"/>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w:t>
            </w:r>
          </w:p>
        </w:tc>
      </w:tr>
      <w:tr w:rsidR="001479BA" w:rsidRPr="00857563" w:rsidTr="00EA3DD3">
        <w:trPr>
          <w:trHeight w:val="296"/>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255/103*</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STUDNIA,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3</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255/106*</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STUDNIA KOŁO PAŁACU,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w:t>
            </w:r>
          </w:p>
        </w:tc>
      </w:tr>
      <w:tr w:rsidR="001479BA" w:rsidRPr="00857563" w:rsidTr="00EA3DD3">
        <w:trPr>
          <w:trHeight w:val="28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4</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108/001406</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BUDYNEK GOSPODARCZY</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FFFF00"/>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5</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161/276</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Budynek mieszkalny, Pszeniczna, ul. Lipowa 7</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12/15</w:t>
            </w:r>
          </w:p>
        </w:tc>
      </w:tr>
      <w:tr w:rsidR="001479BA" w:rsidRPr="00857563" w:rsidTr="00EA3DD3">
        <w:trPr>
          <w:trHeight w:val="287"/>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6</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109/3_109</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BUD. GORZELNI,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7</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130/10</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PRZECHOWALNIA,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8</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136/6_136D</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SPICHLERZ,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9</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220/85</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MAGAZYN SPIRYTUSU,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199"/>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10</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223/84B</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OSADNIK GORZELNI,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79"/>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11</w:t>
            </w:r>
          </w:p>
        </w:tc>
        <w:tc>
          <w:tcPr>
            <w:tcW w:w="1720" w:type="dxa"/>
            <w:tcBorders>
              <w:top w:val="nil"/>
              <w:left w:val="nil"/>
              <w:bottom w:val="single" w:sz="4" w:space="0" w:color="auto"/>
              <w:right w:val="single" w:sz="4" w:space="0" w:color="auto"/>
            </w:tcBorders>
            <w:shd w:val="clear" w:color="auto" w:fill="auto"/>
            <w:vAlign w:val="bottom"/>
          </w:tcPr>
          <w:p w:rsidR="001479BA" w:rsidRPr="00857563" w:rsidRDefault="001479BA" w:rsidP="00EA3DD3">
            <w:pPr>
              <w:rPr>
                <w:rFonts w:ascii="Verdana" w:hAnsi="Verdana" w:cs="Arial"/>
                <w:sz w:val="18"/>
                <w:szCs w:val="18"/>
              </w:rPr>
            </w:pPr>
            <w:r w:rsidRPr="00857563">
              <w:rPr>
                <w:rFonts w:ascii="Verdana" w:hAnsi="Verdana" w:cs="Arial"/>
                <w:sz w:val="18"/>
                <w:szCs w:val="18"/>
              </w:rPr>
              <w:t>180/38C</w:t>
            </w:r>
          </w:p>
        </w:tc>
        <w:tc>
          <w:tcPr>
            <w:tcW w:w="5824" w:type="dxa"/>
            <w:tcBorders>
              <w:top w:val="nil"/>
              <w:left w:val="nil"/>
              <w:bottom w:val="single" w:sz="4" w:space="0" w:color="auto"/>
              <w:right w:val="single" w:sz="4" w:space="0" w:color="auto"/>
            </w:tcBorders>
            <w:shd w:val="clear" w:color="auto" w:fill="auto"/>
            <w:vAlign w:val="bottom"/>
          </w:tcPr>
          <w:p w:rsidR="001479BA" w:rsidRPr="00857563" w:rsidRDefault="001479BA" w:rsidP="00EA3DD3">
            <w:pPr>
              <w:rPr>
                <w:rFonts w:ascii="Verdana" w:hAnsi="Verdana" w:cs="Arial"/>
                <w:sz w:val="18"/>
                <w:szCs w:val="18"/>
              </w:rPr>
            </w:pPr>
            <w:r w:rsidRPr="00857563">
              <w:rPr>
                <w:rFonts w:ascii="Verdana" w:hAnsi="Verdana" w:cs="Arial"/>
                <w:sz w:val="18"/>
                <w:szCs w:val="18"/>
              </w:rPr>
              <w:t>STELMACHARNIA, PSZENICZNA</w:t>
            </w:r>
          </w:p>
        </w:tc>
        <w:tc>
          <w:tcPr>
            <w:tcW w:w="1174" w:type="dxa"/>
            <w:tcBorders>
              <w:top w:val="nil"/>
              <w:left w:val="nil"/>
              <w:bottom w:val="single" w:sz="4" w:space="0" w:color="auto"/>
              <w:right w:val="single" w:sz="4" w:space="0" w:color="auto"/>
            </w:tcBorders>
            <w:shd w:val="clear" w:color="auto" w:fill="auto"/>
            <w:vAlign w:val="bottom"/>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182/35A</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OBORA,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13</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182/36B</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STAJNIA,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14</w:t>
            </w:r>
          </w:p>
        </w:tc>
        <w:tc>
          <w:tcPr>
            <w:tcW w:w="1720" w:type="dxa"/>
            <w:tcBorders>
              <w:top w:val="nil"/>
              <w:left w:val="nil"/>
              <w:bottom w:val="single" w:sz="4" w:space="0" w:color="auto"/>
              <w:right w:val="single" w:sz="4" w:space="0" w:color="auto"/>
            </w:tcBorders>
            <w:shd w:val="clear" w:color="auto" w:fill="auto"/>
            <w:vAlign w:val="bottom"/>
          </w:tcPr>
          <w:p w:rsidR="001479BA" w:rsidRPr="00857563" w:rsidRDefault="001479BA" w:rsidP="00EA3DD3">
            <w:pPr>
              <w:rPr>
                <w:rFonts w:ascii="Verdana" w:hAnsi="Verdana" w:cs="Arial"/>
                <w:sz w:val="18"/>
                <w:szCs w:val="18"/>
              </w:rPr>
            </w:pPr>
            <w:r w:rsidRPr="00857563">
              <w:rPr>
                <w:rFonts w:ascii="Verdana" w:hAnsi="Verdana" w:cs="Arial"/>
                <w:sz w:val="18"/>
                <w:szCs w:val="18"/>
              </w:rPr>
              <w:t>182/40D</w:t>
            </w:r>
          </w:p>
        </w:tc>
        <w:tc>
          <w:tcPr>
            <w:tcW w:w="5824" w:type="dxa"/>
            <w:tcBorders>
              <w:top w:val="nil"/>
              <w:left w:val="nil"/>
              <w:bottom w:val="single" w:sz="4" w:space="0" w:color="auto"/>
              <w:right w:val="single" w:sz="4" w:space="0" w:color="auto"/>
            </w:tcBorders>
            <w:shd w:val="clear" w:color="auto" w:fill="auto"/>
            <w:vAlign w:val="bottom"/>
          </w:tcPr>
          <w:p w:rsidR="001479BA" w:rsidRPr="00857563" w:rsidRDefault="001479BA" w:rsidP="00EA3DD3">
            <w:pPr>
              <w:rPr>
                <w:rFonts w:ascii="Verdana" w:hAnsi="Verdana" w:cs="Arial"/>
                <w:sz w:val="18"/>
                <w:szCs w:val="18"/>
              </w:rPr>
            </w:pPr>
            <w:r w:rsidRPr="00857563">
              <w:rPr>
                <w:rFonts w:ascii="Verdana" w:hAnsi="Verdana" w:cs="Arial"/>
                <w:sz w:val="18"/>
                <w:szCs w:val="18"/>
              </w:rPr>
              <w:t>OBORA NA OPASY, PSZENICZNA</w:t>
            </w:r>
          </w:p>
        </w:tc>
        <w:tc>
          <w:tcPr>
            <w:tcW w:w="1174" w:type="dxa"/>
            <w:tcBorders>
              <w:top w:val="nil"/>
              <w:left w:val="nil"/>
              <w:bottom w:val="single" w:sz="4" w:space="0" w:color="auto"/>
              <w:right w:val="single" w:sz="4" w:space="0" w:color="auto"/>
            </w:tcBorders>
            <w:shd w:val="clear" w:color="auto" w:fill="auto"/>
            <w:vAlign w:val="bottom"/>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15</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182/70</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OBORA,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16</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185/67</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SUSZARNIA,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17</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259/115*</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KOMIN GORZELNI,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18</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255/104*</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STUDNIA (GORZ.),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19</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301/121*</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KOCIOŁ GORZELNI,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20</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322/124*</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MASZYNA PAROWA,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21</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563/128</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KADŹ ZACIEROWA,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22</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563/129</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OZIĘBIALNIA,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23</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563/130</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KOLUMNA PARNIK.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24</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563/270</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ZBIORNIK WYWARU,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91"/>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25</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565/127*</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AGREGAT GORZELNI,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81"/>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26</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108/001403</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BUDYNEK I WAGA WOZOWA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27</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108/001404</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STODOŁA NA SŁOMĘ</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28</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104/001223</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MAGAZYN,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29</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234/91B*</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RUROCIĄG WODNY,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 21</w:t>
            </w:r>
          </w:p>
        </w:tc>
      </w:tr>
      <w:tr w:rsidR="001479BA" w:rsidRPr="00857563" w:rsidTr="00EA3DD3">
        <w:trPr>
          <w:trHeight w:val="183"/>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30</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261/110B*</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OŚWIETLENIE ULICZNE, PSZENICZNA</w:t>
            </w:r>
          </w:p>
        </w:tc>
        <w:tc>
          <w:tcPr>
            <w:tcW w:w="1174" w:type="dxa"/>
            <w:tcBorders>
              <w:top w:val="nil"/>
              <w:left w:val="nil"/>
              <w:bottom w:val="single" w:sz="4" w:space="0" w:color="auto"/>
              <w:right w:val="single" w:sz="4" w:space="0" w:color="auto"/>
            </w:tcBorders>
            <w:shd w:val="clear" w:color="auto" w:fill="auto"/>
            <w:noWrap/>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 21</w:t>
            </w:r>
          </w:p>
        </w:tc>
      </w:tr>
      <w:tr w:rsidR="001479BA" w:rsidRPr="00857563" w:rsidTr="00EA3DD3">
        <w:trPr>
          <w:trHeight w:val="229"/>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31</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261/111*</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INST.EL. PSZENICZNA</w:t>
            </w:r>
          </w:p>
        </w:tc>
        <w:tc>
          <w:tcPr>
            <w:tcW w:w="1174" w:type="dxa"/>
            <w:tcBorders>
              <w:top w:val="nil"/>
              <w:left w:val="nil"/>
              <w:bottom w:val="single" w:sz="4" w:space="0" w:color="auto"/>
              <w:right w:val="single" w:sz="4" w:space="0" w:color="auto"/>
            </w:tcBorders>
            <w:shd w:val="clear" w:color="auto" w:fill="auto"/>
            <w:noWrap/>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 21</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32</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249/99*</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DROGI, PSZENICZNA</w:t>
            </w:r>
          </w:p>
        </w:tc>
        <w:tc>
          <w:tcPr>
            <w:tcW w:w="1174" w:type="dxa"/>
            <w:tcBorders>
              <w:top w:val="nil"/>
              <w:left w:val="nil"/>
              <w:bottom w:val="single" w:sz="4" w:space="0" w:color="auto"/>
              <w:right w:val="single" w:sz="4" w:space="0" w:color="auto"/>
            </w:tcBorders>
            <w:shd w:val="clear" w:color="auto" w:fill="auto"/>
            <w:noWrap/>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 21</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33</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243/95</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UTWARDZENIE DROGI, PSZENICZNA</w:t>
            </w:r>
          </w:p>
        </w:tc>
        <w:tc>
          <w:tcPr>
            <w:tcW w:w="1174" w:type="dxa"/>
            <w:tcBorders>
              <w:top w:val="nil"/>
              <w:left w:val="nil"/>
              <w:bottom w:val="single" w:sz="4" w:space="0" w:color="auto"/>
              <w:right w:val="single" w:sz="4" w:space="0" w:color="auto"/>
            </w:tcBorders>
            <w:shd w:val="clear" w:color="auto" w:fill="auto"/>
            <w:noWrap/>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12/19, 21</w:t>
            </w:r>
          </w:p>
        </w:tc>
      </w:tr>
      <w:tr w:rsidR="001479BA" w:rsidRPr="00857563" w:rsidTr="00EA3DD3">
        <w:trPr>
          <w:trHeight w:val="183"/>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34</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202/81</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SILOS, PSZENICZNA</w:t>
            </w:r>
          </w:p>
        </w:tc>
        <w:tc>
          <w:tcPr>
            <w:tcW w:w="1174" w:type="dxa"/>
            <w:tcBorders>
              <w:top w:val="nil"/>
              <w:left w:val="nil"/>
              <w:bottom w:val="single" w:sz="4" w:space="0" w:color="auto"/>
              <w:right w:val="single" w:sz="4" w:space="0" w:color="auto"/>
            </w:tcBorders>
            <w:shd w:val="clear" w:color="auto" w:fill="auto"/>
            <w:noWrap/>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18, 21</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35</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180/39D</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NARZĘDZIOWNIA,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21</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36</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180/69A</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KUŻNIA,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21</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37</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182/58C</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JAŁOWNIK,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21</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38</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182/61C</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CIELĘTNIK,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21</w:t>
            </w:r>
          </w:p>
        </w:tc>
      </w:tr>
      <w:tr w:rsidR="001479BA" w:rsidRPr="00857563" w:rsidTr="00EA3DD3">
        <w:trPr>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39</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182/71</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OBORA,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21</w:t>
            </w:r>
          </w:p>
        </w:tc>
      </w:tr>
      <w:tr w:rsidR="001479BA" w:rsidRPr="00857563" w:rsidTr="00EA3DD3">
        <w:trPr>
          <w:trHeight w:val="300"/>
          <w:jc w:val="center"/>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40</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103/000068</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STACJA PALIW ZE ZBIORNIKAMI PODZIEMNYMI,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21</w:t>
            </w:r>
          </w:p>
        </w:tc>
      </w:tr>
      <w:tr w:rsidR="001479BA" w:rsidRPr="00857563" w:rsidTr="00EA3DD3">
        <w:trPr>
          <w:trHeight w:val="296"/>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41</w:t>
            </w:r>
          </w:p>
        </w:tc>
        <w:tc>
          <w:tcPr>
            <w:tcW w:w="1720"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108/001485</w:t>
            </w:r>
          </w:p>
        </w:tc>
        <w:tc>
          <w:tcPr>
            <w:tcW w:w="582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rPr>
                <w:rFonts w:ascii="Verdana" w:hAnsi="Verdana" w:cs="Arial"/>
                <w:sz w:val="18"/>
                <w:szCs w:val="18"/>
              </w:rPr>
            </w:pPr>
            <w:r w:rsidRPr="00857563">
              <w:rPr>
                <w:rFonts w:ascii="Verdana" w:hAnsi="Verdana" w:cs="Arial"/>
                <w:sz w:val="18"/>
                <w:szCs w:val="18"/>
              </w:rPr>
              <w:t>JAŁOWNIK, PSZENICZNA</w:t>
            </w:r>
          </w:p>
        </w:tc>
        <w:tc>
          <w:tcPr>
            <w:tcW w:w="1174" w:type="dxa"/>
            <w:tcBorders>
              <w:top w:val="nil"/>
              <w:left w:val="nil"/>
              <w:bottom w:val="single" w:sz="4" w:space="0" w:color="auto"/>
              <w:right w:val="single" w:sz="4" w:space="0" w:color="auto"/>
            </w:tcBorders>
            <w:shd w:val="clear" w:color="auto" w:fill="auto"/>
            <w:vAlign w:val="center"/>
          </w:tcPr>
          <w:p w:rsidR="001479BA" w:rsidRPr="00857563" w:rsidRDefault="001479BA" w:rsidP="00EA3DD3">
            <w:pPr>
              <w:jc w:val="center"/>
              <w:rPr>
                <w:rFonts w:ascii="Verdana" w:hAnsi="Verdana" w:cs="Arial"/>
                <w:sz w:val="18"/>
                <w:szCs w:val="18"/>
              </w:rPr>
            </w:pPr>
            <w:r w:rsidRPr="00857563">
              <w:rPr>
                <w:rFonts w:ascii="Verdana" w:hAnsi="Verdana" w:cs="Arial"/>
                <w:sz w:val="18"/>
                <w:szCs w:val="18"/>
              </w:rPr>
              <w:t>21</w:t>
            </w:r>
          </w:p>
        </w:tc>
      </w:tr>
    </w:tbl>
    <w:p w:rsidR="001479BA" w:rsidRPr="00857563" w:rsidRDefault="001479BA" w:rsidP="001479BA">
      <w:pPr>
        <w:rPr>
          <w:rFonts w:ascii="Verdana" w:hAnsi="Verdana"/>
          <w:sz w:val="18"/>
          <w:szCs w:val="18"/>
          <w:lang w:eastAsia="ar-SA"/>
        </w:rPr>
      </w:pPr>
    </w:p>
    <w:p w:rsidR="001479BA" w:rsidRPr="00857563" w:rsidRDefault="001479BA" w:rsidP="001479BA">
      <w:pPr>
        <w:numPr>
          <w:ilvl w:val="0"/>
          <w:numId w:val="19"/>
        </w:numPr>
        <w:tabs>
          <w:tab w:val="left" w:pos="284"/>
        </w:tabs>
        <w:spacing w:line="252" w:lineRule="auto"/>
        <w:ind w:left="284" w:hanging="284"/>
        <w:rPr>
          <w:rFonts w:ascii="Verdana" w:hAnsi="Verdana"/>
          <w:sz w:val="18"/>
          <w:szCs w:val="18"/>
          <w:lang w:eastAsia="ar-SA"/>
        </w:rPr>
      </w:pPr>
      <w:r w:rsidRPr="00857563">
        <w:rPr>
          <w:rFonts w:ascii="Verdana" w:hAnsi="Verdana"/>
          <w:sz w:val="18"/>
          <w:szCs w:val="18"/>
          <w:lang w:eastAsia="ar-SA"/>
        </w:rPr>
        <w:t>opis drzewostanów leśnych: uproszczony plan urządzenia lasu – gatunek panujący – brzoza (dz. nr 19)</w:t>
      </w:r>
    </w:p>
    <w:p w:rsidR="001479BA" w:rsidRPr="00857563" w:rsidRDefault="001479BA" w:rsidP="001479BA">
      <w:pPr>
        <w:numPr>
          <w:ilvl w:val="0"/>
          <w:numId w:val="19"/>
        </w:numPr>
        <w:tabs>
          <w:tab w:val="left" w:pos="284"/>
        </w:tabs>
        <w:spacing w:line="276" w:lineRule="auto"/>
        <w:ind w:left="142" w:hanging="142"/>
        <w:rPr>
          <w:rFonts w:ascii="Verdana" w:hAnsi="Verdana"/>
          <w:sz w:val="18"/>
          <w:szCs w:val="18"/>
          <w:lang w:eastAsia="ar-SA"/>
        </w:rPr>
      </w:pPr>
      <w:r w:rsidRPr="00857563">
        <w:rPr>
          <w:rFonts w:ascii="Verdana" w:hAnsi="Verdana"/>
          <w:sz w:val="18"/>
          <w:szCs w:val="18"/>
          <w:lang w:eastAsia="ar-SA"/>
        </w:rPr>
        <w:t>inne ważne informacje o nieruchomości:</w:t>
      </w:r>
    </w:p>
    <w:p w:rsidR="001479BA" w:rsidRPr="00857563" w:rsidRDefault="001479BA" w:rsidP="001479BA">
      <w:pPr>
        <w:spacing w:line="276" w:lineRule="auto"/>
        <w:ind w:left="426" w:hanging="142"/>
        <w:jc w:val="both"/>
        <w:rPr>
          <w:rFonts w:ascii="Verdana" w:hAnsi="Verdana"/>
          <w:sz w:val="18"/>
          <w:szCs w:val="18"/>
        </w:rPr>
      </w:pPr>
      <w:r w:rsidRPr="00857563">
        <w:rPr>
          <w:rFonts w:ascii="Verdana" w:hAnsi="Verdana"/>
          <w:sz w:val="18"/>
          <w:szCs w:val="18"/>
        </w:rPr>
        <w:t xml:space="preserve">- budynki mieszkalne (poz. </w:t>
      </w:r>
      <w:r w:rsidRPr="00857563">
        <w:rPr>
          <w:rFonts w:ascii="Verdana" w:hAnsi="Verdana"/>
          <w:sz w:val="18"/>
          <w:szCs w:val="18"/>
          <w:shd w:val="clear" w:color="auto" w:fill="FFFF00"/>
        </w:rPr>
        <w:t>1</w:t>
      </w:r>
      <w:r w:rsidRPr="00857563">
        <w:rPr>
          <w:rFonts w:ascii="Verdana" w:hAnsi="Verdana"/>
          <w:sz w:val="18"/>
          <w:szCs w:val="18"/>
        </w:rPr>
        <w:t xml:space="preserve">, </w:t>
      </w:r>
      <w:r w:rsidRPr="00857563">
        <w:rPr>
          <w:rFonts w:ascii="Verdana" w:hAnsi="Verdana"/>
          <w:sz w:val="18"/>
          <w:szCs w:val="18"/>
          <w:shd w:val="clear" w:color="auto" w:fill="FFFF00"/>
        </w:rPr>
        <w:t>5</w:t>
      </w:r>
      <w:r w:rsidRPr="00857563">
        <w:rPr>
          <w:rFonts w:ascii="Verdana" w:hAnsi="Verdana"/>
          <w:sz w:val="18"/>
          <w:szCs w:val="18"/>
        </w:rPr>
        <w:t>) są zamieszkałe - 3 umowy najmu,</w:t>
      </w:r>
    </w:p>
    <w:p w:rsidR="001479BA" w:rsidRPr="00857563" w:rsidRDefault="001479BA" w:rsidP="001479BA">
      <w:pPr>
        <w:spacing w:line="276" w:lineRule="auto"/>
        <w:ind w:left="426" w:hanging="142"/>
        <w:jc w:val="both"/>
        <w:rPr>
          <w:rFonts w:ascii="Verdana" w:hAnsi="Verdana"/>
          <w:sz w:val="18"/>
          <w:szCs w:val="18"/>
        </w:rPr>
      </w:pPr>
      <w:r w:rsidRPr="00857563">
        <w:rPr>
          <w:rFonts w:ascii="Verdana" w:hAnsi="Verdana"/>
          <w:sz w:val="18"/>
          <w:szCs w:val="18"/>
        </w:rPr>
        <w:t>- na terenie działki nr 12/19 znajdują się także budynek mieszkalny ul. Lipowa 16-18 (środ</w:t>
      </w:r>
      <w:r>
        <w:rPr>
          <w:rFonts w:ascii="Verdana" w:hAnsi="Verdana"/>
          <w:sz w:val="18"/>
          <w:szCs w:val="18"/>
        </w:rPr>
        <w:t>ek trwały nr </w:t>
      </w:r>
      <w:proofErr w:type="spellStart"/>
      <w:r>
        <w:rPr>
          <w:rFonts w:ascii="Verdana" w:hAnsi="Verdana"/>
          <w:sz w:val="18"/>
          <w:szCs w:val="18"/>
        </w:rPr>
        <w:t>inw</w:t>
      </w:r>
      <w:proofErr w:type="spellEnd"/>
      <w:r>
        <w:rPr>
          <w:rFonts w:ascii="Verdana" w:hAnsi="Verdana"/>
          <w:sz w:val="18"/>
          <w:szCs w:val="18"/>
        </w:rPr>
        <w:t xml:space="preserve">. 161/16A) oraz </w:t>
      </w:r>
      <w:r w:rsidRPr="00857563">
        <w:rPr>
          <w:rFonts w:ascii="Verdana" w:hAnsi="Verdana"/>
          <w:sz w:val="18"/>
          <w:szCs w:val="18"/>
        </w:rPr>
        <w:t xml:space="preserve">chlewik (środek trwały nr </w:t>
      </w:r>
      <w:proofErr w:type="spellStart"/>
      <w:r w:rsidRPr="00857563">
        <w:rPr>
          <w:rFonts w:ascii="Verdana" w:hAnsi="Verdana"/>
          <w:sz w:val="18"/>
          <w:szCs w:val="18"/>
        </w:rPr>
        <w:t>inw</w:t>
      </w:r>
      <w:proofErr w:type="spellEnd"/>
      <w:r w:rsidRPr="00857563">
        <w:rPr>
          <w:rFonts w:ascii="Verdana" w:hAnsi="Verdana"/>
          <w:sz w:val="18"/>
          <w:szCs w:val="18"/>
        </w:rPr>
        <w:t>. 182/41B), które nie będą przedmiotem przetargu, jednakże dzierżawca będzie zobowiązany do umożliwienia przejazdu i przechodu przez część dzierżawionej nieruchomości (tj. działkę nr 12/19) osobom zamieszkującym w/w budynek,</w:t>
      </w:r>
    </w:p>
    <w:p w:rsidR="001479BA" w:rsidRPr="00857563" w:rsidRDefault="001479BA" w:rsidP="001479BA">
      <w:pPr>
        <w:spacing w:line="276" w:lineRule="auto"/>
        <w:ind w:left="426" w:hanging="142"/>
        <w:jc w:val="both"/>
        <w:rPr>
          <w:rFonts w:ascii="Verdana" w:hAnsi="Verdana"/>
          <w:sz w:val="18"/>
          <w:szCs w:val="18"/>
        </w:rPr>
      </w:pPr>
      <w:r w:rsidRPr="00857563">
        <w:rPr>
          <w:rFonts w:ascii="Verdana" w:hAnsi="Verdana"/>
          <w:sz w:val="18"/>
          <w:szCs w:val="18"/>
        </w:rPr>
        <w:t>- budynek gorzelni z płatkarnią wraz z urządzeniami ciągu jest wpisany do rejestru zabytków,</w:t>
      </w:r>
    </w:p>
    <w:p w:rsidR="001479BA" w:rsidRPr="00857563" w:rsidRDefault="001479BA" w:rsidP="001479BA">
      <w:pPr>
        <w:spacing w:line="276" w:lineRule="auto"/>
        <w:ind w:left="426" w:hanging="142"/>
        <w:jc w:val="both"/>
        <w:rPr>
          <w:rFonts w:ascii="Verdana" w:hAnsi="Verdana"/>
          <w:sz w:val="18"/>
          <w:szCs w:val="18"/>
        </w:rPr>
      </w:pPr>
      <w:r w:rsidRPr="00857563">
        <w:rPr>
          <w:rFonts w:ascii="Verdana" w:hAnsi="Verdana"/>
          <w:sz w:val="18"/>
          <w:szCs w:val="18"/>
        </w:rPr>
        <w:t>- budynek mieszkalny (pałac) oraz teren wokół (zespół dworsko-folwarczny) jest objęty ewidencją zabytków,</w:t>
      </w:r>
    </w:p>
    <w:p w:rsidR="001479BA" w:rsidRPr="007F1073" w:rsidRDefault="001479BA" w:rsidP="001479BA">
      <w:pPr>
        <w:spacing w:line="276" w:lineRule="auto"/>
        <w:ind w:left="426" w:hanging="142"/>
        <w:jc w:val="both"/>
        <w:rPr>
          <w:rFonts w:ascii="Verdana" w:hAnsi="Verdana"/>
          <w:sz w:val="18"/>
          <w:szCs w:val="18"/>
        </w:rPr>
      </w:pPr>
      <w:r w:rsidRPr="00857563">
        <w:rPr>
          <w:rFonts w:ascii="Verdana" w:hAnsi="Verdana"/>
          <w:sz w:val="18"/>
          <w:szCs w:val="18"/>
        </w:rPr>
        <w:lastRenderedPageBreak/>
        <w:t xml:space="preserve">- dz. nr 61 będzie stanowiła dojazd do działki nr 3 i będzie wydzierżawiona w udziale 1/5 w przedmiotowej </w:t>
      </w:r>
      <w:r w:rsidRPr="007F1073">
        <w:rPr>
          <w:rFonts w:ascii="Verdana" w:hAnsi="Verdana"/>
          <w:sz w:val="18"/>
          <w:szCs w:val="18"/>
        </w:rPr>
        <w:t>działce,</w:t>
      </w:r>
    </w:p>
    <w:p w:rsidR="001479BA" w:rsidRPr="007F1073" w:rsidRDefault="001479BA" w:rsidP="001479BA">
      <w:pPr>
        <w:spacing w:line="276" w:lineRule="auto"/>
        <w:ind w:left="426" w:hanging="142"/>
        <w:jc w:val="both"/>
        <w:rPr>
          <w:rFonts w:ascii="Verdana" w:hAnsi="Verdana"/>
          <w:sz w:val="18"/>
          <w:szCs w:val="18"/>
        </w:rPr>
      </w:pPr>
      <w:r w:rsidRPr="007F1073">
        <w:rPr>
          <w:rFonts w:ascii="Verdana" w:hAnsi="Verdana"/>
          <w:sz w:val="18"/>
          <w:szCs w:val="18"/>
        </w:rPr>
        <w:t>- przyszły dzierżawca będzie zobowiązany zapewnić dostęp do szamba znajdującego się na działce nr 12/2 obsługującego mieszkańców sąsiednich nieruchomości (ul. Lipowa 8, 10, 12, 14) w celu jego opróżniania i eksploatacji,</w:t>
      </w:r>
    </w:p>
    <w:p w:rsidR="001479BA" w:rsidRPr="00857563" w:rsidRDefault="001479BA" w:rsidP="001479BA">
      <w:pPr>
        <w:spacing w:line="276" w:lineRule="auto"/>
        <w:ind w:left="426" w:hanging="142"/>
        <w:jc w:val="both"/>
        <w:rPr>
          <w:rFonts w:ascii="Verdana" w:hAnsi="Verdana"/>
          <w:sz w:val="18"/>
          <w:szCs w:val="18"/>
        </w:rPr>
      </w:pPr>
      <w:r w:rsidRPr="00857563">
        <w:rPr>
          <w:rFonts w:ascii="Verdana" w:hAnsi="Verdana"/>
          <w:sz w:val="18"/>
          <w:szCs w:val="18"/>
        </w:rPr>
        <w:t>- świadectwa charakterystyki energetycznej dla budynków przeznaczonych do wydzierżawienia – brak (w trakcie sporządzania),</w:t>
      </w:r>
    </w:p>
    <w:p w:rsidR="001479BA" w:rsidRPr="00857563" w:rsidRDefault="001479BA" w:rsidP="001479BA">
      <w:pPr>
        <w:spacing w:line="276" w:lineRule="auto"/>
        <w:ind w:left="426" w:hanging="142"/>
        <w:jc w:val="both"/>
        <w:rPr>
          <w:rFonts w:ascii="Verdana" w:hAnsi="Verdana"/>
          <w:sz w:val="18"/>
          <w:szCs w:val="18"/>
          <w:lang w:eastAsia="ar-SA"/>
        </w:rPr>
      </w:pPr>
      <w:r w:rsidRPr="00857563">
        <w:rPr>
          <w:rFonts w:ascii="Verdana" w:hAnsi="Verdana"/>
          <w:sz w:val="18"/>
          <w:szCs w:val="18"/>
          <w:lang w:eastAsia="ar-SA"/>
        </w:rPr>
        <w:t>- I okręg podatkowy.</w:t>
      </w:r>
    </w:p>
    <w:p w:rsidR="00086912" w:rsidRDefault="00086912" w:rsidP="00086912">
      <w:pPr>
        <w:spacing w:line="252" w:lineRule="auto"/>
        <w:jc w:val="both"/>
        <w:rPr>
          <w:rFonts w:ascii="Verdana" w:hAnsi="Verdana"/>
          <w:b/>
          <w:sz w:val="18"/>
          <w:szCs w:val="18"/>
          <w:u w:val="single"/>
          <w:lang w:eastAsia="ar-SA"/>
        </w:rPr>
      </w:pPr>
    </w:p>
    <w:p w:rsidR="00086912" w:rsidRPr="00250EB0" w:rsidRDefault="00086912" w:rsidP="001479BA">
      <w:pPr>
        <w:spacing w:line="252" w:lineRule="auto"/>
        <w:jc w:val="both"/>
        <w:rPr>
          <w:rFonts w:ascii="Verdana" w:hAnsi="Verdana"/>
          <w:b/>
          <w:sz w:val="18"/>
          <w:szCs w:val="18"/>
          <w:highlight w:val="yellow"/>
          <w:u w:val="single"/>
          <w:lang w:eastAsia="ar-SA"/>
        </w:rPr>
      </w:pPr>
      <w:r w:rsidRPr="00250EB0">
        <w:rPr>
          <w:rFonts w:ascii="Verdana" w:hAnsi="Verdana"/>
          <w:b/>
          <w:sz w:val="18"/>
          <w:szCs w:val="18"/>
          <w:highlight w:val="yellow"/>
          <w:u w:val="single"/>
          <w:lang w:eastAsia="ar-SA"/>
        </w:rPr>
        <w:t>WAŻNE:</w:t>
      </w:r>
    </w:p>
    <w:p w:rsidR="00086912" w:rsidRDefault="00086912" w:rsidP="001479BA">
      <w:pPr>
        <w:jc w:val="both"/>
        <w:rPr>
          <w:rFonts w:ascii="Verdana" w:hAnsi="Verdana"/>
          <w:sz w:val="17"/>
          <w:szCs w:val="17"/>
        </w:rPr>
      </w:pPr>
      <w:r w:rsidRPr="00250EB0">
        <w:rPr>
          <w:rFonts w:ascii="Verdana" w:hAnsi="Verdana"/>
          <w:b/>
          <w:sz w:val="18"/>
          <w:szCs w:val="18"/>
          <w:highlight w:val="yellow"/>
          <w:lang w:eastAsia="ar-SA"/>
        </w:rPr>
        <w:t>Uczestnik przetargu, który wygra przetarg ma obowiązek przedstawienia programu użytkowego obiektu zabytkowego uzgodnionego z Wojewódzkim Konserwatorem Zabytków w Opolu, do czasu podpisania umowy dzierżawy.</w:t>
      </w:r>
      <w:r w:rsidR="00250EB0" w:rsidRPr="00250EB0">
        <w:rPr>
          <w:rFonts w:ascii="Verdana" w:hAnsi="Verdana"/>
          <w:b/>
          <w:sz w:val="18"/>
          <w:szCs w:val="18"/>
          <w:highlight w:val="yellow"/>
          <w:lang w:eastAsia="ar-SA"/>
        </w:rPr>
        <w:t xml:space="preserve"> Pouczenie o skutkach wpisu do rejestru zabytków stanowi załącznik </w:t>
      </w:r>
      <w:r w:rsidR="00BB6953" w:rsidRPr="00BB6953">
        <w:rPr>
          <w:rFonts w:ascii="Verdana" w:hAnsi="Verdana"/>
          <w:b/>
          <w:sz w:val="18"/>
          <w:szCs w:val="18"/>
          <w:highlight w:val="yellow"/>
          <w:lang w:eastAsia="ar-SA"/>
        </w:rPr>
        <w:t>nr 2 do</w:t>
      </w:r>
      <w:r w:rsidR="00250EB0" w:rsidRPr="00250EB0">
        <w:rPr>
          <w:rFonts w:ascii="Verdana" w:hAnsi="Verdana"/>
          <w:b/>
          <w:sz w:val="18"/>
          <w:szCs w:val="18"/>
          <w:highlight w:val="yellow"/>
          <w:lang w:eastAsia="ar-SA"/>
        </w:rPr>
        <w:t xml:space="preserve"> niniejszego ogłoszenia o przetargu.</w:t>
      </w:r>
    </w:p>
    <w:p w:rsidR="001479BA" w:rsidRDefault="001479BA" w:rsidP="001479BA">
      <w:pPr>
        <w:spacing w:line="252" w:lineRule="auto"/>
        <w:jc w:val="both"/>
        <w:rPr>
          <w:rFonts w:ascii="Verdana" w:hAnsi="Verdana"/>
          <w:sz w:val="18"/>
          <w:szCs w:val="18"/>
          <w:highlight w:val="yellow"/>
          <w:lang w:eastAsia="ar-SA"/>
        </w:rPr>
      </w:pPr>
    </w:p>
    <w:p w:rsidR="001479BA" w:rsidRPr="00051B37" w:rsidRDefault="001479BA" w:rsidP="001479BA">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b/>
          <w:spacing w:val="-3"/>
          <w:sz w:val="18"/>
          <w:szCs w:val="18"/>
        </w:rPr>
      </w:pPr>
      <w:r w:rsidRPr="00051B37">
        <w:rPr>
          <w:rFonts w:ascii="Verdana" w:hAnsi="Verdana"/>
          <w:b/>
          <w:spacing w:val="-3"/>
          <w:sz w:val="18"/>
          <w:szCs w:val="18"/>
        </w:rPr>
        <w:t>Okres dzierżawy – do 30.09.203</w:t>
      </w:r>
      <w:r w:rsidR="0096604F">
        <w:rPr>
          <w:rFonts w:ascii="Verdana" w:hAnsi="Verdana"/>
          <w:b/>
          <w:spacing w:val="-3"/>
          <w:sz w:val="18"/>
          <w:szCs w:val="18"/>
        </w:rPr>
        <w:t>5</w:t>
      </w:r>
      <w:r w:rsidRPr="00051B37">
        <w:rPr>
          <w:rFonts w:ascii="Verdana" w:hAnsi="Verdana"/>
          <w:b/>
          <w:spacing w:val="-3"/>
          <w:sz w:val="18"/>
          <w:szCs w:val="18"/>
        </w:rPr>
        <w:t xml:space="preserve"> r.</w:t>
      </w:r>
    </w:p>
    <w:p w:rsidR="001479BA" w:rsidRPr="00051B37" w:rsidRDefault="001479BA" w:rsidP="001479BA">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rPr>
      </w:pPr>
    </w:p>
    <w:p w:rsidR="001479BA" w:rsidRPr="00B802A7" w:rsidRDefault="001479BA" w:rsidP="001479BA">
      <w:pPr>
        <w:spacing w:line="276" w:lineRule="auto"/>
        <w:ind w:left="284" w:hanging="284"/>
        <w:jc w:val="both"/>
        <w:rPr>
          <w:rFonts w:ascii="Verdana" w:hAnsi="Verdana"/>
          <w:sz w:val="18"/>
          <w:szCs w:val="18"/>
        </w:rPr>
      </w:pPr>
      <w:r w:rsidRPr="00857563">
        <w:rPr>
          <w:rFonts w:ascii="Verdana" w:hAnsi="Verdana"/>
          <w:b/>
          <w:spacing w:val="-3"/>
          <w:sz w:val="18"/>
          <w:szCs w:val="18"/>
        </w:rPr>
        <w:t xml:space="preserve">● </w:t>
      </w:r>
      <w:r w:rsidRPr="00857563">
        <w:rPr>
          <w:rFonts w:ascii="Verdana" w:hAnsi="Verdana" w:cs="Verdana"/>
          <w:b/>
          <w:sz w:val="18"/>
          <w:szCs w:val="18"/>
          <w:lang w:eastAsia="ar-SA"/>
        </w:rPr>
        <w:t xml:space="preserve">Wywoławcza wysokość rocznego czynszu wynosi równowartość: </w:t>
      </w:r>
      <w:r w:rsidRPr="00857563">
        <w:rPr>
          <w:rFonts w:ascii="Verdana" w:hAnsi="Verdana"/>
          <w:b/>
          <w:sz w:val="18"/>
          <w:szCs w:val="18"/>
        </w:rPr>
        <w:t xml:space="preserve">935,63 </w:t>
      </w:r>
      <w:proofErr w:type="spellStart"/>
      <w:r w:rsidRPr="00857563">
        <w:rPr>
          <w:rFonts w:ascii="Verdana" w:hAnsi="Verdana"/>
          <w:b/>
          <w:sz w:val="18"/>
          <w:szCs w:val="18"/>
        </w:rPr>
        <w:t>dt</w:t>
      </w:r>
      <w:proofErr w:type="spellEnd"/>
      <w:r w:rsidRPr="00857563">
        <w:rPr>
          <w:rFonts w:ascii="Verdana" w:hAnsi="Verdana"/>
          <w:b/>
          <w:sz w:val="18"/>
          <w:szCs w:val="18"/>
        </w:rPr>
        <w:t xml:space="preserve"> pszenicy, </w:t>
      </w:r>
      <w:r w:rsidRPr="00857563">
        <w:rPr>
          <w:rFonts w:ascii="Verdana" w:hAnsi="Verdana"/>
          <w:sz w:val="18"/>
          <w:szCs w:val="18"/>
        </w:rPr>
        <w:t xml:space="preserve">w tym: </w:t>
      </w:r>
      <w:r w:rsidRPr="00857563">
        <w:rPr>
          <w:rFonts w:ascii="Verdana" w:hAnsi="Verdana"/>
          <w:sz w:val="18"/>
          <w:szCs w:val="18"/>
          <w:u w:val="single"/>
        </w:rPr>
        <w:t>812,07</w:t>
      </w:r>
      <w:r w:rsidRPr="00857563">
        <w:rPr>
          <w:rFonts w:ascii="Verdana" w:hAnsi="Verdana"/>
          <w:sz w:val="18"/>
          <w:szCs w:val="18"/>
        </w:rPr>
        <w:t> </w:t>
      </w:r>
      <w:proofErr w:type="spellStart"/>
      <w:r w:rsidRPr="00857563">
        <w:rPr>
          <w:rFonts w:ascii="Verdana" w:hAnsi="Verdana"/>
          <w:sz w:val="18"/>
          <w:szCs w:val="18"/>
        </w:rPr>
        <w:t>dt</w:t>
      </w:r>
      <w:proofErr w:type="spellEnd"/>
      <w:r w:rsidRPr="00857563">
        <w:rPr>
          <w:rFonts w:ascii="Verdana" w:hAnsi="Verdana"/>
          <w:sz w:val="18"/>
          <w:szCs w:val="18"/>
        </w:rPr>
        <w:t xml:space="preserve"> za użytki rolne, 123,56 </w:t>
      </w:r>
      <w:proofErr w:type="spellStart"/>
      <w:r w:rsidRPr="00857563">
        <w:rPr>
          <w:rFonts w:ascii="Verdana" w:hAnsi="Verdana"/>
          <w:sz w:val="18"/>
          <w:szCs w:val="18"/>
        </w:rPr>
        <w:t>dt</w:t>
      </w:r>
      <w:proofErr w:type="spellEnd"/>
      <w:r w:rsidRPr="00857563">
        <w:rPr>
          <w:rFonts w:ascii="Verdana" w:hAnsi="Verdana"/>
          <w:sz w:val="18"/>
          <w:szCs w:val="18"/>
        </w:rPr>
        <w:t xml:space="preserve"> za </w:t>
      </w:r>
      <w:r w:rsidRPr="00B802A7">
        <w:rPr>
          <w:rFonts w:ascii="Verdana" w:hAnsi="Verdana"/>
          <w:sz w:val="18"/>
          <w:szCs w:val="18"/>
        </w:rPr>
        <w:t>budynki i budowle.</w:t>
      </w:r>
    </w:p>
    <w:p w:rsidR="001479BA" w:rsidRPr="00B802A7" w:rsidRDefault="001479BA" w:rsidP="001479BA">
      <w:pPr>
        <w:spacing w:line="276" w:lineRule="auto"/>
        <w:jc w:val="both"/>
        <w:rPr>
          <w:rFonts w:ascii="Verdana" w:hAnsi="Verdana"/>
          <w:b/>
          <w:sz w:val="18"/>
          <w:szCs w:val="18"/>
          <w:lang w:eastAsia="ar-SA"/>
        </w:rPr>
      </w:pPr>
      <w:r w:rsidRPr="00B802A7">
        <w:rPr>
          <w:rFonts w:ascii="Verdana" w:hAnsi="Verdana"/>
          <w:b/>
          <w:sz w:val="18"/>
          <w:szCs w:val="18"/>
          <w:lang w:eastAsia="ar-SA"/>
        </w:rPr>
        <w:t xml:space="preserve">• Minimalna wysokość postąpienia wynosi: 10,00 </w:t>
      </w:r>
      <w:proofErr w:type="spellStart"/>
      <w:r w:rsidRPr="00B802A7">
        <w:rPr>
          <w:rFonts w:ascii="Verdana" w:hAnsi="Verdana"/>
          <w:b/>
          <w:sz w:val="18"/>
          <w:szCs w:val="18"/>
          <w:lang w:eastAsia="ar-SA"/>
        </w:rPr>
        <w:t>dt</w:t>
      </w:r>
      <w:proofErr w:type="spellEnd"/>
    </w:p>
    <w:p w:rsidR="001479BA" w:rsidRPr="00B802A7" w:rsidRDefault="001479BA" w:rsidP="001479BA">
      <w:pPr>
        <w:spacing w:line="276" w:lineRule="auto"/>
        <w:rPr>
          <w:rFonts w:ascii="Verdana" w:hAnsi="Verdana"/>
          <w:b/>
          <w:spacing w:val="-3"/>
          <w:sz w:val="18"/>
          <w:szCs w:val="18"/>
        </w:rPr>
      </w:pPr>
      <w:r w:rsidRPr="00B802A7">
        <w:rPr>
          <w:rFonts w:ascii="Verdana" w:hAnsi="Verdana"/>
          <w:b/>
          <w:spacing w:val="-3"/>
          <w:sz w:val="18"/>
          <w:szCs w:val="18"/>
        </w:rPr>
        <w:t>● Wadium wynosi: 5 000,00 zł</w:t>
      </w:r>
    </w:p>
    <w:p w:rsidR="009260F7" w:rsidRPr="00816751" w:rsidRDefault="009260F7" w:rsidP="00D3254D">
      <w:pPr>
        <w:spacing w:line="276" w:lineRule="auto"/>
        <w:rPr>
          <w:rFonts w:ascii="Verdana" w:hAnsi="Verdana"/>
          <w:b/>
          <w:sz w:val="28"/>
          <w:szCs w:val="28"/>
          <w:lang w:eastAsia="ar-SA"/>
        </w:rPr>
      </w:pPr>
    </w:p>
    <w:p w:rsidR="001479BA" w:rsidRPr="00B802A7" w:rsidRDefault="001479BA" w:rsidP="001479BA">
      <w:pPr>
        <w:spacing w:line="276" w:lineRule="auto"/>
        <w:jc w:val="center"/>
        <w:rPr>
          <w:rFonts w:ascii="Verdana" w:hAnsi="Verdana" w:cs="Arial"/>
          <w:b/>
          <w:sz w:val="24"/>
          <w:szCs w:val="24"/>
          <w:highlight w:val="lightGray"/>
          <w:lang w:eastAsia="ar-SA"/>
        </w:rPr>
      </w:pPr>
      <w:r w:rsidRPr="0054481C">
        <w:rPr>
          <w:rFonts w:ascii="Verdana" w:hAnsi="Verdana"/>
          <w:b/>
          <w:color w:val="000000" w:themeColor="text1"/>
          <w:sz w:val="24"/>
          <w:szCs w:val="24"/>
          <w:highlight w:val="lightGray"/>
          <w:lang w:eastAsia="ar-SA"/>
        </w:rPr>
        <w:t>Przetarg odbęd</w:t>
      </w:r>
      <w:r>
        <w:rPr>
          <w:rFonts w:ascii="Verdana" w:hAnsi="Verdana"/>
          <w:b/>
          <w:color w:val="000000" w:themeColor="text1"/>
          <w:sz w:val="24"/>
          <w:szCs w:val="24"/>
          <w:highlight w:val="lightGray"/>
          <w:lang w:eastAsia="ar-SA"/>
        </w:rPr>
        <w:t>zie</w:t>
      </w:r>
      <w:r w:rsidRPr="0054481C">
        <w:rPr>
          <w:rFonts w:ascii="Verdana" w:hAnsi="Verdana"/>
          <w:b/>
          <w:color w:val="000000" w:themeColor="text1"/>
          <w:sz w:val="24"/>
          <w:szCs w:val="24"/>
          <w:highlight w:val="lightGray"/>
          <w:lang w:eastAsia="ar-SA"/>
        </w:rPr>
        <w:t xml:space="preserve"> się w siedzibie</w:t>
      </w:r>
      <w:r>
        <w:rPr>
          <w:rFonts w:ascii="Verdana" w:hAnsi="Verdana"/>
          <w:b/>
          <w:color w:val="000000" w:themeColor="text1"/>
          <w:sz w:val="24"/>
          <w:szCs w:val="24"/>
          <w:highlight w:val="lightGray"/>
          <w:lang w:eastAsia="ar-SA"/>
        </w:rPr>
        <w:t xml:space="preserve"> </w:t>
      </w:r>
      <w:r w:rsidRPr="0054481C">
        <w:rPr>
          <w:rFonts w:ascii="Verdana" w:hAnsi="Verdana" w:cs="Arial"/>
          <w:b/>
          <w:color w:val="000000" w:themeColor="text1"/>
          <w:sz w:val="24"/>
          <w:szCs w:val="24"/>
          <w:highlight w:val="lightGray"/>
          <w:lang w:eastAsia="ar-SA"/>
        </w:rPr>
        <w:t>Krajowego Ośrodka Wsparcia Rolnictwa Oddz</w:t>
      </w:r>
      <w:r>
        <w:rPr>
          <w:rFonts w:ascii="Verdana" w:hAnsi="Verdana" w:cs="Arial"/>
          <w:b/>
          <w:color w:val="000000" w:themeColor="text1"/>
          <w:sz w:val="24"/>
          <w:szCs w:val="24"/>
          <w:highlight w:val="lightGray"/>
          <w:lang w:eastAsia="ar-SA"/>
        </w:rPr>
        <w:t xml:space="preserve">iał </w:t>
      </w:r>
      <w:r w:rsidRPr="00B802A7">
        <w:rPr>
          <w:rFonts w:ascii="Verdana" w:hAnsi="Verdana" w:cs="Arial"/>
          <w:b/>
          <w:sz w:val="24"/>
          <w:szCs w:val="24"/>
          <w:highlight w:val="lightGray"/>
          <w:lang w:eastAsia="ar-SA"/>
        </w:rPr>
        <w:t>Terenowy w Opolu, ul. 1 Maja 6,</w:t>
      </w:r>
    </w:p>
    <w:p w:rsidR="001479BA" w:rsidRPr="00B802A7" w:rsidRDefault="001479BA" w:rsidP="001479BA">
      <w:pPr>
        <w:spacing w:line="276" w:lineRule="auto"/>
        <w:jc w:val="center"/>
        <w:rPr>
          <w:rFonts w:ascii="Verdana" w:hAnsi="Verdana"/>
          <w:b/>
          <w:sz w:val="24"/>
          <w:szCs w:val="24"/>
          <w:lang w:eastAsia="ar-SA"/>
        </w:rPr>
      </w:pPr>
      <w:r w:rsidRPr="00B802A7">
        <w:rPr>
          <w:rFonts w:ascii="Verdana" w:hAnsi="Verdana"/>
          <w:b/>
          <w:sz w:val="24"/>
          <w:szCs w:val="24"/>
          <w:highlight w:val="lightGray"/>
          <w:lang w:eastAsia="ar-SA"/>
        </w:rPr>
        <w:t>w dniu 16-</w:t>
      </w:r>
      <w:r>
        <w:rPr>
          <w:rFonts w:ascii="Verdana" w:hAnsi="Verdana"/>
          <w:b/>
          <w:sz w:val="24"/>
          <w:szCs w:val="24"/>
          <w:highlight w:val="lightGray"/>
          <w:lang w:eastAsia="ar-SA"/>
        </w:rPr>
        <w:t>09</w:t>
      </w:r>
      <w:r w:rsidRPr="00B802A7">
        <w:rPr>
          <w:rFonts w:ascii="Verdana" w:hAnsi="Verdana"/>
          <w:b/>
          <w:sz w:val="24"/>
          <w:szCs w:val="24"/>
          <w:highlight w:val="lightGray"/>
          <w:lang w:eastAsia="ar-SA"/>
        </w:rPr>
        <w:t>-2024 r.</w:t>
      </w:r>
      <w:r w:rsidRPr="00B802A7">
        <w:rPr>
          <w:rFonts w:ascii="Verdana" w:hAnsi="Verdana"/>
          <w:b/>
          <w:sz w:val="24"/>
          <w:szCs w:val="24"/>
          <w:lang w:eastAsia="ar-SA"/>
        </w:rPr>
        <w:t xml:space="preserve"> </w:t>
      </w:r>
      <w:r w:rsidRPr="00B802A7">
        <w:rPr>
          <w:rFonts w:ascii="Verdana" w:hAnsi="Verdana"/>
          <w:b/>
          <w:sz w:val="24"/>
          <w:szCs w:val="24"/>
          <w:highlight w:val="lightGray"/>
          <w:lang w:eastAsia="ar-SA"/>
        </w:rPr>
        <w:t>o godz. 10:00</w:t>
      </w:r>
    </w:p>
    <w:p w:rsidR="0083048C" w:rsidRPr="009807EF" w:rsidRDefault="0083048C" w:rsidP="00903BED">
      <w:pPr>
        <w:spacing w:line="276" w:lineRule="auto"/>
        <w:jc w:val="both"/>
        <w:rPr>
          <w:rFonts w:ascii="Verdana" w:hAnsi="Verdana"/>
          <w:b/>
          <w:sz w:val="18"/>
          <w:szCs w:val="18"/>
          <w:lang w:eastAsia="ar-SA"/>
        </w:rPr>
      </w:pPr>
    </w:p>
    <w:p w:rsidR="001479BA" w:rsidRPr="00C7637B" w:rsidRDefault="001479BA" w:rsidP="001479BA">
      <w:pPr>
        <w:spacing w:line="276" w:lineRule="auto"/>
        <w:jc w:val="both"/>
        <w:rPr>
          <w:rFonts w:ascii="Verdana" w:hAnsi="Verdana"/>
          <w:color w:val="000000" w:themeColor="text1"/>
          <w:sz w:val="18"/>
          <w:szCs w:val="18"/>
          <w:lang w:eastAsia="ar-SA"/>
        </w:rPr>
      </w:pPr>
      <w:r w:rsidRPr="00C7637B">
        <w:rPr>
          <w:rFonts w:ascii="Verdana" w:hAnsi="Verdana"/>
          <w:color w:val="000000" w:themeColor="text1"/>
          <w:sz w:val="18"/>
          <w:szCs w:val="18"/>
          <w:lang w:eastAsia="ar-SA"/>
        </w:rPr>
        <w:t>Dzierżawa nieruchomości będzie dokonana w oparciu o przepisy ustawy o gospodarowaniu nieruchomo</w:t>
      </w:r>
      <w:r>
        <w:rPr>
          <w:rFonts w:ascii="Verdana" w:hAnsi="Verdana"/>
          <w:color w:val="000000" w:themeColor="text1"/>
          <w:sz w:val="18"/>
          <w:szCs w:val="18"/>
          <w:lang w:eastAsia="ar-SA"/>
        </w:rPr>
        <w:t>ściami rolnymi Skarbu Państwa (</w:t>
      </w:r>
      <w:r w:rsidRPr="00C7637B">
        <w:rPr>
          <w:rFonts w:ascii="Verdana" w:hAnsi="Verdana"/>
          <w:color w:val="000000" w:themeColor="text1"/>
          <w:sz w:val="18"/>
          <w:szCs w:val="18"/>
          <w:lang w:eastAsia="ar-SA"/>
        </w:rPr>
        <w:t>tj. Dz.U</w:t>
      </w:r>
      <w:r w:rsidRPr="008132A4">
        <w:rPr>
          <w:rFonts w:ascii="Verdana" w:hAnsi="Verdana"/>
          <w:sz w:val="18"/>
          <w:szCs w:val="18"/>
          <w:lang w:eastAsia="ar-SA"/>
        </w:rPr>
        <w:t>.2024 poz. 589).</w:t>
      </w:r>
    </w:p>
    <w:p w:rsidR="00200E14" w:rsidRPr="009807EF" w:rsidRDefault="00200E14" w:rsidP="00903BED">
      <w:pPr>
        <w:spacing w:line="276" w:lineRule="auto"/>
        <w:jc w:val="both"/>
        <w:rPr>
          <w:rFonts w:ascii="Verdana" w:hAnsi="Verdana"/>
          <w:sz w:val="16"/>
          <w:szCs w:val="16"/>
        </w:rPr>
      </w:pPr>
    </w:p>
    <w:p w:rsidR="001479BA" w:rsidRPr="00C7637B" w:rsidRDefault="001479BA" w:rsidP="001479BA">
      <w:pPr>
        <w:spacing w:line="276" w:lineRule="auto"/>
        <w:ind w:right="-1"/>
        <w:jc w:val="both"/>
        <w:rPr>
          <w:rFonts w:ascii="Verdana" w:hAnsi="Verdana"/>
          <w:iCs/>
          <w:color w:val="000000" w:themeColor="text1"/>
          <w:sz w:val="18"/>
          <w:szCs w:val="18"/>
          <w:lang w:eastAsia="ar-SA"/>
        </w:rPr>
      </w:pPr>
      <w:r w:rsidRPr="00C7637B">
        <w:rPr>
          <w:rFonts w:ascii="Verdana" w:hAnsi="Verdana"/>
          <w:iCs/>
          <w:color w:val="000000" w:themeColor="text1"/>
          <w:sz w:val="18"/>
          <w:szCs w:val="18"/>
          <w:lang w:eastAsia="ar-SA"/>
        </w:rPr>
        <w:t xml:space="preserve">Nieruchomości przygotowano do dzierżawy na podstawie danych z ewidencji gruntów i budynków zgodnych </w:t>
      </w:r>
      <w:r>
        <w:rPr>
          <w:rFonts w:ascii="Verdana" w:hAnsi="Verdana"/>
          <w:iCs/>
          <w:color w:val="000000" w:themeColor="text1"/>
          <w:sz w:val="18"/>
          <w:szCs w:val="18"/>
          <w:lang w:eastAsia="ar-SA"/>
        </w:rPr>
        <w:t>z </w:t>
      </w:r>
      <w:r w:rsidRPr="00C7637B">
        <w:rPr>
          <w:rFonts w:ascii="Verdana" w:hAnsi="Verdana"/>
          <w:iCs/>
          <w:color w:val="000000" w:themeColor="text1"/>
          <w:sz w:val="18"/>
          <w:szCs w:val="18"/>
          <w:lang w:eastAsia="ar-SA"/>
        </w:rPr>
        <w:t>wypisem z rejestru gruntów i wyrysem z mapy ewidencyjnej. W przypadku ewentualnego wznowienia granic wykonanego na koszt i staraniem przyszłego dzierżawcy, KOWR nie bierze odpowiedzialności za ewentualne różnice. Wskazania granic nieruchomości na gruncie może dokonać KOWR na koszt przyszłego dzierżawcy. Przyszły dzierżawca zobowiązany będzie do złożenia oświadczenia, że znany jest mu stan faktyczny oferowanej nieruchomości, jej obszar, przebieg granic, dojazd, rodzaj użytków i nie będzie występował z roszczeniami wobec Krajowego Ośrodka w przypadku, gdyby na skutek dokonania przez geodetę wznowienia granic w/w nieruchomości wykazano zmiany w stosunku do danych z ewidencji gruntów na dzień ich wydzierżawienia.</w:t>
      </w:r>
    </w:p>
    <w:p w:rsidR="00D706C8" w:rsidRPr="009807EF" w:rsidRDefault="00D706C8" w:rsidP="00903BED">
      <w:pPr>
        <w:spacing w:line="276" w:lineRule="auto"/>
        <w:ind w:right="-1"/>
        <w:jc w:val="both"/>
        <w:rPr>
          <w:rFonts w:ascii="Verdana" w:hAnsi="Verdana"/>
          <w:iCs/>
          <w:sz w:val="18"/>
          <w:szCs w:val="18"/>
          <w:lang w:eastAsia="ar-SA"/>
        </w:rPr>
      </w:pPr>
    </w:p>
    <w:p w:rsidR="00086912" w:rsidRPr="00816751" w:rsidRDefault="001479BA" w:rsidP="00903BED">
      <w:pPr>
        <w:spacing w:line="276" w:lineRule="auto"/>
        <w:ind w:right="-1"/>
        <w:jc w:val="both"/>
        <w:rPr>
          <w:rFonts w:ascii="Verdana" w:hAnsi="Verdana"/>
          <w:color w:val="000000" w:themeColor="text1"/>
          <w:sz w:val="18"/>
          <w:szCs w:val="18"/>
          <w:lang w:eastAsia="ar-SA"/>
        </w:rPr>
      </w:pPr>
      <w:r w:rsidRPr="00C7637B">
        <w:rPr>
          <w:rFonts w:ascii="Verdana" w:hAnsi="Verdana"/>
          <w:color w:val="000000" w:themeColor="text1"/>
          <w:sz w:val="18"/>
          <w:szCs w:val="18"/>
          <w:lang w:eastAsia="ar-SA"/>
        </w:rPr>
        <w:t>Dzierżawca zobowiązany będzie do ponoszenia, oprócz czynszu dzierżawnego, wszelkich obciążeń publiczno-prawnych związanych z przedmiotem dzierżawy, a obciążających, zgodnie z obowiązującymi przepisami, właściciela lub posiadacza nieruchomości, w tym także podatku od nieruchomości, podatku rolnego i leśnego, opłat melioracyjnych oraz innych obciążeń</w:t>
      </w:r>
      <w:r w:rsidR="00816751">
        <w:rPr>
          <w:rFonts w:ascii="Verdana" w:hAnsi="Verdana"/>
          <w:color w:val="000000" w:themeColor="text1"/>
          <w:sz w:val="18"/>
          <w:szCs w:val="18"/>
          <w:lang w:eastAsia="ar-SA"/>
        </w:rPr>
        <w:t xml:space="preserve"> związanych z jego posiadaniem.</w:t>
      </w:r>
    </w:p>
    <w:p w:rsidR="00BB7F48" w:rsidRPr="00FE7FBE" w:rsidRDefault="00BB7F48" w:rsidP="00BB7F48">
      <w:pPr>
        <w:tabs>
          <w:tab w:val="left" w:pos="-1440"/>
          <w:tab w:val="left" w:pos="-720"/>
          <w:tab w:val="left" w:pos="0"/>
          <w:tab w:val="left" w:pos="286"/>
          <w:tab w:val="left" w:pos="516"/>
          <w:tab w:val="left" w:pos="720"/>
          <w:tab w:val="left" w:pos="1440"/>
          <w:tab w:val="left" w:pos="1872"/>
          <w:tab w:val="left" w:pos="2160"/>
        </w:tabs>
        <w:spacing w:before="240" w:line="312" w:lineRule="auto"/>
        <w:jc w:val="both"/>
        <w:rPr>
          <w:rFonts w:ascii="Verdana" w:hAnsi="Verdana"/>
          <w:b/>
          <w:spacing w:val="-3"/>
          <w:sz w:val="18"/>
          <w:szCs w:val="18"/>
        </w:rPr>
      </w:pPr>
      <w:r w:rsidRPr="00FE7FBE">
        <w:rPr>
          <w:rFonts w:ascii="Verdana" w:hAnsi="Verdana"/>
          <w:b/>
          <w:spacing w:val="-3"/>
          <w:sz w:val="18"/>
          <w:szCs w:val="18"/>
        </w:rPr>
        <w:t>OSOBY KTÓRE MOGĄ WZIĄĆ UDZIAŁ W PRZETARGU:</w:t>
      </w:r>
    </w:p>
    <w:p w:rsidR="00BB7F48" w:rsidRPr="00CD2EE7" w:rsidRDefault="00BB7F48" w:rsidP="00BB7F48">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sidRPr="00CD2EE7">
        <w:rPr>
          <w:rFonts w:ascii="Verdana" w:hAnsi="Verdana"/>
          <w:spacing w:val="-3"/>
          <w:sz w:val="18"/>
          <w:szCs w:val="18"/>
        </w:rPr>
        <w:t xml:space="preserve">W przetargu mogą uczestniczyć </w:t>
      </w:r>
      <w:r w:rsidRPr="00CD2EE7">
        <w:rPr>
          <w:rFonts w:ascii="Verdana" w:hAnsi="Verdana"/>
          <w:b/>
          <w:spacing w:val="-3"/>
          <w:sz w:val="18"/>
          <w:szCs w:val="18"/>
          <w:u w:val="single"/>
        </w:rPr>
        <w:t>wyłącznie:</w:t>
      </w:r>
    </w:p>
    <w:p w:rsidR="00BB7F48" w:rsidRDefault="00BB7F48" w:rsidP="00BB7F48">
      <w:pPr>
        <w:pStyle w:val="Akapitzlist"/>
        <w:numPr>
          <w:ilvl w:val="0"/>
          <w:numId w:val="14"/>
        </w:numPr>
        <w:tabs>
          <w:tab w:val="left" w:pos="-1440"/>
          <w:tab w:val="left" w:pos="-720"/>
          <w:tab w:val="left" w:pos="0"/>
          <w:tab w:val="left" w:pos="426"/>
          <w:tab w:val="left" w:pos="1440"/>
          <w:tab w:val="left" w:pos="1872"/>
          <w:tab w:val="left" w:pos="2160"/>
        </w:tabs>
        <w:spacing w:line="312" w:lineRule="auto"/>
        <w:ind w:left="426" w:hanging="426"/>
        <w:jc w:val="both"/>
        <w:rPr>
          <w:rFonts w:ascii="Verdana" w:hAnsi="Verdana"/>
          <w:spacing w:val="-3"/>
          <w:sz w:val="18"/>
          <w:szCs w:val="18"/>
        </w:rPr>
      </w:pPr>
      <w:r w:rsidRPr="00CD2EE7">
        <w:rPr>
          <w:rFonts w:ascii="Verdana" w:hAnsi="Verdana"/>
          <w:spacing w:val="-3"/>
          <w:sz w:val="18"/>
          <w:szCs w:val="18"/>
        </w:rPr>
        <w:t>rolnicy indywidualni,</w:t>
      </w:r>
      <w:r w:rsidRPr="00673A25">
        <w:rPr>
          <w:rFonts w:ascii="Verdana" w:hAnsi="Verdana"/>
          <w:spacing w:val="-3"/>
          <w:sz w:val="18"/>
          <w:szCs w:val="18"/>
        </w:rPr>
        <w:t xml:space="preserve"> w rozumieniu przepisów o kształtowaniu ustroju rolnego, zamierzający powiększyć gospodarstwo rodzinne, jeżeli mają miejsce zamieszkania w gminie, w której położona jest nieruchomość wystawiana do przetargu lub w</w:t>
      </w:r>
      <w:r>
        <w:rPr>
          <w:rFonts w:ascii="Verdana" w:hAnsi="Verdana"/>
          <w:spacing w:val="-3"/>
          <w:sz w:val="18"/>
          <w:szCs w:val="18"/>
        </w:rPr>
        <w:t xml:space="preserve"> gminie graniczącej z tą gminą, lub</w:t>
      </w:r>
    </w:p>
    <w:p w:rsidR="00BB7F48" w:rsidRPr="00BB7F48" w:rsidRDefault="00BB7F48" w:rsidP="00BB7F48">
      <w:pPr>
        <w:pStyle w:val="Akapitzlist"/>
        <w:numPr>
          <w:ilvl w:val="0"/>
          <w:numId w:val="14"/>
        </w:numPr>
        <w:tabs>
          <w:tab w:val="left" w:pos="426"/>
        </w:tabs>
        <w:spacing w:line="312" w:lineRule="auto"/>
        <w:ind w:left="426" w:hanging="426"/>
        <w:jc w:val="both"/>
        <w:rPr>
          <w:rFonts w:ascii="Verdana" w:hAnsi="Verdana"/>
          <w:sz w:val="18"/>
          <w:szCs w:val="18"/>
        </w:rPr>
      </w:pPr>
      <w:r w:rsidRPr="00CD2EE7">
        <w:rPr>
          <w:rFonts w:ascii="Verdana" w:hAnsi="Verdana"/>
          <w:sz w:val="18"/>
          <w:szCs w:val="18"/>
        </w:rPr>
        <w:t xml:space="preserve">osoby posiadające kwalifikacje rolnicze określone w przepisach o kształtowaniu ustroju rolnego, zamierzające utworzyć gospodarstwo rodzinne w rozumieniu tych przepisów </w:t>
      </w:r>
      <w:r w:rsidRPr="00CD2EE7">
        <w:rPr>
          <w:rFonts w:ascii="Verdana" w:hAnsi="Verdana"/>
          <w:spacing w:val="-3"/>
          <w:sz w:val="18"/>
          <w:szCs w:val="18"/>
        </w:rPr>
        <w:t>i spełnią warunki podane w dalszej części ogłoszenia.</w:t>
      </w:r>
    </w:p>
    <w:p w:rsidR="00D706C8" w:rsidRPr="009807EF" w:rsidRDefault="00D706C8" w:rsidP="00903BED">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rPr>
      </w:pPr>
    </w:p>
    <w:p w:rsidR="00D706C8" w:rsidRPr="009807EF" w:rsidRDefault="00D706C8" w:rsidP="00903BED">
      <w:pPr>
        <w:tabs>
          <w:tab w:val="left" w:pos="-1440"/>
          <w:tab w:val="left" w:pos="-720"/>
          <w:tab w:val="left" w:pos="0"/>
          <w:tab w:val="left" w:pos="567"/>
          <w:tab w:val="left" w:pos="1440"/>
          <w:tab w:val="left" w:pos="1872"/>
          <w:tab w:val="left" w:pos="2160"/>
        </w:tabs>
        <w:spacing w:line="276" w:lineRule="auto"/>
        <w:jc w:val="both"/>
        <w:rPr>
          <w:rFonts w:ascii="Verdana" w:hAnsi="Verdana"/>
          <w:b/>
          <w:spacing w:val="-3"/>
          <w:sz w:val="18"/>
          <w:szCs w:val="18"/>
        </w:rPr>
      </w:pPr>
      <w:r w:rsidRPr="009807EF">
        <w:rPr>
          <w:rFonts w:ascii="Verdana" w:hAnsi="Verdana"/>
          <w:b/>
          <w:spacing w:val="-3"/>
          <w:sz w:val="18"/>
          <w:szCs w:val="18"/>
        </w:rPr>
        <w:t xml:space="preserve">ROLNICY INDYWIDUALNI spełniający warunki określone w ustawie z dnia 11 kwietnia 2003 r. ustawy </w:t>
      </w:r>
      <w:r w:rsidRPr="009807EF">
        <w:rPr>
          <w:rFonts w:ascii="Verdana" w:hAnsi="Verdana"/>
          <w:b/>
          <w:spacing w:val="-3"/>
          <w:sz w:val="18"/>
          <w:szCs w:val="18"/>
        </w:rPr>
        <w:br/>
        <w:t>o kształtowaniu ustroju rolnego (UKUR) (Dz.U. z 2022 r., poz. 2569 ze zm.).</w:t>
      </w:r>
    </w:p>
    <w:p w:rsidR="00D706C8" w:rsidRPr="009807EF" w:rsidRDefault="00D706C8" w:rsidP="00903BED">
      <w:pPr>
        <w:tabs>
          <w:tab w:val="left" w:pos="-1440"/>
          <w:tab w:val="left" w:pos="-720"/>
          <w:tab w:val="left" w:pos="0"/>
          <w:tab w:val="left" w:pos="567"/>
          <w:tab w:val="left" w:pos="1440"/>
          <w:tab w:val="left" w:pos="1872"/>
          <w:tab w:val="left" w:pos="2160"/>
        </w:tabs>
        <w:spacing w:line="276" w:lineRule="auto"/>
        <w:jc w:val="both"/>
        <w:rPr>
          <w:rFonts w:ascii="Verdana" w:hAnsi="Verdana"/>
          <w:b/>
          <w:spacing w:val="-3"/>
          <w:sz w:val="18"/>
          <w:szCs w:val="18"/>
        </w:rPr>
      </w:pPr>
    </w:p>
    <w:p w:rsidR="00EB3F17" w:rsidRPr="00C7637B" w:rsidRDefault="00EB3F17" w:rsidP="00EB3F17">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 xml:space="preserve">W przetargach mogą wziąć udział osoby fizyczne, które są rolnikami indywidualnymi w rozumieniu art. 6 ust 1 ustawy </w:t>
      </w:r>
      <w:proofErr w:type="spellStart"/>
      <w:r w:rsidRPr="00C7637B">
        <w:rPr>
          <w:rFonts w:ascii="Verdana" w:hAnsi="Verdana"/>
          <w:color w:val="000000" w:themeColor="text1"/>
          <w:spacing w:val="-3"/>
          <w:sz w:val="18"/>
          <w:szCs w:val="18"/>
        </w:rPr>
        <w:t>ukur</w:t>
      </w:r>
      <w:proofErr w:type="spellEnd"/>
      <w:r w:rsidRPr="00C7637B">
        <w:rPr>
          <w:rFonts w:ascii="Verdana" w:hAnsi="Verdana"/>
          <w:color w:val="000000" w:themeColor="text1"/>
          <w:spacing w:val="-3"/>
          <w:sz w:val="18"/>
          <w:szCs w:val="18"/>
        </w:rPr>
        <w:t xml:space="preserve">, tj. osoby, które spełniają </w:t>
      </w:r>
      <w:r w:rsidRPr="00C7637B">
        <w:rPr>
          <w:rFonts w:ascii="Verdana" w:hAnsi="Verdana"/>
          <w:b/>
          <w:color w:val="000000" w:themeColor="text1"/>
          <w:spacing w:val="-3"/>
          <w:sz w:val="18"/>
          <w:szCs w:val="18"/>
        </w:rPr>
        <w:t>łącznie</w:t>
      </w:r>
      <w:r w:rsidRPr="00C7637B">
        <w:rPr>
          <w:rFonts w:ascii="Verdana" w:hAnsi="Verdana"/>
          <w:color w:val="000000" w:themeColor="text1"/>
          <w:spacing w:val="-3"/>
          <w:sz w:val="18"/>
          <w:szCs w:val="18"/>
        </w:rPr>
        <w:t xml:space="preserve"> następujące warunki:</w:t>
      </w:r>
    </w:p>
    <w:p w:rsidR="00EB3F17" w:rsidRPr="00C7637B" w:rsidRDefault="00EB3F17" w:rsidP="00EB3F17">
      <w:pPr>
        <w:numPr>
          <w:ilvl w:val="0"/>
          <w:numId w:val="2"/>
        </w:numPr>
        <w:tabs>
          <w:tab w:val="left" w:pos="-1440"/>
          <w:tab w:val="left" w:pos="-720"/>
          <w:tab w:val="left" w:pos="284"/>
          <w:tab w:val="left" w:pos="1152"/>
          <w:tab w:val="left" w:pos="1440"/>
          <w:tab w:val="left" w:pos="1872"/>
          <w:tab w:val="left" w:pos="2160"/>
        </w:tabs>
        <w:spacing w:line="276" w:lineRule="auto"/>
        <w:ind w:left="284" w:hanging="284"/>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lastRenderedPageBreak/>
        <w:t>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300 ha,</w:t>
      </w:r>
    </w:p>
    <w:p w:rsidR="00EB3F17" w:rsidRPr="00C7637B" w:rsidRDefault="00EB3F17" w:rsidP="00EB3F17">
      <w:pPr>
        <w:numPr>
          <w:ilvl w:val="0"/>
          <w:numId w:val="2"/>
        </w:numPr>
        <w:tabs>
          <w:tab w:val="left" w:pos="-1440"/>
          <w:tab w:val="left" w:pos="-720"/>
          <w:tab w:val="left" w:pos="284"/>
          <w:tab w:val="left" w:pos="1152"/>
          <w:tab w:val="left" w:pos="1440"/>
          <w:tab w:val="left" w:pos="1872"/>
          <w:tab w:val="left" w:pos="2160"/>
        </w:tabs>
        <w:spacing w:line="276" w:lineRule="auto"/>
        <w:ind w:left="284" w:hanging="284"/>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posiadają kwalifikacje rolnicze określone w art. 6 ust. 2 pkt 2 UKUR oraz w rozporządzeniu w sprawie kwalifikacji rolniczych,</w:t>
      </w:r>
    </w:p>
    <w:p w:rsidR="00EB3F17" w:rsidRPr="00C7637B" w:rsidRDefault="00EB3F17" w:rsidP="00EB3F17">
      <w:pPr>
        <w:numPr>
          <w:ilvl w:val="0"/>
          <w:numId w:val="2"/>
        </w:numPr>
        <w:tabs>
          <w:tab w:val="left" w:pos="-1440"/>
          <w:tab w:val="left" w:pos="-720"/>
          <w:tab w:val="left" w:pos="284"/>
          <w:tab w:val="left" w:pos="1152"/>
          <w:tab w:val="left" w:pos="1440"/>
          <w:tab w:val="left" w:pos="1872"/>
          <w:tab w:val="left" w:pos="2160"/>
        </w:tabs>
        <w:spacing w:line="276" w:lineRule="auto"/>
        <w:ind w:left="284" w:hanging="284"/>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co najmniej od 5 lat zamieszkują w gminie, na obszarze której jest położona jedna z nieruchomości rolnych wchodzących w skład prowadzonego przez nie gospodarstwa rolnego, także w przypadku, gdy zmieni ona miejsce zameldowania i zamieszka w miejscowości znajdującej się na obszarze innej gminy</w:t>
      </w:r>
      <w:r>
        <w:rPr>
          <w:rFonts w:ascii="Verdana" w:hAnsi="Verdana"/>
          <w:color w:val="000000" w:themeColor="text1"/>
          <w:spacing w:val="-3"/>
          <w:sz w:val="18"/>
          <w:szCs w:val="18"/>
        </w:rPr>
        <w:t xml:space="preserve">, w której położona jest jedna </w:t>
      </w:r>
      <w:r w:rsidRPr="00C7637B">
        <w:rPr>
          <w:rFonts w:ascii="Verdana" w:hAnsi="Verdana"/>
          <w:color w:val="000000" w:themeColor="text1"/>
          <w:spacing w:val="-3"/>
          <w:sz w:val="18"/>
          <w:szCs w:val="18"/>
        </w:rPr>
        <w:t>z nieruchomości rolnych wchodzących w skład jego gospodarstwa rodzinnego,</w:t>
      </w:r>
    </w:p>
    <w:p w:rsidR="00EB3F17" w:rsidRPr="00C7637B" w:rsidRDefault="00EB3F17" w:rsidP="00EB3F17">
      <w:pPr>
        <w:numPr>
          <w:ilvl w:val="0"/>
          <w:numId w:val="2"/>
        </w:numPr>
        <w:tabs>
          <w:tab w:val="left" w:pos="-1440"/>
          <w:tab w:val="left" w:pos="-720"/>
          <w:tab w:val="left" w:pos="284"/>
          <w:tab w:val="left" w:pos="1152"/>
          <w:tab w:val="left" w:pos="1440"/>
          <w:tab w:val="left" w:pos="1872"/>
          <w:tab w:val="left" w:pos="2160"/>
        </w:tabs>
        <w:spacing w:line="276" w:lineRule="auto"/>
        <w:ind w:left="284" w:hanging="284"/>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prowadzą przez okres co najmniej od 5 lat osobiście to gospodarstwo. Oso</w:t>
      </w:r>
      <w:r>
        <w:rPr>
          <w:rFonts w:ascii="Verdana" w:hAnsi="Verdana"/>
          <w:color w:val="000000" w:themeColor="text1"/>
          <w:spacing w:val="-3"/>
          <w:sz w:val="18"/>
          <w:szCs w:val="18"/>
        </w:rPr>
        <w:t>biste prowadzenie gospodarstwa w </w:t>
      </w:r>
      <w:r w:rsidRPr="00C7637B">
        <w:rPr>
          <w:rFonts w:ascii="Verdana" w:hAnsi="Verdana"/>
          <w:color w:val="000000" w:themeColor="text1"/>
          <w:spacing w:val="-3"/>
          <w:sz w:val="18"/>
          <w:szCs w:val="18"/>
        </w:rPr>
        <w:t>rozumieniu ustawy oznacza podejmowanie wszelkich decyzji dotyczących prowa</w:t>
      </w:r>
      <w:r>
        <w:rPr>
          <w:rFonts w:ascii="Verdana" w:hAnsi="Verdana"/>
          <w:color w:val="000000" w:themeColor="text1"/>
          <w:spacing w:val="-3"/>
          <w:sz w:val="18"/>
          <w:szCs w:val="18"/>
        </w:rPr>
        <w:t>dzenia działalności rolniczej w </w:t>
      </w:r>
      <w:r w:rsidRPr="00C7637B">
        <w:rPr>
          <w:rFonts w:ascii="Verdana" w:hAnsi="Verdana"/>
          <w:color w:val="000000" w:themeColor="text1"/>
          <w:spacing w:val="-3"/>
          <w:sz w:val="18"/>
          <w:szCs w:val="18"/>
        </w:rPr>
        <w:t xml:space="preserve">tym gospodarstwie w odniesieniu do całego jego areału. </w:t>
      </w:r>
    </w:p>
    <w:p w:rsidR="00EB3F17" w:rsidRPr="00C7637B" w:rsidRDefault="00EB3F17" w:rsidP="00EB3F17">
      <w:pPr>
        <w:tabs>
          <w:tab w:val="left" w:pos="-1440"/>
          <w:tab w:val="left" w:pos="-720"/>
          <w:tab w:val="left" w:pos="284"/>
          <w:tab w:val="left" w:pos="1152"/>
          <w:tab w:val="left" w:pos="1440"/>
          <w:tab w:val="left" w:pos="1872"/>
          <w:tab w:val="left" w:pos="2160"/>
        </w:tabs>
        <w:spacing w:line="276" w:lineRule="auto"/>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 xml:space="preserve">Oprócz rolników indywidualnych, o których mowa w art. 29 ust. 3b pkt 1 ustawy o </w:t>
      </w:r>
      <w:proofErr w:type="spellStart"/>
      <w:r w:rsidRPr="00C7637B">
        <w:rPr>
          <w:rFonts w:ascii="Verdana" w:hAnsi="Verdana"/>
          <w:color w:val="000000" w:themeColor="text1"/>
          <w:spacing w:val="-3"/>
          <w:sz w:val="18"/>
          <w:szCs w:val="18"/>
        </w:rPr>
        <w:t>gnrSP</w:t>
      </w:r>
      <w:proofErr w:type="spellEnd"/>
      <w:r w:rsidRPr="00C7637B">
        <w:rPr>
          <w:rFonts w:ascii="Verdana" w:hAnsi="Verdana"/>
          <w:color w:val="000000" w:themeColor="text1"/>
          <w:spacing w:val="-3"/>
          <w:sz w:val="18"/>
          <w:szCs w:val="18"/>
        </w:rPr>
        <w:t>, może uczestniczyć osoba, która nie spełnia wymogu dotyczącego okresu osobistego prowadzenia gospodarstwa rolnego lub wymogu dotyczącego okresu zamieszkiwania, określonych w art. 6 ust. 1 ustawy z dnia 11 kwietnia 2003r. o kształtowaniu ustroju rolnego, w przypadku gdy osoba ta:</w:t>
      </w:r>
    </w:p>
    <w:p w:rsidR="00EB3F17" w:rsidRPr="00C7637B" w:rsidRDefault="00EB3F17" w:rsidP="00EB3F17">
      <w:pPr>
        <w:tabs>
          <w:tab w:val="left" w:pos="-1440"/>
          <w:tab w:val="left" w:pos="-720"/>
          <w:tab w:val="left" w:pos="284"/>
          <w:tab w:val="left" w:pos="1152"/>
          <w:tab w:val="left" w:pos="1440"/>
          <w:tab w:val="left" w:pos="1872"/>
          <w:tab w:val="left" w:pos="2160"/>
        </w:tabs>
        <w:spacing w:line="276" w:lineRule="auto"/>
        <w:ind w:left="567" w:hanging="294"/>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a)</w:t>
      </w:r>
      <w:r w:rsidRPr="00C7637B">
        <w:rPr>
          <w:rFonts w:ascii="Verdana" w:hAnsi="Verdana"/>
          <w:color w:val="000000" w:themeColor="text1"/>
          <w:spacing w:val="-3"/>
          <w:sz w:val="18"/>
          <w:szCs w:val="18"/>
        </w:rPr>
        <w:tab/>
        <w:t>w dniu ogłoszenia wykazu, o którym mowa a art. 28 ust. 1, na stronie podmiotowej Biuletynu Informacji Publicznej Krajowego Ośrodka maj</w:t>
      </w:r>
      <w:r>
        <w:rPr>
          <w:rFonts w:ascii="Verdana" w:hAnsi="Verdana"/>
          <w:color w:val="000000" w:themeColor="text1"/>
          <w:spacing w:val="-3"/>
          <w:sz w:val="18"/>
          <w:szCs w:val="18"/>
        </w:rPr>
        <w:t>ą</w:t>
      </w:r>
      <w:r w:rsidRPr="00C7637B">
        <w:rPr>
          <w:rFonts w:ascii="Verdana" w:hAnsi="Verdana"/>
          <w:color w:val="000000" w:themeColor="text1"/>
          <w:spacing w:val="-3"/>
          <w:sz w:val="18"/>
          <w:szCs w:val="18"/>
        </w:rPr>
        <w:t xml:space="preserve"> nie więcej niż 40 lat lub</w:t>
      </w:r>
    </w:p>
    <w:p w:rsidR="00EB3F17" w:rsidRPr="00C7637B" w:rsidRDefault="00EB3F17" w:rsidP="00EB3F17">
      <w:pPr>
        <w:tabs>
          <w:tab w:val="left" w:pos="-1440"/>
          <w:tab w:val="left" w:pos="-720"/>
          <w:tab w:val="left" w:pos="284"/>
          <w:tab w:val="left" w:pos="1152"/>
          <w:tab w:val="left" w:pos="1440"/>
          <w:tab w:val="left" w:pos="1872"/>
          <w:tab w:val="left" w:pos="2160"/>
        </w:tabs>
        <w:spacing w:line="276" w:lineRule="auto"/>
        <w:ind w:left="567" w:hanging="294"/>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b)</w:t>
      </w:r>
      <w:r w:rsidRPr="00C7637B">
        <w:rPr>
          <w:rFonts w:ascii="Verdana" w:hAnsi="Verdana"/>
          <w:color w:val="000000" w:themeColor="text1"/>
          <w:spacing w:val="-3"/>
          <w:sz w:val="18"/>
          <w:szCs w:val="18"/>
        </w:rPr>
        <w:tab/>
        <w:t>realizują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EB3F17" w:rsidRPr="00051B37" w:rsidRDefault="00EB3F17" w:rsidP="00EB3F17">
      <w:pPr>
        <w:spacing w:line="276" w:lineRule="auto"/>
        <w:ind w:left="284" w:hanging="284"/>
        <w:jc w:val="both"/>
        <w:rPr>
          <w:rFonts w:ascii="Verdana" w:hAnsi="Verdana"/>
          <w:spacing w:val="-3"/>
          <w:sz w:val="18"/>
          <w:szCs w:val="18"/>
        </w:rPr>
      </w:pPr>
      <w:r w:rsidRPr="00C7637B">
        <w:rPr>
          <w:rFonts w:ascii="Verdana" w:hAnsi="Verdana"/>
          <w:color w:val="000000" w:themeColor="text1"/>
          <w:spacing w:val="-3"/>
          <w:sz w:val="18"/>
          <w:szCs w:val="18"/>
        </w:rPr>
        <w:t xml:space="preserve">5) </w:t>
      </w:r>
      <w:r w:rsidRPr="005805EB">
        <w:rPr>
          <w:rFonts w:ascii="Verdana" w:hAnsi="Verdana"/>
          <w:spacing w:val="-3"/>
          <w:sz w:val="18"/>
          <w:szCs w:val="18"/>
        </w:rPr>
        <w:t xml:space="preserve">mają miejsce zamieszkania w </w:t>
      </w:r>
      <w:r w:rsidRPr="00051B37">
        <w:rPr>
          <w:rFonts w:ascii="Verdana" w:hAnsi="Verdana"/>
          <w:spacing w:val="-3"/>
          <w:sz w:val="18"/>
          <w:szCs w:val="18"/>
        </w:rPr>
        <w:t xml:space="preserve">gminie </w:t>
      </w:r>
      <w:r w:rsidRPr="00051B37">
        <w:rPr>
          <w:rFonts w:ascii="Verdana" w:hAnsi="Verdana"/>
          <w:b/>
          <w:spacing w:val="-3"/>
          <w:sz w:val="18"/>
          <w:szCs w:val="18"/>
        </w:rPr>
        <w:t>Wilków,</w:t>
      </w:r>
      <w:r w:rsidRPr="00051B37">
        <w:rPr>
          <w:rFonts w:ascii="Verdana" w:hAnsi="Verdana"/>
          <w:spacing w:val="-3"/>
          <w:sz w:val="18"/>
          <w:szCs w:val="18"/>
        </w:rPr>
        <w:t xml:space="preserve"> w której położone są nieruchomości wystawiane do przetargu lub w gminie graniczącej z tą gminą, tj. w gminach: </w:t>
      </w:r>
      <w:r w:rsidRPr="00051B37">
        <w:rPr>
          <w:rFonts w:ascii="Verdana" w:hAnsi="Verdana"/>
          <w:b/>
          <w:spacing w:val="-3"/>
          <w:sz w:val="18"/>
          <w:szCs w:val="18"/>
        </w:rPr>
        <w:t>Bierutów (woj. dolnośląskie), Namysłów (woj. opolskie),</w:t>
      </w:r>
      <w:r w:rsidRPr="00051B37">
        <w:rPr>
          <w:rFonts w:ascii="Verdana" w:hAnsi="Verdana"/>
          <w:spacing w:val="-3"/>
          <w:sz w:val="18"/>
          <w:szCs w:val="18"/>
        </w:rPr>
        <w:t xml:space="preserve"> </w:t>
      </w:r>
      <w:r w:rsidRPr="00051B37">
        <w:rPr>
          <w:rFonts w:ascii="Verdana" w:hAnsi="Verdana"/>
          <w:b/>
          <w:sz w:val="18"/>
          <w:szCs w:val="18"/>
        </w:rPr>
        <w:t>Dziadowa Kłoda (woj. wielkopolskie).</w:t>
      </w:r>
    </w:p>
    <w:p w:rsidR="00D706C8" w:rsidRDefault="00D706C8" w:rsidP="00903BED">
      <w:pPr>
        <w:tabs>
          <w:tab w:val="left" w:pos="-1440"/>
          <w:tab w:val="left" w:pos="-720"/>
          <w:tab w:val="left" w:pos="286"/>
          <w:tab w:val="left" w:pos="1152"/>
          <w:tab w:val="left" w:pos="1440"/>
          <w:tab w:val="left" w:pos="1872"/>
          <w:tab w:val="left" w:pos="2160"/>
        </w:tabs>
        <w:spacing w:line="276" w:lineRule="auto"/>
        <w:jc w:val="both"/>
        <w:rPr>
          <w:rFonts w:ascii="Verdana" w:hAnsi="Verdana"/>
          <w:b/>
          <w:spacing w:val="-3"/>
          <w:sz w:val="18"/>
          <w:szCs w:val="18"/>
        </w:rPr>
      </w:pPr>
    </w:p>
    <w:p w:rsidR="00BB7F48" w:rsidRPr="00CD2EE7" w:rsidRDefault="00BB7F48" w:rsidP="00BB7F48">
      <w:pPr>
        <w:tabs>
          <w:tab w:val="left" w:pos="-1440"/>
          <w:tab w:val="left" w:pos="-720"/>
          <w:tab w:val="left" w:pos="284"/>
          <w:tab w:val="left" w:pos="1152"/>
          <w:tab w:val="left" w:pos="1440"/>
          <w:tab w:val="left" w:pos="1872"/>
          <w:tab w:val="left" w:pos="2160"/>
        </w:tabs>
        <w:spacing w:line="312" w:lineRule="auto"/>
        <w:jc w:val="both"/>
        <w:rPr>
          <w:rFonts w:ascii="Verdana" w:hAnsi="Verdana"/>
          <w:sz w:val="18"/>
          <w:szCs w:val="18"/>
        </w:rPr>
      </w:pPr>
      <w:r w:rsidRPr="00CD2EE7">
        <w:rPr>
          <w:rFonts w:ascii="Verdana" w:hAnsi="Verdana"/>
          <w:b/>
          <w:sz w:val="18"/>
          <w:szCs w:val="18"/>
        </w:rPr>
        <w:t xml:space="preserve">OSOBY posiadające kwalifikacje rolnicze określone w przepisach o kształtowaniu ustroju rolnego, zamierzające utworzyć gospodarstwo rodzinne w rozumieniu tych przepisów </w:t>
      </w:r>
      <w:r>
        <w:rPr>
          <w:rFonts w:ascii="Verdana" w:hAnsi="Verdana"/>
          <w:sz w:val="18"/>
          <w:szCs w:val="18"/>
        </w:rPr>
        <w:t>są to:</w:t>
      </w:r>
    </w:p>
    <w:p w:rsidR="00BB7F48" w:rsidRPr="00CD2EE7" w:rsidRDefault="00BB7F48" w:rsidP="00BB7F48">
      <w:pPr>
        <w:numPr>
          <w:ilvl w:val="0"/>
          <w:numId w:val="15"/>
        </w:numPr>
        <w:tabs>
          <w:tab w:val="left" w:pos="-1440"/>
          <w:tab w:val="left" w:pos="-720"/>
          <w:tab w:val="left" w:pos="284"/>
          <w:tab w:val="left" w:pos="1152"/>
          <w:tab w:val="left" w:pos="1440"/>
          <w:tab w:val="left" w:pos="1872"/>
          <w:tab w:val="left" w:pos="2160"/>
        </w:tabs>
        <w:spacing w:line="312" w:lineRule="auto"/>
        <w:ind w:left="284" w:hanging="284"/>
        <w:jc w:val="both"/>
        <w:rPr>
          <w:rFonts w:ascii="Verdana" w:hAnsi="Verdana"/>
          <w:spacing w:val="-3"/>
          <w:sz w:val="18"/>
          <w:szCs w:val="18"/>
        </w:rPr>
      </w:pPr>
      <w:r w:rsidRPr="00CD2EE7">
        <w:rPr>
          <w:rFonts w:ascii="Verdana" w:hAnsi="Verdana"/>
          <w:sz w:val="18"/>
          <w:szCs w:val="18"/>
        </w:rPr>
        <w:t xml:space="preserve">osoby, które posiadają kwalifikacje </w:t>
      </w:r>
      <w:r w:rsidRPr="00CD2EE7">
        <w:rPr>
          <w:rFonts w:ascii="Verdana" w:hAnsi="Verdana"/>
          <w:spacing w:val="-3"/>
          <w:sz w:val="18"/>
          <w:szCs w:val="18"/>
        </w:rPr>
        <w:t>rolnicze określone w art. 6 ust. 2 pkt 2 UKUR oraz w rozporządzeniu w sprawie kwalifikacji rolniczych,</w:t>
      </w:r>
    </w:p>
    <w:p w:rsidR="00BB7F48" w:rsidRPr="00DA3373" w:rsidRDefault="00BB7F48" w:rsidP="00BB7F48">
      <w:pPr>
        <w:numPr>
          <w:ilvl w:val="0"/>
          <w:numId w:val="15"/>
        </w:numPr>
        <w:tabs>
          <w:tab w:val="left" w:pos="-1440"/>
          <w:tab w:val="left" w:pos="-720"/>
          <w:tab w:val="left" w:pos="284"/>
          <w:tab w:val="left" w:pos="1152"/>
          <w:tab w:val="left" w:pos="1440"/>
          <w:tab w:val="left" w:pos="1872"/>
          <w:tab w:val="left" w:pos="2160"/>
        </w:tabs>
        <w:spacing w:line="312" w:lineRule="auto"/>
        <w:ind w:left="284" w:hanging="284"/>
        <w:jc w:val="both"/>
        <w:rPr>
          <w:rFonts w:ascii="Verdana" w:hAnsi="Verdana"/>
          <w:sz w:val="18"/>
          <w:szCs w:val="18"/>
        </w:rPr>
      </w:pPr>
      <w:r w:rsidRPr="00DA3373">
        <w:rPr>
          <w:rFonts w:ascii="Verdana" w:hAnsi="Verdana"/>
          <w:spacing w:val="-3"/>
          <w:sz w:val="18"/>
          <w:szCs w:val="18"/>
        </w:rPr>
        <w:t>osoby, którym pod warunkiem uzupełninia kwalifikacji zawodowych, przyznano pomoc, o której mowa w art. 5 ust. 1 pkt 2 ustawy z dnia 07.03.2007r. o wspieraniu rozwoju obszarów wiejskich z udziałem środków Europejskiego Funduszu Rolnego na rzecz Rozwoju Obszarów Wiejskich w ramach Programu Rozwoju Obszarów Wiejskich za lata 2007-2013 (</w:t>
      </w:r>
      <w:r w:rsidR="00DA3373" w:rsidRPr="00DA3373">
        <w:rPr>
          <w:rFonts w:ascii="Verdana" w:hAnsi="Verdana" w:cs="Helvetica"/>
          <w:color w:val="212529"/>
          <w:sz w:val="18"/>
          <w:szCs w:val="18"/>
          <w:shd w:val="clear" w:color="auto" w:fill="FFFFFF"/>
        </w:rPr>
        <w:t>Dz. U. z 2023 r. poz. 1105</w:t>
      </w:r>
      <w:r w:rsidRPr="00DA3373">
        <w:rPr>
          <w:rFonts w:ascii="Verdana" w:hAnsi="Verdana"/>
          <w:spacing w:val="-3"/>
          <w:sz w:val="18"/>
          <w:szCs w:val="18"/>
        </w:rPr>
        <w:t>) albo w art. 3 ust. 1 pkt 6 lit. a ustawy z dnia 20.02.2015r. o wspieraniu rozwoju obszarów wiejskich z udziałem środków Eu</w:t>
      </w:r>
      <w:r w:rsidR="00EA3DD3">
        <w:rPr>
          <w:rFonts w:ascii="Verdana" w:hAnsi="Verdana"/>
          <w:spacing w:val="-3"/>
          <w:sz w:val="18"/>
          <w:szCs w:val="18"/>
        </w:rPr>
        <w:t>ropejskiego Funduszu Rolnego na </w:t>
      </w:r>
      <w:r w:rsidRPr="00DA3373">
        <w:rPr>
          <w:rFonts w:ascii="Verdana" w:hAnsi="Verdana"/>
          <w:spacing w:val="-3"/>
          <w:sz w:val="18"/>
          <w:szCs w:val="18"/>
        </w:rPr>
        <w:t>rzecz Rozwoju Obszarów Wiejskich w ramach Programu Rozwoju Obszarów Wiejs</w:t>
      </w:r>
      <w:r w:rsidR="00EA3DD3">
        <w:rPr>
          <w:rFonts w:ascii="Verdana" w:hAnsi="Verdana"/>
          <w:spacing w:val="-3"/>
          <w:sz w:val="18"/>
          <w:szCs w:val="18"/>
        </w:rPr>
        <w:t>kich na lata 2014-2020 (Dz.U. z </w:t>
      </w:r>
      <w:r w:rsidRPr="00DA3373">
        <w:rPr>
          <w:rFonts w:ascii="Verdana" w:hAnsi="Verdana"/>
          <w:spacing w:val="-3"/>
          <w:sz w:val="18"/>
          <w:szCs w:val="18"/>
        </w:rPr>
        <w:t>2017</w:t>
      </w:r>
      <w:r w:rsidR="00EA3DD3">
        <w:rPr>
          <w:rFonts w:ascii="Verdana" w:hAnsi="Verdana"/>
          <w:spacing w:val="-3"/>
          <w:sz w:val="18"/>
          <w:szCs w:val="18"/>
        </w:rPr>
        <w:t xml:space="preserve"> </w:t>
      </w:r>
      <w:r w:rsidRPr="00DA3373">
        <w:rPr>
          <w:rFonts w:ascii="Verdana" w:hAnsi="Verdana"/>
          <w:spacing w:val="-3"/>
          <w:sz w:val="18"/>
          <w:szCs w:val="18"/>
        </w:rPr>
        <w:t>r. poz. 562, 624, 892, 935 i 1475), a termin na uzupełninie tych kwalifikacji jeszcze nie upłynął.</w:t>
      </w:r>
    </w:p>
    <w:p w:rsidR="00BB7F48" w:rsidRPr="009807EF" w:rsidRDefault="00BB7F48" w:rsidP="00903BED">
      <w:pPr>
        <w:tabs>
          <w:tab w:val="left" w:pos="-1440"/>
          <w:tab w:val="left" w:pos="-720"/>
          <w:tab w:val="left" w:pos="286"/>
          <w:tab w:val="left" w:pos="1152"/>
          <w:tab w:val="left" w:pos="1440"/>
          <w:tab w:val="left" w:pos="1872"/>
          <w:tab w:val="left" w:pos="2160"/>
        </w:tabs>
        <w:spacing w:line="276" w:lineRule="auto"/>
        <w:jc w:val="both"/>
        <w:rPr>
          <w:rFonts w:ascii="Verdana" w:hAnsi="Verdana"/>
          <w:b/>
          <w:spacing w:val="-3"/>
          <w:sz w:val="18"/>
          <w:szCs w:val="18"/>
        </w:rPr>
      </w:pPr>
    </w:p>
    <w:p w:rsidR="00EA3DD3" w:rsidRPr="00C7637B" w:rsidRDefault="00EA3DD3" w:rsidP="00EA3DD3">
      <w:pPr>
        <w:tabs>
          <w:tab w:val="left" w:pos="-1440"/>
          <w:tab w:val="left" w:pos="-720"/>
          <w:tab w:val="left" w:pos="286"/>
          <w:tab w:val="left" w:pos="1152"/>
          <w:tab w:val="left" w:pos="1440"/>
          <w:tab w:val="left" w:pos="1872"/>
          <w:tab w:val="left" w:pos="2160"/>
        </w:tabs>
        <w:spacing w:line="276" w:lineRule="auto"/>
        <w:jc w:val="both"/>
        <w:rPr>
          <w:rFonts w:ascii="Verdana" w:hAnsi="Verdana"/>
          <w:b/>
          <w:color w:val="000000" w:themeColor="text1"/>
          <w:spacing w:val="-3"/>
          <w:sz w:val="18"/>
          <w:szCs w:val="18"/>
        </w:rPr>
      </w:pPr>
      <w:r w:rsidRPr="00C7637B">
        <w:rPr>
          <w:rFonts w:ascii="Verdana" w:hAnsi="Verdana"/>
          <w:b/>
          <w:color w:val="000000" w:themeColor="text1"/>
          <w:spacing w:val="-3"/>
          <w:sz w:val="18"/>
          <w:szCs w:val="18"/>
        </w:rPr>
        <w:t xml:space="preserve">W przetargu tym </w:t>
      </w:r>
      <w:r w:rsidRPr="00C7637B">
        <w:rPr>
          <w:rFonts w:ascii="Verdana" w:hAnsi="Verdana"/>
          <w:b/>
          <w:color w:val="000000" w:themeColor="text1"/>
          <w:spacing w:val="-3"/>
          <w:sz w:val="18"/>
          <w:szCs w:val="18"/>
          <w:u w:val="single"/>
        </w:rPr>
        <w:t>nie mogą brać udziału</w:t>
      </w:r>
      <w:r w:rsidRPr="00C7637B">
        <w:rPr>
          <w:rFonts w:ascii="Verdana" w:hAnsi="Verdana"/>
          <w:b/>
          <w:color w:val="000000" w:themeColor="text1"/>
          <w:spacing w:val="-3"/>
          <w:sz w:val="18"/>
          <w:szCs w:val="18"/>
        </w:rPr>
        <w:t xml:space="preserve"> osoby (art. 29 ust. 3bc i 3ba ustawy o </w:t>
      </w:r>
      <w:proofErr w:type="spellStart"/>
      <w:r w:rsidRPr="00C7637B">
        <w:rPr>
          <w:rFonts w:ascii="Verdana" w:hAnsi="Verdana"/>
          <w:b/>
          <w:color w:val="000000" w:themeColor="text1"/>
          <w:spacing w:val="-3"/>
          <w:sz w:val="18"/>
          <w:szCs w:val="18"/>
        </w:rPr>
        <w:t>gnrSP</w:t>
      </w:r>
      <w:proofErr w:type="spellEnd"/>
      <w:r w:rsidRPr="00C7637B">
        <w:rPr>
          <w:rFonts w:ascii="Verdana" w:hAnsi="Verdana"/>
          <w:b/>
          <w:color w:val="000000" w:themeColor="text1"/>
          <w:spacing w:val="-3"/>
          <w:sz w:val="18"/>
          <w:szCs w:val="18"/>
        </w:rPr>
        <w:t>), które:</w:t>
      </w:r>
    </w:p>
    <w:p w:rsidR="00EA3DD3" w:rsidRPr="00C7637B" w:rsidRDefault="00EA3DD3" w:rsidP="00EA3DD3">
      <w:pPr>
        <w:tabs>
          <w:tab w:val="left" w:pos="-1440"/>
          <w:tab w:val="left" w:pos="-720"/>
          <w:tab w:val="left" w:pos="284"/>
          <w:tab w:val="left" w:pos="516"/>
          <w:tab w:val="left" w:pos="720"/>
          <w:tab w:val="left" w:pos="1152"/>
          <w:tab w:val="left" w:pos="1440"/>
          <w:tab w:val="left" w:pos="1872"/>
          <w:tab w:val="left" w:pos="2160"/>
        </w:tabs>
        <w:spacing w:line="276" w:lineRule="auto"/>
        <w:ind w:left="284" w:hanging="284"/>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1)</w:t>
      </w:r>
      <w:r w:rsidRPr="00C7637B">
        <w:rPr>
          <w:rFonts w:ascii="Verdana" w:hAnsi="Verdana"/>
          <w:color w:val="000000" w:themeColor="text1"/>
          <w:spacing w:val="-3"/>
          <w:sz w:val="18"/>
          <w:szCs w:val="18"/>
        </w:rPr>
        <w:tab/>
        <w:t>mają zaległości z tytułu zobowiązań finansowych wobec KOWR,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EA3DD3" w:rsidRPr="00C7637B" w:rsidRDefault="00EA3DD3" w:rsidP="00EA3DD3">
      <w:pPr>
        <w:tabs>
          <w:tab w:val="left" w:pos="-1440"/>
          <w:tab w:val="left" w:pos="-720"/>
          <w:tab w:val="left" w:pos="284"/>
          <w:tab w:val="left" w:pos="516"/>
          <w:tab w:val="left" w:pos="720"/>
          <w:tab w:val="left" w:pos="1152"/>
          <w:tab w:val="left" w:pos="1440"/>
          <w:tab w:val="left" w:pos="1872"/>
          <w:tab w:val="left" w:pos="2160"/>
        </w:tabs>
        <w:spacing w:line="276" w:lineRule="auto"/>
        <w:ind w:left="284" w:hanging="284"/>
        <w:jc w:val="both"/>
        <w:rPr>
          <w:rFonts w:ascii="Verdana" w:hAnsi="Verdana"/>
          <w:strike/>
          <w:color w:val="000000" w:themeColor="text1"/>
          <w:spacing w:val="-3"/>
          <w:sz w:val="18"/>
          <w:szCs w:val="18"/>
        </w:rPr>
      </w:pPr>
      <w:r w:rsidRPr="00C7637B">
        <w:rPr>
          <w:rFonts w:ascii="Verdana" w:hAnsi="Verdana"/>
          <w:color w:val="000000" w:themeColor="text1"/>
          <w:spacing w:val="-3"/>
          <w:sz w:val="18"/>
          <w:szCs w:val="18"/>
        </w:rPr>
        <w:t>2)</w:t>
      </w:r>
      <w:r w:rsidRPr="00C7637B">
        <w:rPr>
          <w:rFonts w:ascii="Verdana" w:hAnsi="Verdana"/>
          <w:color w:val="000000" w:themeColor="text1"/>
          <w:spacing w:val="-3"/>
          <w:sz w:val="18"/>
          <w:szCs w:val="18"/>
        </w:rPr>
        <w:tab/>
      </w:r>
      <w:r w:rsidRPr="00C7637B">
        <w:rPr>
          <w:rFonts w:ascii="Verdana" w:eastAsia="Calibri" w:hAnsi="Verdana"/>
          <w:color w:val="000000" w:themeColor="text1"/>
          <w:sz w:val="18"/>
          <w:szCs w:val="18"/>
          <w:lang w:eastAsia="en-US"/>
        </w:rPr>
        <w:t xml:space="preserve">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 za wyjątkiem tych podmiotów, które nie władają nieruchomościami Zasobu bez tytułu prawnego i nie władały tymi nieruchomościami bez tytułu prawnego w okresie 5 lat przed dniem ogłoszenia przetargu. </w:t>
      </w:r>
    </w:p>
    <w:p w:rsidR="00EA3DD3" w:rsidRPr="00C7637B" w:rsidRDefault="00EA3DD3" w:rsidP="00EA3DD3">
      <w:pPr>
        <w:tabs>
          <w:tab w:val="left" w:pos="-1440"/>
          <w:tab w:val="left" w:pos="-720"/>
          <w:tab w:val="left" w:pos="142"/>
          <w:tab w:val="left" w:pos="284"/>
          <w:tab w:val="left" w:pos="516"/>
          <w:tab w:val="left" w:pos="720"/>
          <w:tab w:val="left" w:pos="1152"/>
          <w:tab w:val="left" w:pos="1440"/>
          <w:tab w:val="left" w:pos="1872"/>
          <w:tab w:val="left" w:pos="2160"/>
        </w:tabs>
        <w:spacing w:line="276" w:lineRule="auto"/>
        <w:ind w:left="284" w:hanging="284"/>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3)</w:t>
      </w:r>
      <w:r w:rsidRPr="00C7637B">
        <w:rPr>
          <w:rFonts w:ascii="Verdana" w:hAnsi="Verdana"/>
          <w:color w:val="000000" w:themeColor="text1"/>
          <w:spacing w:val="-3"/>
          <w:sz w:val="18"/>
          <w:szCs w:val="18"/>
        </w:rPr>
        <w:tab/>
        <w:t>kiedykolwiek nabył z Zasobu nieruchomości o powierzchni łącznej co najmniej 300 ha użytków rolnych, przy czym do powierzchni tej wlicza się powierzchnię użytków rolnych, k</w:t>
      </w:r>
      <w:r>
        <w:rPr>
          <w:rFonts w:ascii="Verdana" w:hAnsi="Verdana"/>
          <w:color w:val="000000" w:themeColor="text1"/>
          <w:spacing w:val="-3"/>
          <w:sz w:val="18"/>
          <w:szCs w:val="18"/>
        </w:rPr>
        <w:t xml:space="preserve">tóre zostały nabyte z Zasobu, a </w:t>
      </w:r>
      <w:r w:rsidRPr="00C7637B">
        <w:rPr>
          <w:rFonts w:ascii="Verdana" w:hAnsi="Verdana"/>
          <w:color w:val="000000" w:themeColor="text1"/>
          <w:spacing w:val="-3"/>
          <w:sz w:val="18"/>
          <w:szCs w:val="18"/>
        </w:rPr>
        <w:t>następnie zbyte, chyba że zbycie nastąpiło na cele publiczne, o których mowa w art. 6 usta</w:t>
      </w:r>
      <w:r>
        <w:rPr>
          <w:rFonts w:ascii="Verdana" w:hAnsi="Verdana"/>
          <w:color w:val="000000" w:themeColor="text1"/>
          <w:spacing w:val="-3"/>
          <w:sz w:val="18"/>
          <w:szCs w:val="18"/>
        </w:rPr>
        <w:t>wy z dnia 21 sierpnia 1997 r. o </w:t>
      </w:r>
      <w:r w:rsidRPr="00C7637B">
        <w:rPr>
          <w:rFonts w:ascii="Verdana" w:hAnsi="Verdana"/>
          <w:color w:val="000000" w:themeColor="text1"/>
          <w:spacing w:val="-3"/>
          <w:sz w:val="18"/>
          <w:szCs w:val="18"/>
        </w:rPr>
        <w:t>gospodarce nieruchomościami, lub</w:t>
      </w:r>
    </w:p>
    <w:p w:rsidR="00EA3DD3" w:rsidRPr="00C7637B" w:rsidRDefault="00EA3DD3" w:rsidP="00EA3DD3">
      <w:pPr>
        <w:tabs>
          <w:tab w:val="left" w:pos="-1440"/>
          <w:tab w:val="left" w:pos="-720"/>
          <w:tab w:val="left" w:pos="142"/>
          <w:tab w:val="left" w:pos="284"/>
          <w:tab w:val="left" w:pos="516"/>
          <w:tab w:val="left" w:pos="720"/>
          <w:tab w:val="left" w:pos="1152"/>
          <w:tab w:val="left" w:pos="1440"/>
          <w:tab w:val="left" w:pos="1872"/>
          <w:tab w:val="left" w:pos="2160"/>
        </w:tabs>
        <w:spacing w:line="276" w:lineRule="auto"/>
        <w:ind w:left="284" w:hanging="284"/>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4)</w:t>
      </w:r>
      <w:r w:rsidRPr="00C7637B">
        <w:rPr>
          <w:rFonts w:ascii="Verdana" w:hAnsi="Verdana"/>
          <w:color w:val="000000" w:themeColor="text1"/>
          <w:spacing w:val="-3"/>
          <w:sz w:val="18"/>
          <w:szCs w:val="18"/>
        </w:rPr>
        <w:tab/>
        <w:t>(</w:t>
      </w:r>
      <w:r w:rsidRPr="00C7637B">
        <w:rPr>
          <w:rFonts w:ascii="Verdana" w:hAnsi="Verdana"/>
          <w:i/>
          <w:color w:val="000000" w:themeColor="text1"/>
          <w:spacing w:val="-3"/>
          <w:sz w:val="18"/>
          <w:szCs w:val="18"/>
        </w:rPr>
        <w:t>dotyczy osób które po dniu 29.04.2016 r. nabyły nieruchomości Zasobu w ram</w:t>
      </w:r>
      <w:r>
        <w:rPr>
          <w:rFonts w:ascii="Verdana" w:hAnsi="Verdana"/>
          <w:i/>
          <w:color w:val="000000" w:themeColor="text1"/>
          <w:spacing w:val="-3"/>
          <w:sz w:val="18"/>
          <w:szCs w:val="18"/>
        </w:rPr>
        <w:t>ach pierwszeństwa nabycia lub w </w:t>
      </w:r>
      <w:r w:rsidRPr="00C7637B">
        <w:rPr>
          <w:rFonts w:ascii="Verdana" w:hAnsi="Verdana"/>
          <w:i/>
          <w:color w:val="000000" w:themeColor="text1"/>
          <w:spacing w:val="-3"/>
          <w:sz w:val="18"/>
          <w:szCs w:val="18"/>
        </w:rPr>
        <w:t>przetargu ograniczonym lub z rozłożeniem ceny sprzedaży na raty</w:t>
      </w:r>
      <w:r w:rsidRPr="00C7637B">
        <w:rPr>
          <w:rFonts w:ascii="Verdana" w:hAnsi="Verdana"/>
          <w:color w:val="000000" w:themeColor="text1"/>
          <w:spacing w:val="-3"/>
          <w:sz w:val="18"/>
          <w:szCs w:val="18"/>
        </w:rPr>
        <w:t xml:space="preserve">) naruszyły chociażby jedno z postanowień umowy określonych w art. 29a ust. 1 pkt 1 lub 2, lub 3 ustawy o </w:t>
      </w:r>
      <w:proofErr w:type="spellStart"/>
      <w:r w:rsidRPr="00C7637B">
        <w:rPr>
          <w:rFonts w:ascii="Verdana" w:hAnsi="Verdana"/>
          <w:color w:val="000000" w:themeColor="text1"/>
          <w:spacing w:val="-3"/>
          <w:sz w:val="18"/>
          <w:szCs w:val="18"/>
        </w:rPr>
        <w:t>gnrSP</w:t>
      </w:r>
      <w:proofErr w:type="spellEnd"/>
      <w:r w:rsidRPr="00C7637B">
        <w:rPr>
          <w:rFonts w:ascii="Verdana" w:hAnsi="Verdana"/>
          <w:color w:val="000000" w:themeColor="text1"/>
          <w:spacing w:val="-3"/>
          <w:sz w:val="18"/>
          <w:szCs w:val="18"/>
        </w:rPr>
        <w:t>, lub</w:t>
      </w:r>
    </w:p>
    <w:p w:rsidR="00EA3DD3" w:rsidRPr="00C7637B" w:rsidRDefault="00EA3DD3" w:rsidP="00EA3DD3">
      <w:pPr>
        <w:tabs>
          <w:tab w:val="left" w:pos="-1440"/>
          <w:tab w:val="left" w:pos="-720"/>
          <w:tab w:val="left" w:pos="142"/>
          <w:tab w:val="left" w:pos="286"/>
          <w:tab w:val="left" w:pos="516"/>
          <w:tab w:val="left" w:pos="720"/>
          <w:tab w:val="left" w:pos="1152"/>
          <w:tab w:val="left" w:pos="1440"/>
          <w:tab w:val="left" w:pos="1872"/>
          <w:tab w:val="left" w:pos="2160"/>
        </w:tabs>
        <w:spacing w:line="276" w:lineRule="auto"/>
        <w:ind w:left="284" w:hanging="284"/>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lastRenderedPageBreak/>
        <w:t>5)</w:t>
      </w:r>
      <w:r w:rsidRPr="00C7637B">
        <w:rPr>
          <w:rFonts w:ascii="Verdana" w:hAnsi="Verdana"/>
          <w:color w:val="000000" w:themeColor="text1"/>
          <w:spacing w:val="-3"/>
          <w:sz w:val="18"/>
          <w:szCs w:val="18"/>
        </w:rPr>
        <w:tab/>
        <w:t xml:space="preserve">w dniu opublikowania wykazu, o którym mowa w art. 28 ust. 1, na stronie podmiotowej Biuletynu Informacji Publicznej Krajowego Ośrodka tj. </w:t>
      </w:r>
      <w:r>
        <w:rPr>
          <w:rFonts w:ascii="Verdana" w:hAnsi="Verdana"/>
          <w:b/>
          <w:color w:val="000000" w:themeColor="text1"/>
          <w:spacing w:val="-3"/>
          <w:sz w:val="18"/>
          <w:szCs w:val="18"/>
        </w:rPr>
        <w:t xml:space="preserve">w dniu </w:t>
      </w:r>
      <w:r>
        <w:rPr>
          <w:rFonts w:ascii="Verdana" w:hAnsi="Verdana"/>
          <w:b/>
          <w:spacing w:val="-3"/>
          <w:sz w:val="18"/>
          <w:szCs w:val="18"/>
        </w:rPr>
        <w:t>19</w:t>
      </w:r>
      <w:r w:rsidRPr="007C11DD">
        <w:rPr>
          <w:rFonts w:ascii="Verdana" w:hAnsi="Verdana"/>
          <w:b/>
          <w:spacing w:val="-3"/>
          <w:sz w:val="18"/>
          <w:szCs w:val="18"/>
        </w:rPr>
        <w:t>.04.2024 r</w:t>
      </w:r>
      <w:r w:rsidRPr="007C11DD">
        <w:rPr>
          <w:rFonts w:ascii="Verdana" w:hAnsi="Verdana"/>
          <w:spacing w:val="-3"/>
          <w:sz w:val="18"/>
          <w:szCs w:val="18"/>
        </w:rPr>
        <w:t xml:space="preserve">. </w:t>
      </w:r>
      <w:r w:rsidRPr="00C7637B">
        <w:rPr>
          <w:rFonts w:ascii="Verdana" w:hAnsi="Verdana"/>
          <w:color w:val="000000" w:themeColor="text1"/>
          <w:spacing w:val="-3"/>
          <w:sz w:val="18"/>
          <w:szCs w:val="18"/>
        </w:rPr>
        <w:t>posiadały</w:t>
      </w:r>
      <w:r>
        <w:rPr>
          <w:rFonts w:ascii="Verdana" w:hAnsi="Verdana"/>
          <w:color w:val="000000" w:themeColor="text1"/>
          <w:spacing w:val="-3"/>
          <w:sz w:val="18"/>
          <w:szCs w:val="18"/>
        </w:rPr>
        <w:t xml:space="preserve"> udziały lub akcje w spółkach</w:t>
      </w:r>
      <w:r w:rsidRPr="00C7637B">
        <w:rPr>
          <w:rFonts w:ascii="Verdana" w:hAnsi="Verdana"/>
          <w:color w:val="000000" w:themeColor="text1"/>
          <w:spacing w:val="-3"/>
          <w:sz w:val="18"/>
          <w:szCs w:val="18"/>
        </w:rPr>
        <w:t xml:space="preserve"> handlowych będących właścicielami nieruchomości rolnych lub w spó</w:t>
      </w:r>
      <w:r>
        <w:rPr>
          <w:rFonts w:ascii="Verdana" w:hAnsi="Verdana"/>
          <w:color w:val="000000" w:themeColor="text1"/>
          <w:spacing w:val="-3"/>
          <w:sz w:val="18"/>
          <w:szCs w:val="18"/>
        </w:rPr>
        <w:t xml:space="preserve">łce zależnej lub dominującej, w </w:t>
      </w:r>
      <w:r w:rsidRPr="00C7637B">
        <w:rPr>
          <w:rFonts w:ascii="Verdana" w:hAnsi="Verdana"/>
          <w:color w:val="000000" w:themeColor="text1"/>
          <w:spacing w:val="-3"/>
          <w:sz w:val="18"/>
          <w:szCs w:val="18"/>
        </w:rPr>
        <w:t>rozumieniu ustawy z dnia 15 września 2000 r. – Kodeks spółek handlowych (</w:t>
      </w:r>
      <w:r w:rsidRPr="00C7637B">
        <w:rPr>
          <w:rFonts w:ascii="Verdana" w:hAnsi="Verdana"/>
          <w:color w:val="000000" w:themeColor="text1"/>
          <w:sz w:val="18"/>
          <w:szCs w:val="18"/>
        </w:rPr>
        <w:t>Dz. U. z 2022 r. poz. 1467 i 1468</w:t>
      </w:r>
      <w:r w:rsidRPr="00C7637B">
        <w:rPr>
          <w:rFonts w:ascii="Verdana" w:hAnsi="Verdana"/>
          <w:color w:val="000000" w:themeColor="text1"/>
          <w:spacing w:val="-3"/>
          <w:sz w:val="18"/>
          <w:szCs w:val="18"/>
        </w:rPr>
        <w:t>), w stosunku do takiej spółki, z wyjątkiem:</w:t>
      </w:r>
    </w:p>
    <w:p w:rsidR="00EA3DD3" w:rsidRPr="00C7637B" w:rsidRDefault="00EA3DD3" w:rsidP="00EA3DD3">
      <w:pPr>
        <w:tabs>
          <w:tab w:val="left" w:pos="-1440"/>
          <w:tab w:val="left" w:pos="-720"/>
          <w:tab w:val="left" w:pos="142"/>
          <w:tab w:val="left" w:pos="286"/>
          <w:tab w:val="left" w:pos="516"/>
          <w:tab w:val="left" w:pos="720"/>
          <w:tab w:val="left" w:pos="1152"/>
          <w:tab w:val="left" w:pos="1440"/>
          <w:tab w:val="left" w:pos="1872"/>
          <w:tab w:val="left" w:pos="2160"/>
        </w:tabs>
        <w:spacing w:line="276" w:lineRule="auto"/>
        <w:ind w:left="284" w:hanging="284"/>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a)</w:t>
      </w:r>
      <w:r w:rsidRPr="00C7637B">
        <w:rPr>
          <w:rFonts w:ascii="Verdana" w:hAnsi="Verdana"/>
          <w:color w:val="000000" w:themeColor="text1"/>
          <w:spacing w:val="-3"/>
          <w:sz w:val="18"/>
          <w:szCs w:val="18"/>
        </w:rPr>
        <w:tab/>
        <w:t>akcji dopuszczonych do obrotu na rynku giełdowym w rozumieniu ustawy z dnia 29 lipca 2005 r. o obrocie instrumentami finansowymi (</w:t>
      </w:r>
      <w:r w:rsidRPr="00C7637B">
        <w:rPr>
          <w:rFonts w:ascii="Verdana" w:hAnsi="Verdana"/>
          <w:color w:val="000000" w:themeColor="text1"/>
          <w:sz w:val="18"/>
          <w:szCs w:val="18"/>
        </w:rPr>
        <w:t>Dz. U. z 2022 r. poz. 1500, 1488 i 1933),</w:t>
      </w:r>
    </w:p>
    <w:p w:rsidR="00EA3DD3" w:rsidRPr="00C7637B" w:rsidRDefault="00EA3DD3" w:rsidP="00EA3DD3">
      <w:pPr>
        <w:tabs>
          <w:tab w:val="left" w:pos="-1440"/>
          <w:tab w:val="left" w:pos="-720"/>
          <w:tab w:val="left" w:pos="142"/>
          <w:tab w:val="left" w:pos="286"/>
          <w:tab w:val="left" w:pos="516"/>
          <w:tab w:val="left" w:pos="720"/>
          <w:tab w:val="left" w:pos="1152"/>
          <w:tab w:val="left" w:pos="1440"/>
          <w:tab w:val="left" w:pos="1872"/>
          <w:tab w:val="left" w:pos="2160"/>
        </w:tabs>
        <w:spacing w:line="276" w:lineRule="auto"/>
        <w:ind w:left="284" w:hanging="284"/>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b)</w:t>
      </w:r>
      <w:r w:rsidRPr="00C7637B">
        <w:rPr>
          <w:rFonts w:ascii="Verdana" w:hAnsi="Verdana"/>
          <w:color w:val="000000" w:themeColor="text1"/>
          <w:spacing w:val="-3"/>
          <w:sz w:val="18"/>
          <w:szCs w:val="18"/>
        </w:rPr>
        <w:tab/>
        <w:t>akcji lub udziałów w spółce, będącej grupą producentów rolnych, o której mowa w ustawie z dnia 15 września 2000 r. o grupach producentów rolnych i ich związkach oraz o zmianie innych ustaw (Dz. U. z 2022 r. poz. 395).</w:t>
      </w:r>
    </w:p>
    <w:p w:rsidR="005674D6" w:rsidRPr="001B2910" w:rsidRDefault="00EA3DD3" w:rsidP="001B2910">
      <w:pPr>
        <w:tabs>
          <w:tab w:val="left" w:pos="-1440"/>
          <w:tab w:val="left" w:pos="-720"/>
          <w:tab w:val="left" w:pos="142"/>
          <w:tab w:val="left" w:pos="286"/>
          <w:tab w:val="left" w:pos="516"/>
          <w:tab w:val="left" w:pos="720"/>
          <w:tab w:val="left" w:pos="1152"/>
          <w:tab w:val="left" w:pos="1440"/>
          <w:tab w:val="left" w:pos="1872"/>
          <w:tab w:val="left" w:pos="2160"/>
        </w:tabs>
        <w:spacing w:line="276" w:lineRule="auto"/>
        <w:ind w:left="284" w:hanging="284"/>
        <w:jc w:val="both"/>
        <w:rPr>
          <w:rFonts w:ascii="Verdana" w:hAnsi="Verdana"/>
          <w:b/>
          <w:sz w:val="18"/>
          <w:szCs w:val="18"/>
          <w:lang w:eastAsia="ar-SA"/>
        </w:rPr>
      </w:pPr>
      <w:r w:rsidRPr="00A97714">
        <w:rPr>
          <w:rFonts w:ascii="Verdana" w:hAnsi="Verdana"/>
          <w:spacing w:val="-3"/>
          <w:sz w:val="18"/>
          <w:szCs w:val="18"/>
        </w:rPr>
        <w:t>6</w:t>
      </w:r>
      <w:r w:rsidRPr="00B534EE">
        <w:rPr>
          <w:rFonts w:ascii="Verdana" w:hAnsi="Verdana"/>
          <w:spacing w:val="-3"/>
          <w:sz w:val="18"/>
          <w:szCs w:val="18"/>
        </w:rPr>
        <w:t>)</w:t>
      </w:r>
      <w:r w:rsidRPr="00B534EE">
        <w:rPr>
          <w:rFonts w:ascii="Verdana" w:hAnsi="Verdana"/>
          <w:b/>
          <w:sz w:val="18"/>
          <w:szCs w:val="18"/>
        </w:rPr>
        <w:t xml:space="preserve"> </w:t>
      </w:r>
      <w:r>
        <w:rPr>
          <w:rFonts w:ascii="Verdana" w:hAnsi="Verdana"/>
          <w:b/>
          <w:sz w:val="18"/>
          <w:szCs w:val="18"/>
        </w:rPr>
        <w:t xml:space="preserve">dodatkowo </w:t>
      </w:r>
      <w:r>
        <w:rPr>
          <w:rFonts w:ascii="Verdana" w:hAnsi="Verdana"/>
          <w:b/>
          <w:sz w:val="18"/>
          <w:szCs w:val="18"/>
          <w:lang w:eastAsia="ar-SA"/>
        </w:rPr>
        <w:t>z</w:t>
      </w:r>
      <w:r w:rsidRPr="00A97714">
        <w:rPr>
          <w:rFonts w:ascii="Verdana" w:hAnsi="Verdana"/>
          <w:b/>
          <w:sz w:val="18"/>
          <w:szCs w:val="18"/>
          <w:lang w:eastAsia="ar-SA"/>
        </w:rPr>
        <w:t xml:space="preserve">godnie z art. 29 ust. 3bd ustawy o </w:t>
      </w:r>
      <w:proofErr w:type="spellStart"/>
      <w:r w:rsidRPr="00A97714">
        <w:rPr>
          <w:rFonts w:ascii="Verdana" w:hAnsi="Verdana"/>
          <w:b/>
          <w:sz w:val="18"/>
          <w:szCs w:val="18"/>
          <w:lang w:eastAsia="ar-SA"/>
        </w:rPr>
        <w:t>gnrSP</w:t>
      </w:r>
      <w:proofErr w:type="spellEnd"/>
      <w:r w:rsidRPr="00A97714">
        <w:rPr>
          <w:rFonts w:ascii="Verdana" w:hAnsi="Verdana"/>
          <w:b/>
          <w:sz w:val="18"/>
          <w:szCs w:val="18"/>
          <w:lang w:eastAsia="ar-SA"/>
        </w:rPr>
        <w:t xml:space="preserve"> – KOWR zastrzega, że</w:t>
      </w:r>
      <w:r>
        <w:rPr>
          <w:rFonts w:ascii="Verdana" w:hAnsi="Verdana"/>
          <w:b/>
          <w:sz w:val="18"/>
          <w:szCs w:val="18"/>
          <w:lang w:eastAsia="ar-SA"/>
        </w:rPr>
        <w:t xml:space="preserve"> osoba, która </w:t>
      </w:r>
      <w:r>
        <w:rPr>
          <w:rFonts w:ascii="Verdana" w:hAnsi="Verdana"/>
          <w:b/>
          <w:sz w:val="18"/>
          <w:szCs w:val="18"/>
        </w:rPr>
        <w:t>zostanie wyłoniona</w:t>
      </w:r>
      <w:r w:rsidRPr="00A97714">
        <w:rPr>
          <w:rFonts w:ascii="Verdana" w:hAnsi="Verdana"/>
          <w:b/>
          <w:sz w:val="18"/>
          <w:szCs w:val="18"/>
        </w:rPr>
        <w:t xml:space="preserve"> jako kandydat na dzierżawcę</w:t>
      </w:r>
      <w:r w:rsidRPr="00A97714">
        <w:rPr>
          <w:rFonts w:ascii="Verdana" w:hAnsi="Verdana"/>
          <w:b/>
          <w:sz w:val="18"/>
          <w:szCs w:val="18"/>
          <w:lang w:eastAsia="ar-SA"/>
        </w:rPr>
        <w:t xml:space="preserve"> w przetarg</w:t>
      </w:r>
      <w:r>
        <w:rPr>
          <w:rFonts w:ascii="Verdana" w:hAnsi="Verdana"/>
          <w:b/>
          <w:sz w:val="18"/>
          <w:szCs w:val="18"/>
          <w:lang w:eastAsia="ar-SA"/>
        </w:rPr>
        <w:t>u</w:t>
      </w:r>
      <w:r w:rsidRPr="00A97714">
        <w:rPr>
          <w:rFonts w:ascii="Verdana" w:hAnsi="Verdana"/>
          <w:b/>
          <w:sz w:val="18"/>
          <w:szCs w:val="18"/>
          <w:lang w:eastAsia="ar-SA"/>
        </w:rPr>
        <w:t xml:space="preserve"> </w:t>
      </w:r>
      <w:r>
        <w:rPr>
          <w:rFonts w:ascii="Verdana" w:hAnsi="Verdana"/>
          <w:b/>
          <w:sz w:val="18"/>
          <w:szCs w:val="18"/>
          <w:lang w:eastAsia="ar-SA"/>
        </w:rPr>
        <w:t xml:space="preserve">objętym niniejszym ogłoszeniem </w:t>
      </w:r>
      <w:r w:rsidRPr="00A97714">
        <w:rPr>
          <w:rFonts w:ascii="Verdana" w:hAnsi="Verdana"/>
          <w:b/>
          <w:sz w:val="18"/>
          <w:szCs w:val="18"/>
          <w:lang w:eastAsia="ar-SA"/>
        </w:rPr>
        <w:t xml:space="preserve">nie może brać </w:t>
      </w:r>
      <w:r w:rsidRPr="004616D9">
        <w:rPr>
          <w:rFonts w:ascii="Verdana" w:hAnsi="Verdana"/>
          <w:b/>
          <w:sz w:val="18"/>
          <w:szCs w:val="18"/>
          <w:lang w:eastAsia="ar-SA"/>
        </w:rPr>
        <w:t>udziału w kolejnych przetargach</w:t>
      </w:r>
      <w:r w:rsidRPr="004616D9">
        <w:rPr>
          <w:rFonts w:ascii="Verdana" w:hAnsi="Verdana"/>
          <w:b/>
          <w:sz w:val="18"/>
          <w:szCs w:val="18"/>
        </w:rPr>
        <w:t xml:space="preserve"> ograniczonych, które będą organizowane na nieruchomości przejęte do Zasobu WRSP od </w:t>
      </w:r>
      <w:r w:rsidRPr="004616D9">
        <w:rPr>
          <w:rFonts w:ascii="Verdana" w:eastAsia="Calibri" w:hAnsi="Verdana"/>
          <w:b/>
          <w:sz w:val="18"/>
          <w:szCs w:val="18"/>
          <w:lang w:eastAsia="en-US"/>
        </w:rPr>
        <w:t>„PAGRO” Spółki z o.o. Gospodarstwa Rolno-Nasiennego Pągów.</w:t>
      </w:r>
    </w:p>
    <w:p w:rsidR="005674D6" w:rsidRDefault="005674D6" w:rsidP="005674D6">
      <w:pPr>
        <w:spacing w:line="276" w:lineRule="auto"/>
        <w:jc w:val="both"/>
        <w:rPr>
          <w:rFonts w:ascii="Verdana" w:hAnsi="Verdana"/>
          <w:b/>
          <w:bCs/>
          <w:sz w:val="18"/>
          <w:szCs w:val="18"/>
          <w:lang w:eastAsia="ar-SA"/>
        </w:rPr>
      </w:pPr>
    </w:p>
    <w:p w:rsidR="00EA3DD3" w:rsidRPr="004616D9" w:rsidRDefault="00EA3DD3" w:rsidP="00EA3DD3">
      <w:pPr>
        <w:tabs>
          <w:tab w:val="left" w:pos="-1440"/>
          <w:tab w:val="left" w:pos="-720"/>
          <w:tab w:val="left" w:pos="0"/>
          <w:tab w:val="left" w:pos="142"/>
          <w:tab w:val="left" w:pos="516"/>
          <w:tab w:val="left" w:pos="720"/>
          <w:tab w:val="left" w:pos="1152"/>
          <w:tab w:val="left" w:pos="1440"/>
          <w:tab w:val="left" w:pos="1872"/>
          <w:tab w:val="left" w:pos="2160"/>
        </w:tabs>
        <w:spacing w:line="276" w:lineRule="auto"/>
        <w:jc w:val="both"/>
        <w:rPr>
          <w:rFonts w:ascii="Verdana" w:hAnsi="Verdana"/>
          <w:b/>
          <w:sz w:val="18"/>
          <w:szCs w:val="18"/>
        </w:rPr>
      </w:pPr>
      <w:r w:rsidRPr="004616D9">
        <w:rPr>
          <w:rFonts w:ascii="Verdana" w:hAnsi="Verdana"/>
          <w:b/>
          <w:bCs/>
          <w:sz w:val="18"/>
          <w:szCs w:val="18"/>
        </w:rPr>
        <w:t xml:space="preserve">W związku z przejęciem do Zasobu WRSP gruntów pochodzących </w:t>
      </w:r>
      <w:r w:rsidRPr="004616D9">
        <w:rPr>
          <w:rFonts w:ascii="Verdana" w:hAnsi="Verdana"/>
          <w:b/>
          <w:sz w:val="18"/>
          <w:szCs w:val="18"/>
        </w:rPr>
        <w:t xml:space="preserve">z umów dzierżaw z </w:t>
      </w:r>
      <w:r w:rsidRPr="004616D9">
        <w:rPr>
          <w:rFonts w:ascii="Verdana" w:eastAsia="Calibri" w:hAnsi="Verdana"/>
          <w:b/>
          <w:sz w:val="18"/>
          <w:szCs w:val="18"/>
          <w:lang w:eastAsia="en-US"/>
        </w:rPr>
        <w:t>„PAGRO” Spółką z o.o. Gospodarstw</w:t>
      </w:r>
      <w:r>
        <w:rPr>
          <w:rFonts w:ascii="Verdana" w:eastAsia="Calibri" w:hAnsi="Verdana"/>
          <w:b/>
          <w:sz w:val="18"/>
          <w:szCs w:val="18"/>
          <w:lang w:eastAsia="en-US"/>
        </w:rPr>
        <w:t>em</w:t>
      </w:r>
      <w:r w:rsidRPr="004616D9">
        <w:rPr>
          <w:rFonts w:ascii="Verdana" w:eastAsia="Calibri" w:hAnsi="Verdana"/>
          <w:b/>
          <w:sz w:val="18"/>
          <w:szCs w:val="18"/>
          <w:lang w:eastAsia="en-US"/>
        </w:rPr>
        <w:t xml:space="preserve"> Rolno-Nasiennym Pągów </w:t>
      </w:r>
      <w:r w:rsidRPr="004616D9">
        <w:rPr>
          <w:rFonts w:ascii="Verdana" w:hAnsi="Verdana"/>
          <w:b/>
          <w:sz w:val="18"/>
          <w:szCs w:val="18"/>
        </w:rPr>
        <w:t>z dnia 31.03.1993 r. i planowaną organizacją kolejnych przetargów, organizator przetargu informuje, iż w kolejnych postępowaniach przetargowych na dzierżawę obejmujących wyżej wymienione grunty wprowadzi między innymi zastrzeżenie na podstawie art. 29 ust. 3bd ustawy o gospodarowaniu nieruchomościami rolnymi Skarbu Państwa, że ten sam podmiot nie będzie mógł brać udziału w więcej niż w jednym przetargu na dzierżawę nieruchomości pochodzących z wyżej wymienionych umów dzierżaw, jeśli zostanie on wyłoniony jako kandydat na dzierżawcę w kolejnych postępowaniach przetargowych.</w:t>
      </w:r>
    </w:p>
    <w:p w:rsidR="00D14A31" w:rsidRPr="00BB6953" w:rsidRDefault="00D14A31" w:rsidP="009807EF">
      <w:pPr>
        <w:tabs>
          <w:tab w:val="left" w:pos="-1440"/>
          <w:tab w:val="left" w:pos="-720"/>
          <w:tab w:val="left" w:pos="142"/>
          <w:tab w:val="left" w:pos="286"/>
          <w:tab w:val="left" w:pos="516"/>
          <w:tab w:val="left" w:pos="720"/>
          <w:tab w:val="left" w:pos="1152"/>
          <w:tab w:val="left" w:pos="1440"/>
          <w:tab w:val="left" w:pos="1872"/>
          <w:tab w:val="left" w:pos="2160"/>
        </w:tabs>
        <w:spacing w:line="276" w:lineRule="auto"/>
        <w:ind w:left="284" w:hanging="284"/>
        <w:jc w:val="both"/>
        <w:rPr>
          <w:rFonts w:ascii="Verdana" w:hAnsi="Verdana"/>
          <w:b/>
          <w:sz w:val="17"/>
          <w:szCs w:val="17"/>
          <w:lang w:eastAsia="ar-SA"/>
        </w:rPr>
      </w:pPr>
    </w:p>
    <w:p w:rsidR="00D706C8" w:rsidRPr="009807EF" w:rsidRDefault="00D706C8" w:rsidP="00903BED">
      <w:pPr>
        <w:tabs>
          <w:tab w:val="left" w:pos="-1440"/>
          <w:tab w:val="left" w:pos="-720"/>
          <w:tab w:val="left" w:pos="142"/>
          <w:tab w:val="left" w:pos="286"/>
          <w:tab w:val="left" w:pos="516"/>
          <w:tab w:val="left" w:pos="720"/>
          <w:tab w:val="left" w:pos="1152"/>
          <w:tab w:val="left" w:pos="1440"/>
          <w:tab w:val="left" w:pos="1872"/>
          <w:tab w:val="left" w:pos="2160"/>
        </w:tabs>
        <w:spacing w:line="276" w:lineRule="auto"/>
        <w:ind w:left="284" w:hanging="284"/>
        <w:jc w:val="both"/>
        <w:rPr>
          <w:rFonts w:ascii="Verdana" w:hAnsi="Verdana"/>
          <w:b/>
          <w:sz w:val="18"/>
          <w:szCs w:val="18"/>
          <w:lang w:eastAsia="ar-SA"/>
        </w:rPr>
      </w:pPr>
    </w:p>
    <w:p w:rsidR="00D706C8" w:rsidRPr="009807EF" w:rsidRDefault="00D706C8" w:rsidP="00903BED">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lang w:eastAsia="ar-SA"/>
        </w:rPr>
      </w:pPr>
      <w:r w:rsidRPr="009807EF">
        <w:rPr>
          <w:rFonts w:ascii="Verdana" w:hAnsi="Verdana"/>
          <w:b/>
          <w:spacing w:val="-3"/>
          <w:sz w:val="18"/>
          <w:szCs w:val="18"/>
          <w:lang w:eastAsia="ar-SA"/>
        </w:rPr>
        <w:t>WARUNKI ZAKWALIFIKOWANIA DO UCZESTNICTWA W PRZETARGACH:</w:t>
      </w:r>
    </w:p>
    <w:p w:rsidR="00D706C8" w:rsidRPr="009807EF" w:rsidRDefault="00D706C8" w:rsidP="00903BED">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lang w:eastAsia="ar-SA"/>
        </w:rPr>
      </w:pPr>
      <w:r w:rsidRPr="009807EF">
        <w:rPr>
          <w:rFonts w:ascii="Verdana" w:hAnsi="Verdana"/>
          <w:spacing w:val="-3"/>
          <w:sz w:val="18"/>
          <w:szCs w:val="18"/>
          <w:lang w:eastAsia="ar-SA"/>
        </w:rPr>
        <w:t xml:space="preserve">Warunkiem zakwalifikowania do uczestnictwa w przetargu jest </w:t>
      </w:r>
      <w:r w:rsidRPr="009807EF">
        <w:rPr>
          <w:rFonts w:ascii="Verdana" w:hAnsi="Verdana"/>
          <w:b/>
          <w:spacing w:val="-3"/>
          <w:sz w:val="18"/>
          <w:szCs w:val="18"/>
          <w:lang w:eastAsia="ar-SA"/>
        </w:rPr>
        <w:t>złożenie</w:t>
      </w:r>
      <w:r w:rsidRPr="009807EF">
        <w:rPr>
          <w:rFonts w:ascii="Verdana" w:hAnsi="Verdana"/>
          <w:spacing w:val="-3"/>
          <w:sz w:val="18"/>
          <w:szCs w:val="18"/>
          <w:lang w:eastAsia="ar-SA"/>
        </w:rPr>
        <w:t xml:space="preserve"> przez zainteresowaną osobę, nie później niż </w:t>
      </w:r>
      <w:r w:rsidRPr="009807EF">
        <w:rPr>
          <w:rFonts w:ascii="Verdana" w:hAnsi="Verdana"/>
          <w:b/>
          <w:spacing w:val="-3"/>
          <w:sz w:val="18"/>
          <w:szCs w:val="18"/>
          <w:lang w:eastAsia="ar-SA"/>
        </w:rPr>
        <w:t xml:space="preserve">do dnia </w:t>
      </w:r>
      <w:r w:rsidR="00D14A31">
        <w:rPr>
          <w:rFonts w:ascii="Verdana" w:hAnsi="Verdana"/>
          <w:b/>
          <w:spacing w:val="-3"/>
          <w:sz w:val="18"/>
          <w:szCs w:val="18"/>
          <w:highlight w:val="yellow"/>
          <w:lang w:eastAsia="ar-SA"/>
        </w:rPr>
        <w:t>2</w:t>
      </w:r>
      <w:r w:rsidR="00FB24EC">
        <w:rPr>
          <w:rFonts w:ascii="Verdana" w:hAnsi="Verdana"/>
          <w:b/>
          <w:spacing w:val="-3"/>
          <w:sz w:val="18"/>
          <w:szCs w:val="18"/>
          <w:highlight w:val="yellow"/>
          <w:lang w:eastAsia="ar-SA"/>
        </w:rPr>
        <w:t>8</w:t>
      </w:r>
      <w:r w:rsidR="00D14A31">
        <w:rPr>
          <w:rFonts w:ascii="Verdana" w:hAnsi="Verdana"/>
          <w:b/>
          <w:spacing w:val="-3"/>
          <w:sz w:val="18"/>
          <w:szCs w:val="18"/>
          <w:highlight w:val="yellow"/>
          <w:lang w:eastAsia="ar-SA"/>
        </w:rPr>
        <w:t>.08</w:t>
      </w:r>
      <w:r w:rsidR="00BB6953">
        <w:rPr>
          <w:rFonts w:ascii="Verdana" w:hAnsi="Verdana"/>
          <w:b/>
          <w:spacing w:val="-3"/>
          <w:sz w:val="18"/>
          <w:szCs w:val="18"/>
          <w:highlight w:val="yellow"/>
          <w:lang w:eastAsia="ar-SA"/>
        </w:rPr>
        <w:t>.2024</w:t>
      </w:r>
      <w:r w:rsidRPr="009807EF">
        <w:rPr>
          <w:rFonts w:ascii="Verdana" w:hAnsi="Verdana"/>
          <w:b/>
          <w:spacing w:val="-3"/>
          <w:sz w:val="18"/>
          <w:szCs w:val="18"/>
          <w:lang w:eastAsia="ar-SA"/>
        </w:rPr>
        <w:t xml:space="preserve"> r. </w:t>
      </w:r>
      <w:r w:rsidRPr="009807EF">
        <w:rPr>
          <w:rFonts w:ascii="Verdana" w:hAnsi="Verdana"/>
          <w:spacing w:val="-3"/>
          <w:sz w:val="18"/>
          <w:szCs w:val="18"/>
          <w:lang w:eastAsia="ar-SA"/>
        </w:rPr>
        <w:t xml:space="preserve">w </w:t>
      </w:r>
      <w:r w:rsidRPr="009807EF">
        <w:rPr>
          <w:rFonts w:ascii="Verdana" w:hAnsi="Verdana"/>
          <w:sz w:val="18"/>
          <w:szCs w:val="18"/>
          <w:lang w:eastAsia="ar-SA"/>
        </w:rPr>
        <w:t>Krajowym Ośrodku Wsparc</w:t>
      </w:r>
      <w:r w:rsidR="003734A7">
        <w:rPr>
          <w:rFonts w:ascii="Verdana" w:hAnsi="Verdana"/>
          <w:sz w:val="18"/>
          <w:szCs w:val="18"/>
          <w:lang w:eastAsia="ar-SA"/>
        </w:rPr>
        <w:t xml:space="preserve">ia Rolnictwa Oddział Terenowy w </w:t>
      </w:r>
      <w:r w:rsidRPr="009807EF">
        <w:rPr>
          <w:rFonts w:ascii="Verdana" w:hAnsi="Verdana"/>
          <w:sz w:val="18"/>
          <w:szCs w:val="18"/>
          <w:lang w:eastAsia="ar-SA"/>
        </w:rPr>
        <w:t>Opolu</w:t>
      </w:r>
      <w:r w:rsidRPr="009807EF">
        <w:rPr>
          <w:rFonts w:ascii="Verdana" w:hAnsi="Verdana"/>
          <w:spacing w:val="-3"/>
          <w:sz w:val="18"/>
          <w:szCs w:val="18"/>
          <w:lang w:eastAsia="ar-SA"/>
        </w:rPr>
        <w:t xml:space="preserve"> </w:t>
      </w:r>
      <w:r w:rsidRPr="009807EF">
        <w:rPr>
          <w:rFonts w:ascii="Verdana" w:hAnsi="Verdana"/>
          <w:b/>
          <w:spacing w:val="-3"/>
          <w:sz w:val="18"/>
          <w:szCs w:val="18"/>
          <w:lang w:eastAsia="ar-SA"/>
        </w:rPr>
        <w:t>pisemnego wniosku</w:t>
      </w:r>
      <w:r w:rsidR="002B1B75" w:rsidRPr="009807EF">
        <w:rPr>
          <w:rFonts w:ascii="Verdana" w:hAnsi="Verdana"/>
          <w:spacing w:val="-3"/>
          <w:sz w:val="18"/>
          <w:szCs w:val="18"/>
          <w:lang w:eastAsia="ar-SA"/>
        </w:rPr>
        <w:t xml:space="preserve"> </w:t>
      </w:r>
      <w:r w:rsidRPr="009807EF">
        <w:rPr>
          <w:rFonts w:ascii="Verdana" w:hAnsi="Verdana"/>
          <w:spacing w:val="-3"/>
          <w:sz w:val="18"/>
          <w:szCs w:val="18"/>
          <w:lang w:eastAsia="ar-SA"/>
        </w:rPr>
        <w:t xml:space="preserve">o zakwalifikowanie do przetargu </w:t>
      </w:r>
      <w:r w:rsidRPr="009807EF">
        <w:rPr>
          <w:rFonts w:ascii="Verdana" w:hAnsi="Verdana"/>
          <w:b/>
          <w:sz w:val="18"/>
          <w:szCs w:val="18"/>
        </w:rPr>
        <w:t>(</w:t>
      </w:r>
      <w:r w:rsidRPr="009807EF">
        <w:rPr>
          <w:rFonts w:ascii="Verdana" w:hAnsi="Verdana"/>
          <w:b/>
          <w:sz w:val="18"/>
          <w:szCs w:val="18"/>
          <w:lang w:eastAsia="ar-SA"/>
        </w:rPr>
        <w:t>którego wzór stanowi załącznik nr 1 do niniejszego ogłoszenia)</w:t>
      </w:r>
      <w:r w:rsidRPr="009807EF">
        <w:rPr>
          <w:rFonts w:ascii="Verdana" w:hAnsi="Verdana"/>
          <w:b/>
          <w:sz w:val="18"/>
          <w:szCs w:val="18"/>
        </w:rPr>
        <w:t xml:space="preserve"> </w:t>
      </w:r>
      <w:r w:rsidR="003734A7">
        <w:rPr>
          <w:rFonts w:ascii="Verdana" w:hAnsi="Verdana"/>
          <w:spacing w:val="-3"/>
          <w:sz w:val="18"/>
          <w:szCs w:val="18"/>
          <w:lang w:eastAsia="ar-SA"/>
        </w:rPr>
        <w:t>wraz z </w:t>
      </w:r>
      <w:r w:rsidRPr="009807EF">
        <w:rPr>
          <w:rFonts w:ascii="Verdana" w:hAnsi="Verdana"/>
          <w:spacing w:val="-3"/>
          <w:sz w:val="18"/>
          <w:szCs w:val="18"/>
          <w:lang w:eastAsia="ar-SA"/>
        </w:rPr>
        <w:t>dokumentacją potwierdzającą status rolnika indywidualnego opisaną poniżej:</w:t>
      </w:r>
    </w:p>
    <w:p w:rsidR="00D706C8" w:rsidRPr="009807EF" w:rsidRDefault="00D706C8" w:rsidP="00903BED">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i/>
          <w:spacing w:val="-3"/>
          <w:sz w:val="16"/>
          <w:szCs w:val="16"/>
          <w:highlight w:val="yellow"/>
          <w:lang w:eastAsia="ar-SA"/>
        </w:rPr>
      </w:pPr>
    </w:p>
    <w:p w:rsidR="00FB24EC" w:rsidRPr="00C7637B" w:rsidRDefault="00FB24EC" w:rsidP="00FB24EC">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b/>
          <w:color w:val="000000" w:themeColor="text1"/>
          <w:spacing w:val="-3"/>
          <w:sz w:val="18"/>
          <w:szCs w:val="18"/>
          <w:lang w:eastAsia="ar-SA"/>
        </w:rPr>
      </w:pPr>
      <w:r w:rsidRPr="00C7637B">
        <w:rPr>
          <w:rFonts w:ascii="Verdana" w:hAnsi="Verdana"/>
          <w:b/>
          <w:color w:val="000000" w:themeColor="text1"/>
          <w:spacing w:val="-3"/>
          <w:sz w:val="18"/>
          <w:szCs w:val="18"/>
          <w:lang w:eastAsia="ar-SA"/>
        </w:rPr>
        <w:t>ROLNICY INDYWIDUALNI spełniający warunki określone wyżej:</w:t>
      </w:r>
    </w:p>
    <w:p w:rsidR="00FB24EC" w:rsidRPr="00C7637B" w:rsidRDefault="00FB24EC" w:rsidP="00FB24EC">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color w:val="000000" w:themeColor="text1"/>
          <w:spacing w:val="-3"/>
          <w:sz w:val="18"/>
          <w:szCs w:val="18"/>
          <w:lang w:eastAsia="ar-SA"/>
        </w:rPr>
      </w:pPr>
      <w:r w:rsidRPr="00C7637B">
        <w:rPr>
          <w:rFonts w:ascii="Verdana" w:hAnsi="Verdana"/>
          <w:color w:val="000000" w:themeColor="text1"/>
          <w:spacing w:val="-3"/>
          <w:sz w:val="18"/>
          <w:szCs w:val="18"/>
          <w:lang w:eastAsia="ar-SA"/>
        </w:rPr>
        <w:t xml:space="preserve">oświadczenie [wg </w:t>
      </w:r>
      <w:r w:rsidRPr="00C7637B">
        <w:rPr>
          <w:rFonts w:ascii="Verdana" w:hAnsi="Verdana"/>
          <w:b/>
          <w:color w:val="000000" w:themeColor="text1"/>
          <w:spacing w:val="-3"/>
          <w:sz w:val="18"/>
          <w:szCs w:val="18"/>
          <w:lang w:eastAsia="ar-SA"/>
        </w:rPr>
        <w:t>wzoru nr 1</w:t>
      </w:r>
      <w:r w:rsidRPr="00C7637B">
        <w:rPr>
          <w:rFonts w:ascii="Verdana" w:hAnsi="Verdana"/>
          <w:color w:val="000000" w:themeColor="text1"/>
          <w:spacing w:val="-3"/>
          <w:sz w:val="18"/>
          <w:szCs w:val="18"/>
          <w:lang w:eastAsia="ar-SA"/>
        </w:rPr>
        <w:t xml:space="preserve">], o zapoznaniu się z przedmiotem przetargu, treścią ogłoszenia o przetargu oraz projektem umowy dzierżawy, a także o spełnieniu warunków dopuszczających do przetargu, </w:t>
      </w:r>
    </w:p>
    <w:p w:rsidR="00FB24EC" w:rsidRPr="00C7637B" w:rsidRDefault="00FB24EC" w:rsidP="00FB24EC">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1"/>
        <w:jc w:val="both"/>
        <w:rPr>
          <w:rFonts w:ascii="Verdana" w:hAnsi="Verdana"/>
          <w:color w:val="000000" w:themeColor="text1"/>
          <w:spacing w:val="-3"/>
          <w:sz w:val="18"/>
          <w:szCs w:val="18"/>
          <w:lang w:eastAsia="ar-SA"/>
        </w:rPr>
      </w:pPr>
      <w:r w:rsidRPr="00C7637B">
        <w:rPr>
          <w:rFonts w:ascii="Verdana" w:hAnsi="Verdana"/>
          <w:color w:val="000000" w:themeColor="text1"/>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C7637B">
        <w:rPr>
          <w:rFonts w:ascii="Verdana" w:hAnsi="Verdana"/>
          <w:b/>
          <w:color w:val="000000" w:themeColor="text1"/>
          <w:spacing w:val="-3"/>
          <w:sz w:val="18"/>
          <w:szCs w:val="18"/>
          <w:lang w:eastAsia="ar-SA"/>
        </w:rPr>
        <w:t>wzoru nr 2</w:t>
      </w:r>
      <w:r w:rsidRPr="00C7637B">
        <w:rPr>
          <w:rFonts w:ascii="Verdana" w:hAnsi="Verdana"/>
          <w:color w:val="000000" w:themeColor="text1"/>
          <w:spacing w:val="-3"/>
          <w:sz w:val="18"/>
          <w:szCs w:val="18"/>
          <w:lang w:eastAsia="ar-SA"/>
        </w:rPr>
        <w:t>],</w:t>
      </w:r>
    </w:p>
    <w:p w:rsidR="00FB24EC" w:rsidRPr="00C7637B" w:rsidRDefault="00FB24EC" w:rsidP="00FB24EC">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color w:val="000000" w:themeColor="text1"/>
          <w:spacing w:val="-3"/>
          <w:sz w:val="18"/>
          <w:szCs w:val="18"/>
          <w:lang w:eastAsia="ar-SA"/>
        </w:rPr>
      </w:pPr>
      <w:r w:rsidRPr="00C7637B">
        <w:rPr>
          <w:rFonts w:ascii="Verdana" w:hAnsi="Verdana"/>
          <w:color w:val="000000" w:themeColor="text1"/>
          <w:spacing w:val="-3"/>
          <w:sz w:val="18"/>
          <w:szCs w:val="18"/>
          <w:lang w:eastAsia="ar-SA"/>
        </w:rPr>
        <w:t xml:space="preserve">kopię świadectwa (dyplomu) ukończenia szkoły podstawowej lub gimnazjalnej lub zawodowej lub średniej lub wyższej, świadectwo z tytułem wykwalifikowanego robotnika lub dyplom z tytułem mistrza, wydane przez państwową komisję egzaminacyjną, lub świadectwo albo zaświadczenie ukończenia trzech stopni zespołu przysposobienia rolniczego, albo świadectwo ukończenia szkoły przysposobienia rolniczego, a w przypadku osoby która prowadzi gospodarstwo przez okres krótszy niż 5 lat i </w:t>
      </w:r>
      <w:r w:rsidRPr="00C7637B">
        <w:rPr>
          <w:rFonts w:ascii="Verdana" w:hAnsi="Verdana"/>
          <w:color w:val="000000" w:themeColor="text1"/>
          <w:spacing w:val="-3"/>
          <w:sz w:val="18"/>
          <w:szCs w:val="18"/>
          <w:u w:val="single"/>
          <w:lang w:eastAsia="ar-SA"/>
        </w:rPr>
        <w:t>w dniu ogłoszenia wykazu</w:t>
      </w:r>
      <w:r w:rsidRPr="00C7637B">
        <w:rPr>
          <w:rFonts w:ascii="Verdana" w:hAnsi="Verdana"/>
          <w:color w:val="000000" w:themeColor="text1"/>
          <w:spacing w:val="-3"/>
          <w:sz w:val="18"/>
          <w:szCs w:val="18"/>
          <w:lang w:eastAsia="ar-SA"/>
        </w:rPr>
        <w:t xml:space="preserve"> nieruchomości Zasobu przeznaczonych do dzierżawy miała </w:t>
      </w:r>
      <w:r w:rsidRPr="00C7637B">
        <w:rPr>
          <w:rFonts w:ascii="Verdana" w:hAnsi="Verdana"/>
          <w:color w:val="000000" w:themeColor="text1"/>
          <w:spacing w:val="-3"/>
          <w:sz w:val="18"/>
          <w:szCs w:val="18"/>
          <w:u w:val="single"/>
          <w:lang w:eastAsia="ar-SA"/>
        </w:rPr>
        <w:t>nie więcej niż 40 lat</w:t>
      </w:r>
      <w:r w:rsidRPr="00C7637B">
        <w:rPr>
          <w:rFonts w:ascii="Verdana" w:hAnsi="Verdana"/>
          <w:color w:val="000000" w:themeColor="text1"/>
          <w:spacing w:val="-3"/>
          <w:sz w:val="18"/>
          <w:szCs w:val="18"/>
          <w:lang w:eastAsia="ar-SA"/>
        </w:rPr>
        <w:t xml:space="preserve"> – oświadczenie poświadczające uzyskane kwalifikacje rolnicze, o których mowa w rozporządzeniu </w:t>
      </w:r>
      <w:proofErr w:type="spellStart"/>
      <w:r w:rsidRPr="00C7637B">
        <w:rPr>
          <w:rFonts w:ascii="Verdana" w:hAnsi="Verdana"/>
          <w:color w:val="000000" w:themeColor="text1"/>
          <w:spacing w:val="-3"/>
          <w:sz w:val="18"/>
          <w:szCs w:val="18"/>
          <w:lang w:eastAsia="ar-SA"/>
        </w:rPr>
        <w:t>MRiRW</w:t>
      </w:r>
      <w:proofErr w:type="spellEnd"/>
      <w:r w:rsidRPr="00C7637B">
        <w:rPr>
          <w:rFonts w:ascii="Verdana" w:hAnsi="Verdana"/>
          <w:color w:val="000000" w:themeColor="text1"/>
          <w:spacing w:val="-3"/>
          <w:sz w:val="18"/>
          <w:szCs w:val="18"/>
          <w:lang w:eastAsia="ar-SA"/>
        </w:rPr>
        <w:t xml:space="preserve"> w sprawie kwalifikacji rolniczych [</w:t>
      </w:r>
      <w:r w:rsidRPr="00C7637B">
        <w:rPr>
          <w:rFonts w:ascii="Verdana" w:hAnsi="Verdana"/>
          <w:b/>
          <w:color w:val="000000" w:themeColor="text1"/>
          <w:spacing w:val="-3"/>
          <w:sz w:val="18"/>
          <w:szCs w:val="18"/>
          <w:lang w:eastAsia="ar-SA"/>
        </w:rPr>
        <w:t>wzór 3</w:t>
      </w:r>
      <w:r w:rsidRPr="00C7637B">
        <w:rPr>
          <w:rFonts w:ascii="Verdana" w:hAnsi="Verdana"/>
          <w:color w:val="000000" w:themeColor="text1"/>
          <w:spacing w:val="-3"/>
          <w:sz w:val="18"/>
          <w:szCs w:val="18"/>
          <w:lang w:eastAsia="ar-SA"/>
        </w:rPr>
        <w:t>], wraz z kopiami dowodów potwierdzających te kwalifikacje</w:t>
      </w:r>
    </w:p>
    <w:p w:rsidR="00FB24EC" w:rsidRPr="00C7637B" w:rsidRDefault="00FB24EC" w:rsidP="00FB24EC">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color w:val="000000" w:themeColor="text1"/>
          <w:spacing w:val="-3"/>
          <w:sz w:val="18"/>
          <w:szCs w:val="18"/>
          <w:lang w:eastAsia="ar-SA"/>
        </w:rPr>
      </w:pPr>
      <w:r w:rsidRPr="00C7637B">
        <w:rPr>
          <w:rFonts w:ascii="Verdana" w:hAnsi="Verdana"/>
          <w:color w:val="000000" w:themeColor="text1"/>
          <w:spacing w:val="-3"/>
          <w:sz w:val="18"/>
          <w:szCs w:val="18"/>
          <w:lang w:eastAsia="ar-SA"/>
        </w:rPr>
        <w:t>dokument potwierdzający zameldowanie na pobyt stały (</w:t>
      </w:r>
      <w:r w:rsidRPr="00C7637B">
        <w:rPr>
          <w:rFonts w:ascii="Verdana" w:hAnsi="Verdana"/>
          <w:color w:val="000000" w:themeColor="text1"/>
          <w:spacing w:val="-3"/>
          <w:sz w:val="18"/>
          <w:szCs w:val="18"/>
          <w:u w:val="single"/>
          <w:lang w:eastAsia="ar-SA"/>
        </w:rPr>
        <w:t>minimum 5 lat</w:t>
      </w:r>
      <w:r w:rsidRPr="00C7637B">
        <w:rPr>
          <w:rFonts w:ascii="Verdana" w:hAnsi="Verdana"/>
          <w:color w:val="000000" w:themeColor="text1"/>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D706C8" w:rsidRDefault="00D706C8" w:rsidP="00903BED">
      <w:pPr>
        <w:tabs>
          <w:tab w:val="left" w:pos="-1440"/>
          <w:tab w:val="left" w:pos="-720"/>
          <w:tab w:val="left" w:pos="0"/>
          <w:tab w:val="left" w:pos="286"/>
          <w:tab w:val="left" w:pos="516"/>
          <w:tab w:val="left" w:pos="720"/>
          <w:tab w:val="left" w:pos="1152"/>
          <w:tab w:val="left" w:pos="1872"/>
          <w:tab w:val="left" w:pos="2160"/>
        </w:tabs>
        <w:spacing w:line="276" w:lineRule="auto"/>
        <w:ind w:left="24"/>
        <w:jc w:val="both"/>
        <w:rPr>
          <w:rFonts w:ascii="Verdana" w:hAnsi="Verdana"/>
          <w:b/>
          <w:spacing w:val="-3"/>
          <w:sz w:val="18"/>
          <w:szCs w:val="18"/>
          <w:u w:val="single"/>
          <w:lang w:eastAsia="ar-SA"/>
        </w:rPr>
      </w:pPr>
    </w:p>
    <w:p w:rsidR="00AD04F1" w:rsidRDefault="00AD04F1" w:rsidP="00AD04F1">
      <w:pPr>
        <w:tabs>
          <w:tab w:val="left" w:pos="-1440"/>
          <w:tab w:val="left" w:pos="-720"/>
          <w:tab w:val="left" w:pos="0"/>
          <w:tab w:val="left" w:pos="286"/>
          <w:tab w:val="left" w:pos="516"/>
          <w:tab w:val="left" w:pos="720"/>
          <w:tab w:val="left" w:pos="1152"/>
          <w:tab w:val="left" w:pos="1872"/>
          <w:tab w:val="left" w:pos="2160"/>
        </w:tabs>
        <w:spacing w:line="276" w:lineRule="auto"/>
        <w:jc w:val="both"/>
        <w:rPr>
          <w:rFonts w:ascii="Verdana" w:hAnsi="Verdana"/>
          <w:b/>
          <w:spacing w:val="-3"/>
          <w:sz w:val="18"/>
          <w:szCs w:val="18"/>
          <w:u w:val="single"/>
          <w:lang w:eastAsia="ar-SA"/>
        </w:rPr>
      </w:pPr>
    </w:p>
    <w:p w:rsidR="00D14A31" w:rsidRPr="00CD2EE7" w:rsidRDefault="00D14A31" w:rsidP="00D14A3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b/>
          <w:sz w:val="18"/>
          <w:szCs w:val="18"/>
        </w:rPr>
      </w:pPr>
      <w:r w:rsidRPr="00CD2EE7">
        <w:rPr>
          <w:rFonts w:ascii="Verdana" w:hAnsi="Verdana"/>
          <w:b/>
          <w:sz w:val="18"/>
          <w:szCs w:val="18"/>
        </w:rPr>
        <w:t>OSOBY zamierzające utworzyć gospodarstwo rodzinne:</w:t>
      </w:r>
    </w:p>
    <w:p w:rsidR="00D14A31" w:rsidRPr="00CD2EE7" w:rsidRDefault="00D14A31" w:rsidP="00FB24EC">
      <w:pPr>
        <w:numPr>
          <w:ilvl w:val="0"/>
          <w:numId w:val="16"/>
        </w:numPr>
        <w:tabs>
          <w:tab w:val="left" w:pos="-1440"/>
          <w:tab w:val="left" w:pos="-720"/>
          <w:tab w:val="left" w:pos="0"/>
          <w:tab w:val="left" w:pos="284"/>
        </w:tabs>
        <w:spacing w:line="312" w:lineRule="auto"/>
        <w:ind w:left="284" w:hanging="284"/>
        <w:jc w:val="both"/>
        <w:rPr>
          <w:rFonts w:ascii="Verdana" w:hAnsi="Verdana"/>
          <w:spacing w:val="-3"/>
          <w:sz w:val="18"/>
          <w:szCs w:val="18"/>
        </w:rPr>
      </w:pPr>
      <w:r w:rsidRPr="00CD2EE7">
        <w:rPr>
          <w:rFonts w:ascii="Verdana" w:hAnsi="Verdana"/>
          <w:spacing w:val="-3"/>
          <w:sz w:val="18"/>
          <w:szCs w:val="18"/>
        </w:rPr>
        <w:t xml:space="preserve">oświadczenie wg </w:t>
      </w:r>
      <w:r w:rsidRPr="00CD2EE7">
        <w:rPr>
          <w:rFonts w:ascii="Verdana" w:hAnsi="Verdana"/>
          <w:b/>
          <w:spacing w:val="-3"/>
          <w:sz w:val="18"/>
          <w:szCs w:val="18"/>
        </w:rPr>
        <w:t>wzoru nr 1</w:t>
      </w:r>
      <w:r w:rsidRPr="00CD2EE7">
        <w:rPr>
          <w:rFonts w:ascii="Verdana" w:hAnsi="Verdana"/>
          <w:spacing w:val="-3"/>
          <w:sz w:val="18"/>
          <w:szCs w:val="18"/>
        </w:rPr>
        <w:t xml:space="preserve">, o zapoznaniu się z przedmiotem przetargu, treścią ogłoszenia o przetargu oraz projektem umowy dzierżawy, a także o spełnieniu warunków dopuszczających do przetargu, </w:t>
      </w:r>
    </w:p>
    <w:p w:rsidR="00D14A31" w:rsidRPr="00CD2EE7" w:rsidRDefault="00D14A31" w:rsidP="00FB24EC">
      <w:pPr>
        <w:numPr>
          <w:ilvl w:val="0"/>
          <w:numId w:val="16"/>
        </w:numPr>
        <w:tabs>
          <w:tab w:val="left" w:pos="-1440"/>
          <w:tab w:val="left" w:pos="-720"/>
          <w:tab w:val="left" w:pos="0"/>
          <w:tab w:val="left" w:pos="284"/>
        </w:tabs>
        <w:spacing w:line="312" w:lineRule="auto"/>
        <w:ind w:left="284" w:hanging="284"/>
        <w:jc w:val="both"/>
        <w:rPr>
          <w:rFonts w:ascii="Verdana" w:hAnsi="Verdana"/>
          <w:spacing w:val="-3"/>
          <w:sz w:val="18"/>
          <w:szCs w:val="18"/>
        </w:rPr>
      </w:pPr>
      <w:r w:rsidRPr="00CD2EE7">
        <w:rPr>
          <w:rFonts w:ascii="Verdana" w:hAnsi="Verdana"/>
          <w:spacing w:val="-3"/>
          <w:sz w:val="18"/>
          <w:szCs w:val="18"/>
        </w:rPr>
        <w:t>oświadc</w:t>
      </w:r>
      <w:r>
        <w:rPr>
          <w:rFonts w:ascii="Verdana" w:hAnsi="Verdana"/>
          <w:spacing w:val="-3"/>
          <w:sz w:val="18"/>
          <w:szCs w:val="18"/>
        </w:rPr>
        <w:t>zenie o nie posiadaniu gruntów,</w:t>
      </w:r>
    </w:p>
    <w:p w:rsidR="00D14A31" w:rsidRPr="00CD2EE7" w:rsidRDefault="00D14A31" w:rsidP="00FB24EC">
      <w:pPr>
        <w:numPr>
          <w:ilvl w:val="0"/>
          <w:numId w:val="16"/>
        </w:numPr>
        <w:tabs>
          <w:tab w:val="left" w:pos="-1440"/>
          <w:tab w:val="left" w:pos="-720"/>
          <w:tab w:val="left" w:pos="0"/>
          <w:tab w:val="left" w:pos="284"/>
        </w:tabs>
        <w:spacing w:line="312" w:lineRule="auto"/>
        <w:ind w:left="284" w:hanging="284"/>
        <w:jc w:val="both"/>
        <w:rPr>
          <w:rFonts w:ascii="Verdana" w:hAnsi="Verdana"/>
          <w:spacing w:val="-3"/>
          <w:sz w:val="18"/>
          <w:szCs w:val="18"/>
        </w:rPr>
      </w:pPr>
      <w:r w:rsidRPr="00CD2EE7">
        <w:rPr>
          <w:rFonts w:ascii="Verdana" w:hAnsi="Verdana"/>
          <w:spacing w:val="-3"/>
          <w:sz w:val="18"/>
          <w:szCs w:val="18"/>
        </w:rPr>
        <w:lastRenderedPageBreak/>
        <w:t xml:space="preserve">w przypadku posiadania gruntów: oświadczenie o łącznej powierzchni użytków rolnych stanowiących własność, użytkowanych wieczyście oraz będących w samoistnym posiadaniu, a także dzierżawionych przez rolnika indywidualnego wg </w:t>
      </w:r>
      <w:r w:rsidRPr="00CD2EE7">
        <w:rPr>
          <w:rFonts w:ascii="Verdana" w:hAnsi="Verdana"/>
          <w:b/>
          <w:spacing w:val="-3"/>
          <w:sz w:val="18"/>
          <w:szCs w:val="18"/>
        </w:rPr>
        <w:t>wzoru nr 2</w:t>
      </w:r>
      <w:r>
        <w:rPr>
          <w:rFonts w:ascii="Verdana" w:hAnsi="Verdana"/>
          <w:spacing w:val="-3"/>
          <w:sz w:val="18"/>
          <w:szCs w:val="18"/>
        </w:rPr>
        <w:t>,</w:t>
      </w:r>
    </w:p>
    <w:p w:rsidR="00D14A31" w:rsidRPr="00CD2EE7" w:rsidRDefault="00D14A31" w:rsidP="00FB24EC">
      <w:pPr>
        <w:numPr>
          <w:ilvl w:val="0"/>
          <w:numId w:val="16"/>
        </w:numPr>
        <w:tabs>
          <w:tab w:val="left" w:pos="-1440"/>
          <w:tab w:val="left" w:pos="-720"/>
          <w:tab w:val="left" w:pos="0"/>
          <w:tab w:val="left" w:pos="284"/>
        </w:tabs>
        <w:spacing w:line="312" w:lineRule="auto"/>
        <w:ind w:left="284" w:hanging="284"/>
        <w:jc w:val="both"/>
        <w:rPr>
          <w:rFonts w:ascii="Verdana" w:hAnsi="Verdana"/>
          <w:spacing w:val="-3"/>
          <w:sz w:val="18"/>
          <w:szCs w:val="18"/>
        </w:rPr>
      </w:pPr>
      <w:r w:rsidRPr="00CD2EE7">
        <w:rPr>
          <w:rFonts w:ascii="Verdana" w:hAnsi="Verdana"/>
          <w:spacing w:val="-3"/>
          <w:sz w:val="18"/>
          <w:szCs w:val="18"/>
        </w:rPr>
        <w:t xml:space="preserve">oświadczenie o posiadaniu kwalifikacji rolniczych wg </w:t>
      </w:r>
      <w:r>
        <w:rPr>
          <w:rFonts w:ascii="Verdana" w:hAnsi="Verdana"/>
          <w:b/>
          <w:spacing w:val="-3"/>
          <w:sz w:val="18"/>
          <w:szCs w:val="18"/>
        </w:rPr>
        <w:t>wzoru nr 3</w:t>
      </w:r>
      <w:r w:rsidRPr="00CD2EE7">
        <w:rPr>
          <w:rFonts w:ascii="Verdana" w:hAnsi="Verdana"/>
          <w:spacing w:val="-3"/>
          <w:sz w:val="18"/>
          <w:szCs w:val="18"/>
        </w:rPr>
        <w:t xml:space="preserve"> wraz z kopiami dowodów potwierdzających ich spełnienie, lub</w:t>
      </w:r>
    </w:p>
    <w:p w:rsidR="00D14A31" w:rsidRPr="00C54DEB" w:rsidRDefault="00D14A31" w:rsidP="00FB24EC">
      <w:pPr>
        <w:numPr>
          <w:ilvl w:val="0"/>
          <w:numId w:val="16"/>
        </w:numPr>
        <w:tabs>
          <w:tab w:val="left" w:pos="-1440"/>
          <w:tab w:val="left" w:pos="-720"/>
          <w:tab w:val="left" w:pos="0"/>
          <w:tab w:val="left" w:pos="284"/>
        </w:tabs>
        <w:spacing w:line="312" w:lineRule="auto"/>
        <w:ind w:left="284" w:hanging="284"/>
        <w:jc w:val="both"/>
        <w:rPr>
          <w:rFonts w:ascii="Verdana" w:hAnsi="Verdana"/>
          <w:spacing w:val="-3"/>
          <w:sz w:val="18"/>
          <w:szCs w:val="18"/>
        </w:rPr>
      </w:pPr>
      <w:r w:rsidRPr="00C54DEB">
        <w:rPr>
          <w:rFonts w:ascii="Verdana" w:hAnsi="Verdana"/>
          <w:spacing w:val="-3"/>
          <w:sz w:val="18"/>
          <w:szCs w:val="18"/>
        </w:rPr>
        <w:t>dokumenty o przyznaniu pomocy, o której mowa w art. 5 ust. 1 pkt 2 ustawy z dnia 07.03.2007r. o wspieraniu rozwoju obszarów wiejskich z udziałem środków Europejskiego Funduszu Rolnego na rzecz Rozwoju Obszarów Wiejskich w ramach Programu Rozwoju Obszarów Wiejskich za lata 2007-2013.</w:t>
      </w:r>
    </w:p>
    <w:p w:rsidR="00D14A31" w:rsidRPr="009807EF" w:rsidRDefault="00D14A31" w:rsidP="00903BED">
      <w:pPr>
        <w:tabs>
          <w:tab w:val="left" w:pos="-1440"/>
          <w:tab w:val="left" w:pos="-720"/>
          <w:tab w:val="left" w:pos="0"/>
          <w:tab w:val="left" w:pos="286"/>
          <w:tab w:val="left" w:pos="516"/>
          <w:tab w:val="left" w:pos="720"/>
          <w:tab w:val="left" w:pos="1152"/>
          <w:tab w:val="left" w:pos="1872"/>
          <w:tab w:val="left" w:pos="2160"/>
        </w:tabs>
        <w:spacing w:line="276" w:lineRule="auto"/>
        <w:ind w:left="24"/>
        <w:jc w:val="both"/>
        <w:rPr>
          <w:rFonts w:ascii="Verdana" w:hAnsi="Verdana"/>
          <w:b/>
          <w:spacing w:val="-3"/>
          <w:sz w:val="18"/>
          <w:szCs w:val="18"/>
          <w:u w:val="single"/>
          <w:lang w:eastAsia="ar-SA"/>
        </w:rPr>
      </w:pPr>
    </w:p>
    <w:p w:rsidR="00740130" w:rsidRPr="00C7637B" w:rsidRDefault="00740130" w:rsidP="00740130">
      <w:pPr>
        <w:tabs>
          <w:tab w:val="left" w:pos="-1440"/>
          <w:tab w:val="left" w:pos="-720"/>
          <w:tab w:val="left" w:pos="0"/>
          <w:tab w:val="left" w:pos="286"/>
          <w:tab w:val="left" w:pos="516"/>
          <w:tab w:val="left" w:pos="720"/>
          <w:tab w:val="left" w:pos="1152"/>
          <w:tab w:val="left" w:pos="1872"/>
          <w:tab w:val="left" w:pos="2160"/>
        </w:tabs>
        <w:spacing w:line="276" w:lineRule="auto"/>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 xml:space="preserve">Wzory wymienionych wyżej oświadczeń dostępne są w siedzibie OT KOWR w Opolu, a także na stronie internetowej KOWR </w:t>
      </w:r>
      <w:hyperlink r:id="rId9" w:history="1">
        <w:r w:rsidRPr="00C7637B">
          <w:rPr>
            <w:rFonts w:ascii="Verdana" w:hAnsi="Verdana"/>
            <w:color w:val="000000" w:themeColor="text1"/>
            <w:spacing w:val="-3"/>
            <w:sz w:val="18"/>
            <w:szCs w:val="18"/>
            <w:u w:val="single"/>
          </w:rPr>
          <w:t>www.gov.pl/web/kowr</w:t>
        </w:r>
      </w:hyperlink>
      <w:r w:rsidRPr="00C7637B">
        <w:rPr>
          <w:rFonts w:ascii="Verdana" w:hAnsi="Verdana"/>
          <w:color w:val="000000" w:themeColor="text1"/>
          <w:spacing w:val="-3"/>
          <w:sz w:val="18"/>
          <w:szCs w:val="18"/>
        </w:rPr>
        <w:t xml:space="preserve"> w zakładce „Gospodarowanie Zasobem/Dzierżawa nieruchomości/Wzory dokumentów”.</w:t>
      </w:r>
    </w:p>
    <w:p w:rsidR="00740130" w:rsidRDefault="00740130" w:rsidP="00740130">
      <w:pPr>
        <w:tabs>
          <w:tab w:val="left" w:pos="-1440"/>
          <w:tab w:val="left" w:pos="-720"/>
          <w:tab w:val="left" w:pos="0"/>
          <w:tab w:val="left" w:pos="286"/>
          <w:tab w:val="left" w:pos="516"/>
          <w:tab w:val="left" w:pos="720"/>
          <w:tab w:val="left" w:pos="1152"/>
          <w:tab w:val="left" w:pos="1872"/>
          <w:tab w:val="left" w:pos="2160"/>
        </w:tabs>
        <w:spacing w:line="276" w:lineRule="auto"/>
        <w:jc w:val="both"/>
        <w:rPr>
          <w:rFonts w:ascii="Verdana" w:hAnsi="Verdana"/>
          <w:color w:val="000000" w:themeColor="text1"/>
          <w:spacing w:val="-3"/>
          <w:sz w:val="18"/>
          <w:szCs w:val="18"/>
        </w:rPr>
      </w:pPr>
    </w:p>
    <w:p w:rsidR="00740130" w:rsidRPr="00C7637B" w:rsidRDefault="00740130" w:rsidP="00740130">
      <w:pPr>
        <w:tabs>
          <w:tab w:val="left" w:pos="-1440"/>
          <w:tab w:val="left" w:pos="-720"/>
          <w:tab w:val="left" w:pos="0"/>
          <w:tab w:val="left" w:pos="286"/>
          <w:tab w:val="left" w:pos="516"/>
          <w:tab w:val="left" w:pos="720"/>
          <w:tab w:val="left" w:pos="1152"/>
          <w:tab w:val="left" w:pos="1872"/>
          <w:tab w:val="left" w:pos="2160"/>
        </w:tabs>
        <w:spacing w:line="276" w:lineRule="auto"/>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 xml:space="preserve">Wniosek o zakwalifikowanie do przetargu wraz z załącznikami, należy dostarczyć do KOWR OT Opole w formie pisemnej albo elektronicznej z podpisem kwalifikowanym – podpis kwalifikowany nie jest tożsamy z podpisem </w:t>
      </w:r>
      <w:proofErr w:type="spellStart"/>
      <w:r w:rsidRPr="00C7637B">
        <w:rPr>
          <w:rFonts w:ascii="Verdana" w:hAnsi="Verdana"/>
          <w:color w:val="000000" w:themeColor="text1"/>
          <w:spacing w:val="-3"/>
          <w:sz w:val="18"/>
          <w:szCs w:val="18"/>
        </w:rPr>
        <w:t>ePUAP</w:t>
      </w:r>
      <w:proofErr w:type="spellEnd"/>
      <w:r w:rsidRPr="00C7637B">
        <w:rPr>
          <w:rFonts w:ascii="Verdana" w:hAnsi="Verdana"/>
          <w:color w:val="000000" w:themeColor="text1"/>
          <w:spacing w:val="-3"/>
          <w:sz w:val="18"/>
          <w:szCs w:val="18"/>
        </w:rPr>
        <w:t xml:space="preserve">. </w:t>
      </w:r>
    </w:p>
    <w:p w:rsidR="004671A3" w:rsidRPr="009807EF" w:rsidRDefault="004671A3" w:rsidP="00903BED">
      <w:pPr>
        <w:tabs>
          <w:tab w:val="left" w:pos="-1440"/>
          <w:tab w:val="left" w:pos="-720"/>
          <w:tab w:val="left" w:pos="0"/>
          <w:tab w:val="left" w:pos="286"/>
          <w:tab w:val="left" w:pos="516"/>
          <w:tab w:val="left" w:pos="720"/>
          <w:tab w:val="left" w:pos="1152"/>
          <w:tab w:val="left" w:pos="1872"/>
          <w:tab w:val="left" w:pos="2160"/>
        </w:tabs>
        <w:spacing w:line="276" w:lineRule="auto"/>
        <w:jc w:val="both"/>
        <w:rPr>
          <w:rFonts w:ascii="Verdana" w:hAnsi="Verdana"/>
          <w:spacing w:val="-3"/>
          <w:sz w:val="18"/>
          <w:szCs w:val="18"/>
        </w:rPr>
      </w:pPr>
    </w:p>
    <w:p w:rsidR="00D706C8" w:rsidRPr="009807EF" w:rsidRDefault="00D706C8" w:rsidP="00903BED">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rPr>
      </w:pPr>
      <w:r w:rsidRPr="009807EF">
        <w:rPr>
          <w:rFonts w:ascii="Verdana" w:hAnsi="Verdana"/>
          <w:spacing w:val="-3"/>
          <w:sz w:val="18"/>
          <w:szCs w:val="18"/>
        </w:rPr>
        <w:t>W przypadku małżonków pomiędzy którymi istnieje wspólność majątkowa, wniosek o za</w:t>
      </w:r>
      <w:r w:rsidR="002B1B75" w:rsidRPr="009807EF">
        <w:rPr>
          <w:rFonts w:ascii="Verdana" w:hAnsi="Verdana"/>
          <w:spacing w:val="-3"/>
          <w:sz w:val="18"/>
          <w:szCs w:val="18"/>
        </w:rPr>
        <w:t xml:space="preserve">kwalifikowanie do uczestnictwa </w:t>
      </w:r>
      <w:r w:rsidRPr="009807EF">
        <w:rPr>
          <w:rFonts w:ascii="Verdana" w:hAnsi="Verdana"/>
          <w:spacing w:val="-3"/>
          <w:sz w:val="18"/>
          <w:szCs w:val="18"/>
        </w:rPr>
        <w:t xml:space="preserve">w przetargu może być złożony </w:t>
      </w:r>
      <w:r w:rsidRPr="009807EF">
        <w:rPr>
          <w:rFonts w:ascii="Verdana" w:hAnsi="Verdana"/>
          <w:spacing w:val="-3"/>
          <w:sz w:val="18"/>
          <w:szCs w:val="18"/>
          <w:u w:val="single"/>
        </w:rPr>
        <w:t>tylko</w:t>
      </w:r>
      <w:r w:rsidRPr="009807EF">
        <w:rPr>
          <w:rFonts w:ascii="Verdana" w:hAnsi="Verdana"/>
          <w:spacing w:val="-3"/>
          <w:sz w:val="18"/>
          <w:szCs w:val="18"/>
        </w:rPr>
        <w:t xml:space="preserve"> przez jednego współmałżonka (nawet jeżeli obydwoje spełniają warunki zakwalifikowania).</w:t>
      </w:r>
    </w:p>
    <w:p w:rsidR="00D706C8" w:rsidRPr="009807EF" w:rsidRDefault="00D706C8" w:rsidP="00903BED">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lang w:eastAsia="ar-SA"/>
        </w:rPr>
      </w:pPr>
    </w:p>
    <w:p w:rsidR="00740130" w:rsidRPr="00C7637B" w:rsidRDefault="00740130" w:rsidP="00740130">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Opole </w:t>
      </w:r>
      <w:r w:rsidRPr="00C7637B">
        <w:rPr>
          <w:rFonts w:ascii="Verdana" w:hAnsi="Verdana"/>
          <w:b/>
          <w:color w:val="000000" w:themeColor="text1"/>
          <w:spacing w:val="-3"/>
          <w:sz w:val="18"/>
          <w:szCs w:val="18"/>
        </w:rPr>
        <w:t>z jednoczesnym wskazaniem na piśmie</w:t>
      </w:r>
      <w:r w:rsidRPr="00C7637B">
        <w:rPr>
          <w:rFonts w:ascii="Verdana" w:hAnsi="Verdana"/>
          <w:color w:val="000000" w:themeColor="text1"/>
          <w:spacing w:val="-3"/>
          <w:sz w:val="18"/>
          <w:szCs w:val="18"/>
        </w:rPr>
        <w:t>, do jakiego przetargu został złożony oryginał dokumentu.</w:t>
      </w:r>
    </w:p>
    <w:p w:rsidR="00740130" w:rsidRPr="00C7637B" w:rsidRDefault="00740130" w:rsidP="00740130">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Przy ustalaniu powierzchni użytków rolnych wchodzących w skład gospodarstwa rodz</w:t>
      </w:r>
      <w:r>
        <w:rPr>
          <w:rFonts w:ascii="Verdana" w:hAnsi="Verdana"/>
          <w:color w:val="000000" w:themeColor="text1"/>
          <w:spacing w:val="-3"/>
          <w:sz w:val="18"/>
          <w:szCs w:val="18"/>
        </w:rPr>
        <w:t>innego rolnika indywidualnego i </w:t>
      </w:r>
      <w:r w:rsidRPr="00C7637B">
        <w:rPr>
          <w:rFonts w:ascii="Verdana" w:hAnsi="Verdana"/>
          <w:color w:val="000000" w:themeColor="text1"/>
          <w:spacing w:val="-3"/>
          <w:sz w:val="18"/>
          <w:szCs w:val="18"/>
        </w:rPr>
        <w:t xml:space="preserve">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w:t>
      </w:r>
      <w:r>
        <w:rPr>
          <w:rFonts w:ascii="Verdana" w:hAnsi="Verdana"/>
          <w:color w:val="000000" w:themeColor="text1"/>
          <w:spacing w:val="-3"/>
          <w:sz w:val="18"/>
          <w:szCs w:val="18"/>
        </w:rPr>
        <w:t>samoistnego, współposiadania na </w:t>
      </w:r>
      <w:r w:rsidRPr="00C7637B">
        <w:rPr>
          <w:rFonts w:ascii="Verdana" w:hAnsi="Verdana"/>
          <w:color w:val="000000" w:themeColor="text1"/>
          <w:spacing w:val="-3"/>
          <w:sz w:val="18"/>
          <w:szCs w:val="18"/>
        </w:rPr>
        <w:t>podstawie użytkowania wieczystego lub na podstawie umowy dzierżawy.</w:t>
      </w:r>
    </w:p>
    <w:p w:rsidR="00740130" w:rsidRPr="00C7637B" w:rsidRDefault="00740130" w:rsidP="00740130">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color w:val="000000" w:themeColor="text1"/>
          <w:spacing w:val="-3"/>
          <w:sz w:val="18"/>
          <w:szCs w:val="18"/>
        </w:rPr>
      </w:pPr>
      <w:r w:rsidRPr="00C7637B">
        <w:rPr>
          <w:rFonts w:ascii="Verdana" w:hAnsi="Verdana"/>
          <w:color w:val="000000" w:themeColor="text1"/>
          <w:spacing w:val="-3"/>
          <w:sz w:val="18"/>
          <w:szCs w:val="18"/>
        </w:rPr>
        <w:t>Użytki rolne stanowią: grunty orne, sady, łąki trwałe, pastwiska trwałe, grunty rolne zabudowane, grunty pod stawami, grunty pod rowami.</w:t>
      </w:r>
    </w:p>
    <w:p w:rsidR="00D706C8" w:rsidRPr="009807EF" w:rsidRDefault="00D706C8" w:rsidP="00903BED">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spacing w:val="-3"/>
          <w:sz w:val="18"/>
          <w:szCs w:val="18"/>
        </w:rPr>
      </w:pPr>
      <w:r w:rsidRPr="009807EF">
        <w:rPr>
          <w:rFonts w:ascii="Verdana" w:hAnsi="Verdana"/>
          <w:b/>
          <w:spacing w:val="-3"/>
          <w:sz w:val="18"/>
          <w:szCs w:val="18"/>
        </w:rPr>
        <w:t>Lista osób zakwalifikowanych do przetargów</w:t>
      </w:r>
      <w:r w:rsidRPr="009807EF">
        <w:rPr>
          <w:rFonts w:ascii="Verdana" w:hAnsi="Verdana"/>
          <w:spacing w:val="-3"/>
          <w:sz w:val="18"/>
          <w:szCs w:val="18"/>
        </w:rPr>
        <w:t xml:space="preserve"> </w:t>
      </w:r>
      <w:r w:rsidRPr="009807EF">
        <w:rPr>
          <w:rFonts w:ascii="Verdana" w:hAnsi="Verdana"/>
          <w:b/>
          <w:spacing w:val="-3"/>
          <w:sz w:val="18"/>
          <w:szCs w:val="18"/>
        </w:rPr>
        <w:t>oraz osób, które nie złożyły wszystkich wymaganych dokumentów</w:t>
      </w:r>
      <w:r w:rsidRPr="009807EF">
        <w:rPr>
          <w:rFonts w:ascii="Verdana" w:hAnsi="Verdana"/>
          <w:spacing w:val="-3"/>
          <w:sz w:val="18"/>
          <w:szCs w:val="18"/>
        </w:rPr>
        <w:t xml:space="preserve"> z zaznaczeniem brakujących dokumentów lub posiadają zaległości finansowe wobec KOWR, zostanie opublikowana na stronie podmiotowej w Biuletynie Informacji Publicznej Krajo</w:t>
      </w:r>
      <w:r w:rsidR="00075FF8">
        <w:rPr>
          <w:rFonts w:ascii="Verdana" w:hAnsi="Verdana"/>
          <w:spacing w:val="-3"/>
          <w:sz w:val="18"/>
          <w:szCs w:val="18"/>
        </w:rPr>
        <w:t>wego Ośrodka oraz wywieszona na </w:t>
      </w:r>
      <w:r w:rsidRPr="009807EF">
        <w:rPr>
          <w:rFonts w:ascii="Verdana" w:hAnsi="Verdana"/>
          <w:spacing w:val="-3"/>
          <w:sz w:val="18"/>
          <w:szCs w:val="18"/>
        </w:rPr>
        <w:t xml:space="preserve">tablicy ogłoszeń w siedzibie Oddziału Terenowego KOWR w Opolu w dniu </w:t>
      </w:r>
      <w:r w:rsidR="003D5545">
        <w:rPr>
          <w:rFonts w:ascii="Verdana" w:hAnsi="Verdana"/>
          <w:b/>
          <w:spacing w:val="-3"/>
          <w:sz w:val="18"/>
          <w:szCs w:val="18"/>
          <w:highlight w:val="yellow"/>
        </w:rPr>
        <w:t>30</w:t>
      </w:r>
      <w:r w:rsidR="00D14A31">
        <w:rPr>
          <w:rFonts w:ascii="Verdana" w:hAnsi="Verdana"/>
          <w:b/>
          <w:spacing w:val="-3"/>
          <w:sz w:val="18"/>
          <w:szCs w:val="18"/>
          <w:highlight w:val="yellow"/>
        </w:rPr>
        <w:t>.08</w:t>
      </w:r>
      <w:r w:rsidR="00BB6953">
        <w:rPr>
          <w:rFonts w:ascii="Verdana" w:hAnsi="Verdana"/>
          <w:b/>
          <w:spacing w:val="-3"/>
          <w:sz w:val="18"/>
          <w:szCs w:val="18"/>
          <w:highlight w:val="yellow"/>
        </w:rPr>
        <w:t>.2024</w:t>
      </w:r>
      <w:r w:rsidRPr="0037023F">
        <w:rPr>
          <w:rFonts w:ascii="Verdana" w:hAnsi="Verdana"/>
          <w:b/>
          <w:spacing w:val="-3"/>
          <w:sz w:val="18"/>
          <w:szCs w:val="18"/>
          <w:highlight w:val="yellow"/>
        </w:rPr>
        <w:t xml:space="preserve"> r.</w:t>
      </w:r>
      <w:r w:rsidRPr="009807EF">
        <w:rPr>
          <w:rFonts w:ascii="Verdana" w:hAnsi="Verdana"/>
          <w:spacing w:val="-3"/>
          <w:sz w:val="18"/>
          <w:szCs w:val="18"/>
        </w:rPr>
        <w:t>, od godz. 14:00 oraz opublikowana na stronie internetowej KOWR pod ogłoszeniem przetargu.</w:t>
      </w:r>
    </w:p>
    <w:p w:rsidR="00D706C8" w:rsidRPr="009807EF" w:rsidRDefault="00D706C8" w:rsidP="00903BED">
      <w:pPr>
        <w:spacing w:line="276" w:lineRule="auto"/>
        <w:jc w:val="both"/>
        <w:rPr>
          <w:rFonts w:ascii="Verdana" w:hAnsi="Verdana"/>
          <w:sz w:val="18"/>
          <w:szCs w:val="18"/>
        </w:rPr>
      </w:pPr>
      <w:r w:rsidRPr="009807EF">
        <w:rPr>
          <w:rFonts w:ascii="Verdana" w:hAnsi="Verdana"/>
          <w:sz w:val="18"/>
          <w:szCs w:val="18"/>
        </w:rPr>
        <w:t>Osoby, które nie złożyły wszystkich wymaganych dokumentów nie</w:t>
      </w:r>
      <w:r w:rsidR="003D5545">
        <w:rPr>
          <w:rFonts w:ascii="Verdana" w:hAnsi="Verdana"/>
          <w:sz w:val="18"/>
          <w:szCs w:val="18"/>
        </w:rPr>
        <w:t xml:space="preserve">zbędnych do zakwalifikowania do </w:t>
      </w:r>
      <w:r w:rsidRPr="009807EF">
        <w:rPr>
          <w:rFonts w:ascii="Verdana" w:hAnsi="Verdana"/>
          <w:sz w:val="18"/>
          <w:szCs w:val="18"/>
        </w:rPr>
        <w:t xml:space="preserve">uczestnictwa w przetargach, będą miały możliwość uzupełnienia brakujących dokumentów, jeżeli najpóźniej do dnia </w:t>
      </w:r>
      <w:r w:rsidR="003D5545">
        <w:rPr>
          <w:rFonts w:ascii="Verdana" w:hAnsi="Verdana"/>
          <w:b/>
          <w:spacing w:val="-3"/>
          <w:sz w:val="18"/>
          <w:szCs w:val="18"/>
          <w:highlight w:val="yellow"/>
        </w:rPr>
        <w:t>04.09</w:t>
      </w:r>
      <w:r w:rsidR="00BB6953">
        <w:rPr>
          <w:rFonts w:ascii="Verdana" w:hAnsi="Verdana"/>
          <w:b/>
          <w:spacing w:val="-3"/>
          <w:sz w:val="18"/>
          <w:szCs w:val="18"/>
          <w:highlight w:val="yellow"/>
        </w:rPr>
        <w:t>.2024</w:t>
      </w:r>
      <w:r w:rsidRPr="0037023F">
        <w:rPr>
          <w:rFonts w:ascii="Verdana" w:hAnsi="Verdana"/>
          <w:b/>
          <w:spacing w:val="-3"/>
          <w:sz w:val="18"/>
          <w:szCs w:val="18"/>
          <w:highlight w:val="yellow"/>
        </w:rPr>
        <w:t xml:space="preserve"> r</w:t>
      </w:r>
      <w:r w:rsidRPr="009807EF">
        <w:rPr>
          <w:rFonts w:ascii="Verdana" w:hAnsi="Verdana"/>
          <w:spacing w:val="-3"/>
          <w:sz w:val="18"/>
          <w:szCs w:val="18"/>
        </w:rPr>
        <w:t>.</w:t>
      </w:r>
      <w:r w:rsidRPr="009807EF">
        <w:rPr>
          <w:rFonts w:ascii="Verdana" w:hAnsi="Verdana"/>
          <w:sz w:val="18"/>
          <w:szCs w:val="18"/>
        </w:rPr>
        <w:t xml:space="preserve"> złożą brakujące dokumenty w siedzibie </w:t>
      </w:r>
      <w:r w:rsidRPr="009807EF">
        <w:rPr>
          <w:rFonts w:ascii="Verdana" w:hAnsi="Verdana"/>
          <w:spacing w:val="-3"/>
          <w:sz w:val="18"/>
          <w:szCs w:val="18"/>
        </w:rPr>
        <w:t>Oddziału Terenowego KOWR w</w:t>
      </w:r>
      <w:r w:rsidR="003D5545">
        <w:rPr>
          <w:rFonts w:ascii="Verdana" w:hAnsi="Verdana"/>
          <w:sz w:val="18"/>
          <w:szCs w:val="18"/>
        </w:rPr>
        <w:t xml:space="preserve"> </w:t>
      </w:r>
      <w:r w:rsidRPr="009807EF">
        <w:rPr>
          <w:rFonts w:ascii="Verdana" w:hAnsi="Verdana"/>
          <w:sz w:val="18"/>
          <w:szCs w:val="18"/>
        </w:rPr>
        <w:t>Opolu.</w:t>
      </w:r>
    </w:p>
    <w:p w:rsidR="00D706C8" w:rsidRPr="009807EF" w:rsidRDefault="00D706C8" w:rsidP="00903BED">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b/>
          <w:bCs/>
          <w:spacing w:val="1"/>
          <w:sz w:val="18"/>
          <w:szCs w:val="18"/>
          <w:u w:val="single"/>
        </w:rPr>
      </w:pPr>
      <w:r w:rsidRPr="009807EF">
        <w:rPr>
          <w:rFonts w:ascii="Verdana" w:hAnsi="Verdana"/>
          <w:spacing w:val="-3"/>
          <w:sz w:val="18"/>
          <w:szCs w:val="18"/>
        </w:rPr>
        <w:t>Osoby, które w wyżej wymienionych terminach i miejscu nie złożą wymaganych dokumentów nie zostaną dopuszczone do uczestnictwa w przetargu.</w:t>
      </w:r>
    </w:p>
    <w:p w:rsidR="00D706C8" w:rsidRPr="009807EF" w:rsidRDefault="00D706C8" w:rsidP="00903BED">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bCs/>
          <w:spacing w:val="1"/>
          <w:sz w:val="18"/>
          <w:szCs w:val="18"/>
        </w:rPr>
      </w:pPr>
      <w:r w:rsidRPr="009807EF">
        <w:rPr>
          <w:rFonts w:ascii="Verdana" w:hAnsi="Verdana"/>
          <w:b/>
          <w:bCs/>
          <w:spacing w:val="1"/>
          <w:sz w:val="18"/>
          <w:szCs w:val="18"/>
        </w:rPr>
        <w:t>Lista osób ostatecznie zakwalifikowanych</w:t>
      </w:r>
      <w:r w:rsidRPr="009807EF">
        <w:rPr>
          <w:rFonts w:ascii="Verdana" w:hAnsi="Verdana"/>
          <w:bCs/>
          <w:spacing w:val="1"/>
          <w:sz w:val="18"/>
          <w:szCs w:val="18"/>
        </w:rPr>
        <w:t xml:space="preserve"> do przetargów zostanie opublikowana </w:t>
      </w:r>
      <w:r w:rsidR="00075FF8">
        <w:rPr>
          <w:rFonts w:ascii="Verdana" w:hAnsi="Verdana"/>
          <w:spacing w:val="-3"/>
          <w:sz w:val="18"/>
          <w:szCs w:val="18"/>
        </w:rPr>
        <w:t>na stronie podmiotowej w </w:t>
      </w:r>
      <w:r w:rsidRPr="009807EF">
        <w:rPr>
          <w:rFonts w:ascii="Verdana" w:hAnsi="Verdana"/>
          <w:spacing w:val="-3"/>
          <w:sz w:val="18"/>
          <w:szCs w:val="18"/>
        </w:rPr>
        <w:t>Biuletynie Informacji Publicznej Krajowego Ośrodka</w:t>
      </w:r>
      <w:r w:rsidRPr="009807EF">
        <w:rPr>
          <w:rFonts w:ascii="Verdana" w:hAnsi="Verdana"/>
          <w:bCs/>
          <w:spacing w:val="1"/>
          <w:sz w:val="18"/>
          <w:szCs w:val="18"/>
        </w:rPr>
        <w:t xml:space="preserve"> oraz w</w:t>
      </w:r>
      <w:r w:rsidR="00AD04F1">
        <w:rPr>
          <w:rFonts w:ascii="Verdana" w:hAnsi="Verdana"/>
          <w:bCs/>
          <w:spacing w:val="1"/>
          <w:sz w:val="18"/>
          <w:szCs w:val="18"/>
        </w:rPr>
        <w:t xml:space="preserve">ywieszona na tablicy ogłoszeń w </w:t>
      </w:r>
      <w:r w:rsidRPr="009807EF">
        <w:rPr>
          <w:rFonts w:ascii="Verdana" w:hAnsi="Verdana"/>
          <w:bCs/>
          <w:spacing w:val="1"/>
          <w:sz w:val="18"/>
          <w:szCs w:val="18"/>
        </w:rPr>
        <w:t xml:space="preserve">siedzibie OT KOWR w Opolu w dniu </w:t>
      </w:r>
      <w:r w:rsidR="00075FF8">
        <w:rPr>
          <w:rFonts w:ascii="Verdana" w:hAnsi="Verdana"/>
          <w:b/>
          <w:bCs/>
          <w:spacing w:val="1"/>
          <w:sz w:val="18"/>
          <w:szCs w:val="18"/>
          <w:highlight w:val="yellow"/>
        </w:rPr>
        <w:t>09.09</w:t>
      </w:r>
      <w:r w:rsidR="00BB6953">
        <w:rPr>
          <w:rFonts w:ascii="Verdana" w:hAnsi="Verdana"/>
          <w:b/>
          <w:bCs/>
          <w:spacing w:val="1"/>
          <w:sz w:val="18"/>
          <w:szCs w:val="18"/>
          <w:highlight w:val="yellow"/>
        </w:rPr>
        <w:t>.2024</w:t>
      </w:r>
      <w:r w:rsidRPr="0037023F">
        <w:rPr>
          <w:rFonts w:ascii="Verdana" w:hAnsi="Verdana"/>
          <w:b/>
          <w:bCs/>
          <w:spacing w:val="1"/>
          <w:sz w:val="18"/>
          <w:szCs w:val="18"/>
          <w:highlight w:val="yellow"/>
        </w:rPr>
        <w:t xml:space="preserve"> r</w:t>
      </w:r>
      <w:r w:rsidRPr="0037023F">
        <w:rPr>
          <w:rFonts w:ascii="Verdana" w:hAnsi="Verdana"/>
          <w:bCs/>
          <w:spacing w:val="1"/>
          <w:sz w:val="18"/>
          <w:szCs w:val="18"/>
          <w:highlight w:val="yellow"/>
        </w:rPr>
        <w:t>.,</w:t>
      </w:r>
      <w:r w:rsidRPr="009807EF">
        <w:rPr>
          <w:rFonts w:ascii="Verdana" w:hAnsi="Verdana"/>
          <w:bCs/>
          <w:spacing w:val="1"/>
          <w:sz w:val="18"/>
          <w:szCs w:val="18"/>
        </w:rPr>
        <w:t xml:space="preserve"> od godz. 14.00 oraz opublikowana na stronie internetowej KOWR pod ogłoszeniem przetargach.</w:t>
      </w:r>
    </w:p>
    <w:p w:rsidR="00D706C8" w:rsidRPr="009807EF" w:rsidRDefault="00BB6953" w:rsidP="00903BED">
      <w:pPr>
        <w:tabs>
          <w:tab w:val="left" w:pos="-1440"/>
          <w:tab w:val="left" w:pos="-720"/>
          <w:tab w:val="left" w:pos="0"/>
          <w:tab w:val="left" w:pos="286"/>
          <w:tab w:val="left" w:pos="516"/>
          <w:tab w:val="left" w:pos="720"/>
          <w:tab w:val="left" w:pos="1152"/>
          <w:tab w:val="left" w:pos="1440"/>
          <w:tab w:val="left" w:pos="1872"/>
          <w:tab w:val="left" w:pos="2160"/>
        </w:tabs>
        <w:spacing w:line="276" w:lineRule="auto"/>
        <w:jc w:val="both"/>
        <w:rPr>
          <w:rFonts w:ascii="Verdana" w:hAnsi="Verdana"/>
          <w:bCs/>
          <w:spacing w:val="1"/>
          <w:sz w:val="18"/>
          <w:szCs w:val="18"/>
        </w:rPr>
      </w:pPr>
      <w:r>
        <w:rPr>
          <w:rFonts w:ascii="Verdana" w:hAnsi="Verdana"/>
          <w:bCs/>
          <w:spacing w:val="1"/>
          <w:sz w:val="18"/>
          <w:szCs w:val="18"/>
        </w:rPr>
        <w:t>Przetarg odbędzie</w:t>
      </w:r>
      <w:r w:rsidR="00D706C8" w:rsidRPr="009807EF">
        <w:rPr>
          <w:rFonts w:ascii="Verdana" w:hAnsi="Verdana"/>
          <w:bCs/>
          <w:spacing w:val="1"/>
          <w:sz w:val="18"/>
          <w:szCs w:val="18"/>
        </w:rPr>
        <w:t xml:space="preserve"> się równi</w:t>
      </w:r>
      <w:r>
        <w:rPr>
          <w:rFonts w:ascii="Verdana" w:hAnsi="Verdana"/>
          <w:bCs/>
          <w:spacing w:val="1"/>
          <w:sz w:val="18"/>
          <w:szCs w:val="18"/>
        </w:rPr>
        <w:t>eż w przypadku gdy do przetargu</w:t>
      </w:r>
      <w:r w:rsidR="00D706C8" w:rsidRPr="009807EF">
        <w:rPr>
          <w:rFonts w:ascii="Verdana" w:hAnsi="Verdana"/>
          <w:bCs/>
          <w:spacing w:val="1"/>
          <w:sz w:val="18"/>
          <w:szCs w:val="18"/>
        </w:rPr>
        <w:t xml:space="preserve"> zakwalifikowano tylko jedną osobę, spełniającą warunki podane w ogłoszeniu.</w:t>
      </w:r>
    </w:p>
    <w:p w:rsidR="00101D62" w:rsidRPr="009807EF" w:rsidRDefault="00101D62" w:rsidP="00903BED">
      <w:pPr>
        <w:spacing w:before="240" w:line="276" w:lineRule="auto"/>
        <w:jc w:val="both"/>
        <w:rPr>
          <w:rFonts w:ascii="Verdana" w:hAnsi="Verdana"/>
          <w:sz w:val="18"/>
          <w:szCs w:val="18"/>
        </w:rPr>
      </w:pPr>
      <w:r w:rsidRPr="009807EF">
        <w:rPr>
          <w:rFonts w:ascii="Verdana" w:hAnsi="Verdana"/>
          <w:b/>
          <w:sz w:val="18"/>
          <w:szCs w:val="18"/>
        </w:rPr>
        <w:t>WARUNKI UCZESTNICTWA W PRZETARGU:</w:t>
      </w:r>
    </w:p>
    <w:p w:rsidR="00101D62" w:rsidRPr="009807EF" w:rsidRDefault="00101D62" w:rsidP="00903BED">
      <w:pPr>
        <w:spacing w:line="276" w:lineRule="auto"/>
        <w:jc w:val="both"/>
        <w:rPr>
          <w:rFonts w:ascii="Verdana" w:hAnsi="Verdana"/>
          <w:sz w:val="18"/>
          <w:szCs w:val="18"/>
        </w:rPr>
      </w:pPr>
      <w:r w:rsidRPr="009807EF">
        <w:rPr>
          <w:rFonts w:ascii="Verdana" w:hAnsi="Verdana"/>
          <w:b/>
          <w:sz w:val="18"/>
          <w:szCs w:val="18"/>
        </w:rPr>
        <w:t>W przetargu mogą wziąć udział</w:t>
      </w:r>
      <w:r w:rsidRPr="009807EF">
        <w:rPr>
          <w:rFonts w:ascii="Verdana" w:hAnsi="Verdana"/>
          <w:sz w:val="18"/>
          <w:szCs w:val="18"/>
        </w:rPr>
        <w:t xml:space="preserve"> </w:t>
      </w:r>
      <w:r w:rsidRPr="009807EF">
        <w:rPr>
          <w:rFonts w:ascii="Verdana" w:hAnsi="Verdana"/>
          <w:b/>
          <w:sz w:val="18"/>
          <w:szCs w:val="18"/>
        </w:rPr>
        <w:t>osoby zakwalifikowane do przetargu</w:t>
      </w:r>
      <w:r w:rsidRPr="009807EF">
        <w:rPr>
          <w:rFonts w:ascii="Verdana" w:hAnsi="Verdana"/>
          <w:sz w:val="18"/>
          <w:szCs w:val="18"/>
        </w:rPr>
        <w:t xml:space="preserve"> które: </w:t>
      </w:r>
    </w:p>
    <w:p w:rsidR="00101D62" w:rsidRPr="009807EF" w:rsidRDefault="00101D62" w:rsidP="00903BED">
      <w:pPr>
        <w:numPr>
          <w:ilvl w:val="0"/>
          <w:numId w:val="6"/>
        </w:numPr>
        <w:spacing w:line="276" w:lineRule="auto"/>
        <w:jc w:val="both"/>
        <w:rPr>
          <w:rFonts w:ascii="Verdana" w:hAnsi="Verdana"/>
          <w:sz w:val="18"/>
          <w:szCs w:val="18"/>
        </w:rPr>
      </w:pPr>
      <w:r w:rsidRPr="009807EF">
        <w:rPr>
          <w:rFonts w:ascii="Verdana" w:hAnsi="Verdana"/>
          <w:b/>
          <w:sz w:val="18"/>
          <w:szCs w:val="18"/>
        </w:rPr>
        <w:t>Wpłacą wadium</w:t>
      </w:r>
      <w:r w:rsidRPr="009807EF">
        <w:rPr>
          <w:rFonts w:ascii="Verdana" w:hAnsi="Verdana"/>
          <w:sz w:val="18"/>
          <w:szCs w:val="18"/>
        </w:rPr>
        <w:t xml:space="preserve"> w wymaganej wysokości na rachunek bankowy KOWR OT w Opolu </w:t>
      </w:r>
    </w:p>
    <w:p w:rsidR="00101D62" w:rsidRPr="009807EF" w:rsidRDefault="00101D62" w:rsidP="00903BED">
      <w:pPr>
        <w:spacing w:line="276" w:lineRule="auto"/>
        <w:ind w:left="284" w:firstLine="360"/>
        <w:jc w:val="center"/>
        <w:outlineLvl w:val="0"/>
        <w:rPr>
          <w:rFonts w:ascii="Verdana" w:hAnsi="Verdana"/>
          <w:sz w:val="18"/>
          <w:szCs w:val="18"/>
        </w:rPr>
      </w:pPr>
      <w:r w:rsidRPr="009807EF">
        <w:rPr>
          <w:rFonts w:ascii="Verdana" w:hAnsi="Verdana"/>
          <w:b/>
          <w:sz w:val="18"/>
          <w:szCs w:val="18"/>
          <w:u w:val="single"/>
        </w:rPr>
        <w:t>BGK Oddział Opole 43 1130 1219 0026 3116 1420 0002</w:t>
      </w:r>
    </w:p>
    <w:p w:rsidR="00101D62" w:rsidRPr="009807EF" w:rsidRDefault="00F03AD7" w:rsidP="00903BED">
      <w:pPr>
        <w:pStyle w:val="Tekstpodstawowy"/>
        <w:spacing w:after="0" w:line="276" w:lineRule="auto"/>
        <w:ind w:left="644"/>
        <w:jc w:val="both"/>
        <w:rPr>
          <w:rFonts w:ascii="Verdana" w:hAnsi="Verdana"/>
          <w:b/>
          <w:sz w:val="18"/>
          <w:szCs w:val="18"/>
        </w:rPr>
      </w:pPr>
      <w:r w:rsidRPr="009807EF">
        <w:rPr>
          <w:rFonts w:ascii="Verdana" w:hAnsi="Verdana"/>
          <w:sz w:val="18"/>
          <w:szCs w:val="18"/>
        </w:rPr>
        <w:t>z odpowiednim wyprzedzeniem tak, aby znalazły się na rachu</w:t>
      </w:r>
      <w:r w:rsidR="00D706C8" w:rsidRPr="009807EF">
        <w:rPr>
          <w:rFonts w:ascii="Verdana" w:hAnsi="Verdana"/>
          <w:sz w:val="18"/>
          <w:szCs w:val="18"/>
        </w:rPr>
        <w:t xml:space="preserve">nku bankowym najpóźniej do dnia </w:t>
      </w:r>
      <w:r w:rsidR="00075FF8">
        <w:rPr>
          <w:rFonts w:ascii="Verdana" w:hAnsi="Verdana"/>
          <w:b/>
          <w:sz w:val="18"/>
          <w:szCs w:val="18"/>
          <w:highlight w:val="yellow"/>
        </w:rPr>
        <w:t>11.09</w:t>
      </w:r>
      <w:r w:rsidRPr="0037023F">
        <w:rPr>
          <w:rFonts w:ascii="Verdana" w:hAnsi="Verdana"/>
          <w:b/>
          <w:sz w:val="18"/>
          <w:szCs w:val="18"/>
          <w:highlight w:val="yellow"/>
        </w:rPr>
        <w:t>.202</w:t>
      </w:r>
      <w:r w:rsidR="00BB6953">
        <w:rPr>
          <w:rFonts w:ascii="Verdana" w:hAnsi="Verdana"/>
          <w:b/>
          <w:sz w:val="18"/>
          <w:szCs w:val="18"/>
          <w:highlight w:val="yellow"/>
        </w:rPr>
        <w:t>4</w:t>
      </w:r>
      <w:r w:rsidR="00075FF8">
        <w:rPr>
          <w:rFonts w:ascii="Verdana" w:hAnsi="Verdana"/>
          <w:b/>
          <w:sz w:val="18"/>
          <w:szCs w:val="18"/>
          <w:highlight w:val="yellow"/>
        </w:rPr>
        <w:t xml:space="preserve"> </w:t>
      </w:r>
      <w:r w:rsidRPr="0037023F">
        <w:rPr>
          <w:rFonts w:ascii="Verdana" w:hAnsi="Verdana"/>
          <w:b/>
          <w:sz w:val="18"/>
          <w:szCs w:val="18"/>
          <w:highlight w:val="yellow"/>
        </w:rPr>
        <w:t>r.</w:t>
      </w:r>
      <w:r w:rsidRPr="009807EF">
        <w:rPr>
          <w:rFonts w:ascii="Verdana" w:hAnsi="Verdana"/>
          <w:sz w:val="18"/>
          <w:szCs w:val="18"/>
        </w:rPr>
        <w:t xml:space="preserve"> pod rygorem uznania przez organizatora przetargu, że warunek wpłaty wadium nie został spełniony.</w:t>
      </w:r>
      <w:r w:rsidR="00075FF8">
        <w:rPr>
          <w:rFonts w:ascii="Verdana" w:hAnsi="Verdana"/>
          <w:b/>
          <w:sz w:val="18"/>
          <w:szCs w:val="18"/>
        </w:rPr>
        <w:t xml:space="preserve"> Na </w:t>
      </w:r>
      <w:r w:rsidR="00101D62" w:rsidRPr="009807EF">
        <w:rPr>
          <w:rFonts w:ascii="Verdana" w:hAnsi="Verdana"/>
          <w:b/>
          <w:sz w:val="18"/>
          <w:szCs w:val="18"/>
        </w:rPr>
        <w:t>dowodzie wpłaty należy obowiązkowo zaznaczyć, jakiej nier</w:t>
      </w:r>
      <w:r w:rsidR="00E934E2">
        <w:rPr>
          <w:rFonts w:ascii="Verdana" w:hAnsi="Verdana"/>
          <w:b/>
          <w:sz w:val="18"/>
          <w:szCs w:val="18"/>
        </w:rPr>
        <w:t xml:space="preserve">uchomości dotyczy wpłata wadium, </w:t>
      </w:r>
      <w:r w:rsidR="00F4439F" w:rsidRPr="009807EF">
        <w:rPr>
          <w:rFonts w:ascii="Verdana" w:hAnsi="Verdana"/>
          <w:sz w:val="18"/>
          <w:szCs w:val="18"/>
        </w:rPr>
        <w:t>a w przypadku dokonania wpłaty przez inną osobę niż zakwalifikowana do przetargu – dodatkowo imienia i nazwiska osoby zakwalifikowanej do przetargu za którą jest realizowana wpłata.</w:t>
      </w:r>
    </w:p>
    <w:p w:rsidR="00101D62" w:rsidRPr="009807EF" w:rsidRDefault="00101D62" w:rsidP="00903BED">
      <w:pPr>
        <w:pStyle w:val="Tekstpodstawowy"/>
        <w:spacing w:line="276" w:lineRule="auto"/>
        <w:ind w:left="644"/>
        <w:jc w:val="both"/>
        <w:rPr>
          <w:rFonts w:ascii="Verdana" w:hAnsi="Verdana"/>
          <w:sz w:val="18"/>
          <w:szCs w:val="18"/>
        </w:rPr>
      </w:pPr>
      <w:r w:rsidRPr="009807EF">
        <w:rPr>
          <w:rFonts w:ascii="Verdana" w:hAnsi="Verdana"/>
          <w:sz w:val="18"/>
          <w:szCs w:val="18"/>
        </w:rPr>
        <w:lastRenderedPageBreak/>
        <w:t>Potwierdzenie wpłaty wadium należy okazać Komisji Przetargowej przed przystąpieniem do przetargu.</w:t>
      </w:r>
    </w:p>
    <w:p w:rsidR="00101D62" w:rsidRPr="009807EF" w:rsidRDefault="00101D62" w:rsidP="00903BED">
      <w:pPr>
        <w:numPr>
          <w:ilvl w:val="0"/>
          <w:numId w:val="6"/>
        </w:numPr>
        <w:spacing w:line="276" w:lineRule="auto"/>
        <w:jc w:val="both"/>
        <w:rPr>
          <w:rFonts w:ascii="Verdana" w:hAnsi="Verdana"/>
          <w:sz w:val="18"/>
          <w:szCs w:val="18"/>
        </w:rPr>
      </w:pPr>
      <w:r w:rsidRPr="009807EF">
        <w:rPr>
          <w:rFonts w:ascii="Verdana" w:hAnsi="Verdana"/>
          <w:sz w:val="18"/>
          <w:szCs w:val="18"/>
        </w:rPr>
        <w:t>Przedstawią Komisji Przetargowej dokument stwierdzający tożsamość i obywatelstwo.</w:t>
      </w:r>
    </w:p>
    <w:p w:rsidR="00101D62" w:rsidRPr="009807EF" w:rsidRDefault="00101D62" w:rsidP="00903BED">
      <w:pPr>
        <w:numPr>
          <w:ilvl w:val="0"/>
          <w:numId w:val="6"/>
        </w:numPr>
        <w:spacing w:line="276" w:lineRule="auto"/>
        <w:jc w:val="both"/>
        <w:rPr>
          <w:rFonts w:ascii="Verdana" w:hAnsi="Verdana"/>
          <w:sz w:val="18"/>
          <w:szCs w:val="18"/>
        </w:rPr>
      </w:pPr>
      <w:r w:rsidRPr="009807EF">
        <w:rPr>
          <w:rFonts w:ascii="Verdana" w:hAnsi="Verdana"/>
          <w:sz w:val="18"/>
          <w:szCs w:val="18"/>
        </w:rPr>
        <w:t>W przypadku uczestnictwa w przetargu Pełnomocników uczestników przetargu, Pełnomocnicy winni okazać Komisji Przeta</w:t>
      </w:r>
      <w:r w:rsidR="00F27D09">
        <w:rPr>
          <w:rFonts w:ascii="Verdana" w:hAnsi="Verdana"/>
          <w:sz w:val="18"/>
          <w:szCs w:val="18"/>
        </w:rPr>
        <w:t>rgowej stosowne pełnomocnictwa wraz z niżej wymienionymi oświadczeniami (złożonymi przez osobę zakwalifikowaną do przetargu).</w:t>
      </w:r>
    </w:p>
    <w:p w:rsidR="00101D62" w:rsidRPr="009807EF" w:rsidRDefault="00101D62" w:rsidP="00903BED">
      <w:pPr>
        <w:numPr>
          <w:ilvl w:val="0"/>
          <w:numId w:val="6"/>
        </w:numPr>
        <w:spacing w:line="276" w:lineRule="auto"/>
        <w:jc w:val="both"/>
        <w:rPr>
          <w:rFonts w:ascii="Verdana" w:hAnsi="Verdana"/>
          <w:sz w:val="18"/>
          <w:szCs w:val="18"/>
        </w:rPr>
      </w:pPr>
      <w:r w:rsidRPr="009807EF">
        <w:rPr>
          <w:rFonts w:ascii="Verdana" w:hAnsi="Verdana"/>
          <w:sz w:val="18"/>
          <w:szCs w:val="18"/>
        </w:rPr>
        <w:t>Złożą oświadczenie o zapoznaniu się z treścią ogłoszenia o przetargu, przedmiotem przetargu, granicami nieruchomości, przebiegiem infrastruktury technicznej, projektem umowy dzierżawy zawier</w:t>
      </w:r>
      <w:r w:rsidR="00075FF8">
        <w:rPr>
          <w:rFonts w:ascii="Verdana" w:hAnsi="Verdana"/>
          <w:sz w:val="18"/>
          <w:szCs w:val="18"/>
        </w:rPr>
        <w:t xml:space="preserve">ającym postanowienia, które nie </w:t>
      </w:r>
      <w:r w:rsidRPr="009807EF">
        <w:rPr>
          <w:rFonts w:ascii="Verdana" w:hAnsi="Verdana"/>
          <w:sz w:val="18"/>
          <w:szCs w:val="18"/>
        </w:rPr>
        <w:t>podlegają ustaleniu w trybie przetargu oraz, że w zwią</w:t>
      </w:r>
      <w:r w:rsidR="00075FF8">
        <w:rPr>
          <w:rFonts w:ascii="Verdana" w:hAnsi="Verdana"/>
          <w:sz w:val="18"/>
          <w:szCs w:val="18"/>
        </w:rPr>
        <w:t xml:space="preserve">zku z tym nie będą występować z </w:t>
      </w:r>
      <w:r w:rsidRPr="009807EF">
        <w:rPr>
          <w:rFonts w:ascii="Verdana" w:hAnsi="Verdana"/>
          <w:sz w:val="18"/>
          <w:szCs w:val="18"/>
        </w:rPr>
        <w:t>ewentualnymi roszczeniami z tytułu rękojmi za wady.</w:t>
      </w:r>
    </w:p>
    <w:p w:rsidR="00101D62" w:rsidRPr="009807EF" w:rsidRDefault="00101D62" w:rsidP="00903BED">
      <w:pPr>
        <w:numPr>
          <w:ilvl w:val="0"/>
          <w:numId w:val="6"/>
        </w:numPr>
        <w:spacing w:line="276" w:lineRule="auto"/>
        <w:jc w:val="both"/>
        <w:rPr>
          <w:rFonts w:ascii="Verdana" w:hAnsi="Verdana"/>
          <w:b/>
          <w:sz w:val="18"/>
          <w:szCs w:val="18"/>
        </w:rPr>
      </w:pPr>
      <w:r w:rsidRPr="009807EF">
        <w:rPr>
          <w:rFonts w:ascii="Verdana" w:hAnsi="Verdana"/>
          <w:b/>
          <w:sz w:val="18"/>
          <w:szCs w:val="18"/>
        </w:rPr>
        <w:t>Złożą oświadczenie</w:t>
      </w:r>
      <w:r w:rsidRPr="009807EF">
        <w:rPr>
          <w:rFonts w:ascii="Verdana" w:hAnsi="Verdana"/>
          <w:sz w:val="18"/>
          <w:szCs w:val="18"/>
        </w:rPr>
        <w:t xml:space="preserve">, że łączna powierzchnia użytków rolnych kiedykolwiek nabytych z Zasobu nie przekroczyła </w:t>
      </w:r>
      <w:r w:rsidRPr="009807EF">
        <w:rPr>
          <w:rFonts w:ascii="Verdana" w:hAnsi="Verdana"/>
          <w:b/>
          <w:sz w:val="18"/>
          <w:szCs w:val="18"/>
        </w:rPr>
        <w:t xml:space="preserve">300 ha, </w:t>
      </w:r>
      <w:r w:rsidRPr="009807EF">
        <w:rPr>
          <w:rFonts w:ascii="Verdana" w:hAnsi="Verdana"/>
          <w:sz w:val="18"/>
          <w:szCs w:val="18"/>
        </w:rPr>
        <w:t>przy czym do powierzchni tej wlicza się powierzchnie użytków rolnych, które zostały nabyte z Zasobu a następnie zbyte, chyba, że zbycie nastąpiło na cele publiczne, o których mowa w art. 6 ustawy z dnia 21 sierpnia 1997</w:t>
      </w:r>
      <w:r w:rsidR="00075FF8">
        <w:rPr>
          <w:rFonts w:ascii="Verdana" w:hAnsi="Verdana"/>
          <w:sz w:val="18"/>
          <w:szCs w:val="18"/>
        </w:rPr>
        <w:t xml:space="preserve"> </w:t>
      </w:r>
      <w:r w:rsidRPr="009807EF">
        <w:rPr>
          <w:rFonts w:ascii="Verdana" w:hAnsi="Verdana"/>
          <w:sz w:val="18"/>
          <w:szCs w:val="18"/>
        </w:rPr>
        <w:t>r. o gospodarce nieruchomościami</w:t>
      </w:r>
      <w:r w:rsidRPr="009807EF">
        <w:rPr>
          <w:rFonts w:ascii="Verdana" w:hAnsi="Verdana"/>
          <w:b/>
          <w:sz w:val="18"/>
          <w:szCs w:val="18"/>
        </w:rPr>
        <w:t>.</w:t>
      </w:r>
    </w:p>
    <w:p w:rsidR="00101D62" w:rsidRPr="009807EF" w:rsidRDefault="00101D62" w:rsidP="00903BED">
      <w:pPr>
        <w:numPr>
          <w:ilvl w:val="0"/>
          <w:numId w:val="6"/>
        </w:numPr>
        <w:spacing w:line="276" w:lineRule="auto"/>
        <w:jc w:val="both"/>
        <w:rPr>
          <w:rFonts w:ascii="Verdana" w:hAnsi="Verdana"/>
          <w:b/>
          <w:sz w:val="18"/>
          <w:szCs w:val="18"/>
        </w:rPr>
      </w:pPr>
      <w:r w:rsidRPr="009807EF">
        <w:rPr>
          <w:rFonts w:ascii="Verdana" w:hAnsi="Verdana"/>
          <w:b/>
          <w:sz w:val="18"/>
          <w:szCs w:val="18"/>
        </w:rPr>
        <w:t>Złożą oświadczenie</w:t>
      </w:r>
      <w:r w:rsidRPr="009807EF">
        <w:rPr>
          <w:rFonts w:ascii="Verdana" w:hAnsi="Verdana"/>
          <w:sz w:val="18"/>
          <w:szCs w:val="18"/>
        </w:rPr>
        <w:t>, że w wyniku tej dzierżawy łączna powierzchni</w:t>
      </w:r>
      <w:r w:rsidR="00075FF8">
        <w:rPr>
          <w:rFonts w:ascii="Verdana" w:hAnsi="Verdana"/>
          <w:sz w:val="18"/>
          <w:szCs w:val="18"/>
        </w:rPr>
        <w:t>a użytków rolnych wchodzących w </w:t>
      </w:r>
      <w:r w:rsidRPr="009807EF">
        <w:rPr>
          <w:rFonts w:ascii="Verdana" w:hAnsi="Verdana"/>
          <w:sz w:val="18"/>
          <w:szCs w:val="18"/>
        </w:rPr>
        <w:t xml:space="preserve">skład gospodarstwa rodzinnego (którego powierzchnia liczona jako suma wszystkich gruntów, których jest właścicielem, użytkownikiem wieczystym, samoistnym posiadaczem lub dzierżawcą nieruchomości rolnych, łącznie z wydzierżawianymi gruntami) nie przekroczy </w:t>
      </w:r>
      <w:r w:rsidRPr="009807EF">
        <w:rPr>
          <w:rFonts w:ascii="Verdana" w:hAnsi="Verdana"/>
          <w:b/>
          <w:sz w:val="18"/>
          <w:szCs w:val="18"/>
        </w:rPr>
        <w:t>300 ha,</w:t>
      </w:r>
    </w:p>
    <w:p w:rsidR="00101D62" w:rsidRPr="009807EF" w:rsidRDefault="00101D62" w:rsidP="00903BED">
      <w:pPr>
        <w:numPr>
          <w:ilvl w:val="0"/>
          <w:numId w:val="6"/>
        </w:numPr>
        <w:spacing w:line="276" w:lineRule="auto"/>
        <w:jc w:val="both"/>
        <w:rPr>
          <w:rFonts w:ascii="Verdana" w:hAnsi="Verdana"/>
          <w:sz w:val="18"/>
          <w:szCs w:val="18"/>
        </w:rPr>
      </w:pPr>
      <w:r w:rsidRPr="009807EF">
        <w:rPr>
          <w:rFonts w:ascii="Verdana" w:hAnsi="Verdana"/>
          <w:sz w:val="18"/>
          <w:szCs w:val="18"/>
        </w:rPr>
        <w:t>Złożą oświadczenie o wyrażeniu zgody na przetwarzanie danych osobowych zgodnie z ustawą z dnia 29 sierpnia 1997</w:t>
      </w:r>
      <w:r w:rsidR="00075FF8">
        <w:rPr>
          <w:rFonts w:ascii="Verdana" w:hAnsi="Verdana"/>
          <w:sz w:val="18"/>
          <w:szCs w:val="18"/>
        </w:rPr>
        <w:t xml:space="preserve"> </w:t>
      </w:r>
      <w:r w:rsidRPr="009807EF">
        <w:rPr>
          <w:rFonts w:ascii="Verdana" w:hAnsi="Verdana"/>
          <w:sz w:val="18"/>
          <w:szCs w:val="18"/>
        </w:rPr>
        <w:t>r. o ochronie danych osobowych (Dz. U z 2002</w:t>
      </w:r>
      <w:r w:rsidR="004C6A5D">
        <w:rPr>
          <w:rFonts w:ascii="Verdana" w:hAnsi="Verdana"/>
          <w:sz w:val="18"/>
          <w:szCs w:val="18"/>
        </w:rPr>
        <w:t xml:space="preserve"> </w:t>
      </w:r>
      <w:r w:rsidRPr="009807EF">
        <w:rPr>
          <w:rFonts w:ascii="Verdana" w:hAnsi="Verdana"/>
          <w:sz w:val="18"/>
          <w:szCs w:val="18"/>
        </w:rPr>
        <w:t>r. Nr 101 poz. 926 ze zm.) w zakresie niezbędnym do przeprowadzenia postępowania przetargowego.</w:t>
      </w:r>
    </w:p>
    <w:p w:rsidR="00101D62" w:rsidRPr="009807EF" w:rsidRDefault="00101D62" w:rsidP="00903BED">
      <w:pPr>
        <w:numPr>
          <w:ilvl w:val="0"/>
          <w:numId w:val="6"/>
        </w:numPr>
        <w:spacing w:line="276" w:lineRule="auto"/>
        <w:jc w:val="both"/>
        <w:rPr>
          <w:rFonts w:ascii="Verdana" w:hAnsi="Verdana"/>
          <w:b/>
          <w:sz w:val="18"/>
          <w:szCs w:val="18"/>
        </w:rPr>
      </w:pPr>
      <w:r w:rsidRPr="009807EF">
        <w:rPr>
          <w:rFonts w:ascii="Verdana" w:hAnsi="Verdana" w:cs="Verdana"/>
          <w:sz w:val="18"/>
          <w:szCs w:val="18"/>
        </w:rPr>
        <w:t>stawią się na publiczny przetarg ustny (licytację).</w:t>
      </w:r>
    </w:p>
    <w:p w:rsidR="00101D62" w:rsidRPr="009807EF" w:rsidRDefault="00101D62" w:rsidP="00903BED">
      <w:pPr>
        <w:spacing w:line="276" w:lineRule="auto"/>
        <w:ind w:left="644"/>
        <w:jc w:val="both"/>
        <w:rPr>
          <w:rFonts w:ascii="Verdana" w:hAnsi="Verdana" w:cs="Verdana"/>
          <w:sz w:val="16"/>
          <w:szCs w:val="16"/>
          <w:highlight w:val="yellow"/>
        </w:rPr>
      </w:pPr>
    </w:p>
    <w:p w:rsidR="004C6A5D" w:rsidRPr="00C7637B" w:rsidRDefault="004C6A5D" w:rsidP="004C6A5D">
      <w:pPr>
        <w:spacing w:line="276" w:lineRule="auto"/>
        <w:jc w:val="both"/>
        <w:rPr>
          <w:rFonts w:ascii="Verdana" w:hAnsi="Verdana"/>
          <w:color w:val="000000" w:themeColor="text1"/>
          <w:sz w:val="18"/>
          <w:szCs w:val="18"/>
        </w:rPr>
      </w:pPr>
      <w:r w:rsidRPr="00C7637B">
        <w:rPr>
          <w:rFonts w:ascii="Verdana" w:hAnsi="Verdana"/>
          <w:color w:val="000000" w:themeColor="text1"/>
          <w:sz w:val="18"/>
          <w:szCs w:val="18"/>
        </w:rPr>
        <w:t xml:space="preserve">Składający wymagane oświadczenia jest obowiązany do zawarcia w nich klauzuli następującej treści: </w:t>
      </w:r>
      <w:r w:rsidRPr="00C7637B">
        <w:rPr>
          <w:rFonts w:ascii="Verdana" w:hAnsi="Verdana"/>
          <w:b/>
          <w:color w:val="000000" w:themeColor="text1"/>
          <w:sz w:val="18"/>
          <w:szCs w:val="18"/>
        </w:rPr>
        <w:t>„Jestem świadomy odpowiedzialności karnej za złożenie fałszywego oświadczenia”</w:t>
      </w:r>
      <w:r w:rsidRPr="00C7637B">
        <w:rPr>
          <w:rFonts w:ascii="Verdana" w:hAnsi="Verdana"/>
          <w:color w:val="000000" w:themeColor="text1"/>
          <w:sz w:val="18"/>
          <w:szCs w:val="18"/>
        </w:rPr>
        <w:t>. Klauzula ta zastępuje pouczenie organu o odpowiedzialności karnej za składanie fałszywego oświadczenia.</w:t>
      </w:r>
    </w:p>
    <w:p w:rsidR="004C6A5D" w:rsidRPr="00C7637B" w:rsidRDefault="004C6A5D" w:rsidP="004C6A5D">
      <w:pPr>
        <w:spacing w:line="276" w:lineRule="auto"/>
        <w:jc w:val="both"/>
        <w:rPr>
          <w:rFonts w:ascii="Verdana" w:hAnsi="Verdana"/>
          <w:color w:val="000000" w:themeColor="text1"/>
          <w:sz w:val="18"/>
          <w:szCs w:val="18"/>
        </w:rPr>
      </w:pPr>
      <w:r w:rsidRPr="00C7637B">
        <w:rPr>
          <w:rFonts w:ascii="Verdana" w:hAnsi="Verdana"/>
          <w:b/>
          <w:color w:val="000000" w:themeColor="text1"/>
          <w:sz w:val="18"/>
          <w:szCs w:val="18"/>
        </w:rPr>
        <w:t xml:space="preserve">UWAGA. </w:t>
      </w:r>
      <w:r w:rsidRPr="00C7637B">
        <w:rPr>
          <w:rFonts w:ascii="Verdana" w:hAnsi="Verdana"/>
          <w:color w:val="000000" w:themeColor="text1"/>
          <w:sz w:val="18"/>
          <w:szCs w:val="18"/>
        </w:rPr>
        <w:t xml:space="preserve">wadium zwraca się niezwłocznie po odstąpieniu od przeprowadzenia przetargu lub zamknięciu przetargu, w tym także przetargu, który nie został rozstrzygnięty, z zastrzeżeniem, że: </w:t>
      </w:r>
    </w:p>
    <w:p w:rsidR="004C6A5D" w:rsidRPr="00C7637B" w:rsidRDefault="004C6A5D" w:rsidP="004C6A5D">
      <w:pPr>
        <w:spacing w:line="276" w:lineRule="auto"/>
        <w:jc w:val="both"/>
        <w:rPr>
          <w:rFonts w:ascii="Verdana" w:hAnsi="Verdana"/>
          <w:color w:val="000000" w:themeColor="text1"/>
          <w:sz w:val="18"/>
          <w:szCs w:val="18"/>
        </w:rPr>
      </w:pPr>
      <w:r>
        <w:rPr>
          <w:rFonts w:ascii="Verdana" w:hAnsi="Verdana"/>
          <w:color w:val="000000" w:themeColor="text1"/>
          <w:sz w:val="18"/>
          <w:szCs w:val="18"/>
        </w:rPr>
        <w:t xml:space="preserve">1/ Wadium </w:t>
      </w:r>
      <w:r w:rsidRPr="00C7637B">
        <w:rPr>
          <w:rFonts w:ascii="Verdana" w:hAnsi="Verdana"/>
          <w:color w:val="000000" w:themeColor="text1"/>
          <w:sz w:val="18"/>
          <w:szCs w:val="18"/>
        </w:rPr>
        <w:t>wniesione  przez  uczestnika  przetargu,  który  wygrał  przetarg  zalicza  się  na  poczet ceny  nabycia  majątku obrotowego i ruchomych środków trwałych podlegają</w:t>
      </w:r>
      <w:r>
        <w:rPr>
          <w:rFonts w:ascii="Verdana" w:hAnsi="Verdana"/>
          <w:color w:val="000000" w:themeColor="text1"/>
          <w:sz w:val="18"/>
          <w:szCs w:val="18"/>
        </w:rPr>
        <w:t xml:space="preserve">cych wykupowi, które stanowią przynależności </w:t>
      </w:r>
      <w:r w:rsidRPr="00C7637B">
        <w:rPr>
          <w:rFonts w:ascii="Verdana" w:hAnsi="Verdana"/>
          <w:color w:val="000000" w:themeColor="text1"/>
          <w:sz w:val="18"/>
          <w:szCs w:val="18"/>
        </w:rPr>
        <w:t xml:space="preserve">nieruchomości  będącej  przedmiotem  umowy  dzierżawy – a w przypadku gdy nie ma takiego mienia zwraca się niezwłocznie po zawarciu umowy dzierżawy. </w:t>
      </w:r>
    </w:p>
    <w:p w:rsidR="004C6A5D" w:rsidRPr="00C7637B" w:rsidRDefault="004C6A5D" w:rsidP="004C6A5D">
      <w:pPr>
        <w:spacing w:line="276" w:lineRule="auto"/>
        <w:jc w:val="both"/>
        <w:rPr>
          <w:rFonts w:ascii="Verdana" w:hAnsi="Verdana"/>
          <w:color w:val="000000" w:themeColor="text1"/>
          <w:sz w:val="18"/>
          <w:szCs w:val="18"/>
        </w:rPr>
      </w:pPr>
      <w:r w:rsidRPr="00C7637B">
        <w:rPr>
          <w:rFonts w:ascii="Verdana" w:hAnsi="Verdana"/>
          <w:color w:val="000000" w:themeColor="text1"/>
          <w:sz w:val="18"/>
          <w:szCs w:val="18"/>
        </w:rPr>
        <w:t xml:space="preserve">2/ Wadium </w:t>
      </w:r>
      <w:r w:rsidRPr="00C7637B">
        <w:rPr>
          <w:rFonts w:ascii="Verdana" w:hAnsi="Verdana"/>
          <w:color w:val="000000" w:themeColor="text1"/>
          <w:sz w:val="18"/>
          <w:szCs w:val="18"/>
          <w:u w:val="single"/>
        </w:rPr>
        <w:t>nie podlega zwrotowi</w:t>
      </w:r>
      <w:r w:rsidRPr="00C7637B">
        <w:rPr>
          <w:rFonts w:ascii="Verdana" w:hAnsi="Verdana"/>
          <w:color w:val="000000" w:themeColor="text1"/>
          <w:sz w:val="18"/>
          <w:szCs w:val="18"/>
        </w:rPr>
        <w:t xml:space="preserve"> w przypadku gdy:</w:t>
      </w:r>
    </w:p>
    <w:p w:rsidR="004C6A5D" w:rsidRPr="00C7637B" w:rsidRDefault="004C6A5D" w:rsidP="004C6A5D">
      <w:pPr>
        <w:spacing w:line="276" w:lineRule="auto"/>
        <w:ind w:left="567" w:right="57" w:hanging="567"/>
        <w:jc w:val="both"/>
        <w:rPr>
          <w:rFonts w:ascii="Verdana" w:hAnsi="Verdana"/>
          <w:color w:val="000000" w:themeColor="text1"/>
          <w:sz w:val="18"/>
          <w:szCs w:val="18"/>
        </w:rPr>
      </w:pPr>
      <w:r w:rsidRPr="00C7637B">
        <w:rPr>
          <w:rFonts w:ascii="Verdana" w:hAnsi="Verdana"/>
          <w:color w:val="000000" w:themeColor="text1"/>
          <w:sz w:val="18"/>
          <w:szCs w:val="18"/>
        </w:rPr>
        <w:t xml:space="preserve">     a/ jeżeli żaden z uczestników przetargu ustnego nie zgłosi postąpienia ponad wywoławczą wysokość czynszu,</w:t>
      </w:r>
    </w:p>
    <w:p w:rsidR="004C6A5D" w:rsidRPr="00C7637B" w:rsidRDefault="004C6A5D" w:rsidP="004C6A5D">
      <w:pPr>
        <w:spacing w:line="276" w:lineRule="auto"/>
        <w:ind w:left="284" w:right="57"/>
        <w:jc w:val="both"/>
        <w:rPr>
          <w:rFonts w:ascii="Verdana" w:hAnsi="Verdana"/>
          <w:color w:val="000000" w:themeColor="text1"/>
          <w:sz w:val="18"/>
          <w:szCs w:val="18"/>
        </w:rPr>
      </w:pPr>
      <w:r w:rsidRPr="00C7637B">
        <w:rPr>
          <w:rFonts w:ascii="Verdana" w:hAnsi="Verdana"/>
          <w:color w:val="000000" w:themeColor="text1"/>
          <w:sz w:val="18"/>
          <w:szCs w:val="18"/>
        </w:rPr>
        <w:t>b/ uczestnikowi przetargu, który przetarg wygrał i uchylił się od zawarcia umowy dzierżawy,</w:t>
      </w:r>
    </w:p>
    <w:p w:rsidR="004C6A5D" w:rsidRPr="009049FC" w:rsidRDefault="004C6A5D" w:rsidP="004C6A5D">
      <w:pPr>
        <w:spacing w:line="276" w:lineRule="auto"/>
        <w:ind w:left="567" w:right="57" w:hanging="283"/>
        <w:jc w:val="both"/>
        <w:rPr>
          <w:rFonts w:ascii="Verdana" w:hAnsi="Verdana"/>
          <w:sz w:val="18"/>
          <w:szCs w:val="18"/>
        </w:rPr>
      </w:pPr>
      <w:r w:rsidRPr="00C7637B">
        <w:rPr>
          <w:rFonts w:ascii="Verdana" w:hAnsi="Verdana"/>
          <w:color w:val="000000" w:themeColor="text1"/>
          <w:sz w:val="18"/>
          <w:szCs w:val="18"/>
        </w:rPr>
        <w:t xml:space="preserve">c/ jeżeli zawarcie umowy stało się niemożliwe z przyczyn leżących po stronie uczestnika przetargu, </w:t>
      </w:r>
      <w:r w:rsidRPr="00C7637B">
        <w:rPr>
          <w:rFonts w:ascii="Verdana" w:hAnsi="Verdana"/>
          <w:color w:val="000000" w:themeColor="text1"/>
          <w:sz w:val="18"/>
          <w:szCs w:val="18"/>
        </w:rPr>
        <w:br/>
        <w:t xml:space="preserve">w szczególności niespełnienia wymogu określonego w art. 28a ust. 1 oraz art. 29 ust.3g pkt 1 </w:t>
      </w:r>
      <w:r>
        <w:rPr>
          <w:rFonts w:ascii="Verdana" w:hAnsi="Verdana"/>
          <w:color w:val="000000" w:themeColor="text1"/>
          <w:sz w:val="18"/>
          <w:szCs w:val="18"/>
        </w:rPr>
        <w:t>ustawy z </w:t>
      </w:r>
      <w:r w:rsidRPr="00C7637B">
        <w:rPr>
          <w:rFonts w:ascii="Verdana" w:hAnsi="Verdana"/>
          <w:color w:val="000000" w:themeColor="text1"/>
          <w:sz w:val="18"/>
          <w:szCs w:val="18"/>
        </w:rPr>
        <w:t>dnia 19 października 1991 r., o gospodarowaniu nieruchomościami rolnymi Skarbu Państwa (</w:t>
      </w:r>
      <w:r>
        <w:rPr>
          <w:rFonts w:ascii="Verdana" w:hAnsi="Verdana"/>
          <w:color w:val="000000" w:themeColor="text1"/>
          <w:sz w:val="18"/>
          <w:szCs w:val="18"/>
          <w:lang w:eastAsia="ar-SA"/>
        </w:rPr>
        <w:t>tj. </w:t>
      </w:r>
      <w:r w:rsidRPr="00C7637B">
        <w:rPr>
          <w:rFonts w:ascii="Verdana" w:hAnsi="Verdana"/>
          <w:color w:val="000000" w:themeColor="text1"/>
          <w:sz w:val="18"/>
          <w:szCs w:val="18"/>
          <w:lang w:eastAsia="ar-SA"/>
        </w:rPr>
        <w:t>Dz.U</w:t>
      </w:r>
      <w:r w:rsidRPr="008132A4">
        <w:rPr>
          <w:rFonts w:ascii="Verdana" w:hAnsi="Verdana"/>
          <w:sz w:val="18"/>
          <w:szCs w:val="18"/>
          <w:lang w:eastAsia="ar-SA"/>
        </w:rPr>
        <w:t>.2024 poz. 589</w:t>
      </w:r>
      <w:r w:rsidRPr="009049FC">
        <w:rPr>
          <w:rFonts w:ascii="Verdana" w:hAnsi="Verdana"/>
          <w:sz w:val="18"/>
          <w:szCs w:val="18"/>
        </w:rPr>
        <w:t>),</w:t>
      </w:r>
    </w:p>
    <w:p w:rsidR="00DA3373" w:rsidRPr="004C6A5D" w:rsidRDefault="004C6A5D" w:rsidP="004C6A5D">
      <w:pPr>
        <w:spacing w:line="276" w:lineRule="auto"/>
        <w:ind w:left="567" w:right="57" w:hanging="283"/>
        <w:jc w:val="both"/>
        <w:rPr>
          <w:rFonts w:ascii="Verdana" w:hAnsi="Verdana"/>
          <w:color w:val="000000" w:themeColor="text1"/>
          <w:sz w:val="16"/>
          <w:szCs w:val="16"/>
        </w:rPr>
      </w:pPr>
      <w:r w:rsidRPr="00C7637B">
        <w:rPr>
          <w:rFonts w:ascii="Verdana" w:hAnsi="Verdana"/>
          <w:color w:val="000000" w:themeColor="text1"/>
          <w:sz w:val="18"/>
          <w:szCs w:val="18"/>
        </w:rPr>
        <w:t>d/ do czasu upływu terminu na wniesienie odwołania do dyrektora OT KOWR lub do czasu wydania rozstrzygnięcia od odwołania albo do rozpatrzenia zastrzeżeń przez Dyrektora Generalnego Krajowego Ośrodka</w:t>
      </w:r>
      <w:r w:rsidRPr="00C7637B">
        <w:rPr>
          <w:rFonts w:ascii="Verdana" w:hAnsi="Verdana"/>
          <w:color w:val="000000" w:themeColor="text1"/>
          <w:sz w:val="16"/>
          <w:szCs w:val="16"/>
        </w:rPr>
        <w:t>.</w:t>
      </w:r>
    </w:p>
    <w:p w:rsidR="00DA3373" w:rsidRDefault="00DA3373" w:rsidP="00DA3373">
      <w:pPr>
        <w:spacing w:before="120" w:after="120" w:line="276" w:lineRule="auto"/>
        <w:jc w:val="both"/>
        <w:rPr>
          <w:rFonts w:ascii="Verdana" w:hAnsi="Verdana"/>
          <w:b/>
          <w:sz w:val="18"/>
          <w:szCs w:val="18"/>
        </w:rPr>
      </w:pPr>
    </w:p>
    <w:p w:rsidR="00DA3373" w:rsidRPr="00DA3373" w:rsidRDefault="00DA3373" w:rsidP="00DA3373">
      <w:pPr>
        <w:spacing w:before="120" w:after="120" w:line="276" w:lineRule="auto"/>
        <w:jc w:val="both"/>
        <w:rPr>
          <w:rFonts w:ascii="Verdana" w:hAnsi="Verdana"/>
          <w:b/>
          <w:sz w:val="18"/>
          <w:szCs w:val="18"/>
        </w:rPr>
      </w:pPr>
      <w:r>
        <w:rPr>
          <w:rFonts w:ascii="Verdana" w:hAnsi="Verdana"/>
          <w:b/>
          <w:sz w:val="18"/>
          <w:szCs w:val="18"/>
        </w:rPr>
        <w:t>TRYB ODWOŁAWCZY</w:t>
      </w:r>
    </w:p>
    <w:p w:rsidR="00DA3373" w:rsidRPr="00DA3373" w:rsidRDefault="00DA3373" w:rsidP="00DA3373">
      <w:pPr>
        <w:spacing w:line="276" w:lineRule="auto"/>
        <w:jc w:val="both"/>
        <w:rPr>
          <w:rFonts w:ascii="Verdana" w:hAnsi="Verdana"/>
          <w:bCs/>
          <w:sz w:val="18"/>
          <w:szCs w:val="18"/>
        </w:rPr>
      </w:pPr>
      <w:r w:rsidRPr="00DA3373">
        <w:rPr>
          <w:rFonts w:ascii="Verdana" w:hAnsi="Verdana"/>
          <w:bCs/>
          <w:sz w:val="18"/>
          <w:szCs w:val="18"/>
        </w:rPr>
        <w:t>Zgodnie z art. 29 ust. 6-14 ustawy o gospodarowaniu nieruchomościami rolnymi Skarbu Państwa:</w:t>
      </w:r>
    </w:p>
    <w:p w:rsidR="00DA3373" w:rsidRDefault="00DA3373" w:rsidP="00BD252F">
      <w:pPr>
        <w:numPr>
          <w:ilvl w:val="0"/>
          <w:numId w:val="17"/>
        </w:numPr>
        <w:spacing w:line="276" w:lineRule="auto"/>
        <w:ind w:left="426"/>
        <w:jc w:val="both"/>
        <w:rPr>
          <w:rFonts w:ascii="Verdana" w:hAnsi="Verdana"/>
          <w:sz w:val="18"/>
          <w:szCs w:val="18"/>
        </w:rPr>
      </w:pPr>
      <w:r>
        <w:rPr>
          <w:rFonts w:ascii="Verdana" w:hAnsi="Verdana"/>
          <w:b/>
          <w:bCs/>
          <w:sz w:val="18"/>
          <w:szCs w:val="18"/>
        </w:rPr>
        <w:t>osoba, która zgłosiła zamiar uczestnictwa w przetargu</w:t>
      </w:r>
      <w:r>
        <w:rPr>
          <w:rFonts w:ascii="Verdana" w:hAnsi="Verdana"/>
          <w:sz w:val="18"/>
          <w:szCs w:val="18"/>
        </w:rPr>
        <w:t>, może wnieść do Dyrektora Oddziału Terenowego Krajowego Ośrodka pisemne zastrzeżenia w sprawie niedopuszczenia jej do przetargu lub dopuszczenia osoby nieuprawnionej do uczestnictwa w tym przetargu, w terminie 3 dni od dnia ogłoszenia na stronie podmiotowej w Biuletynie Informacji Publicznej KOWR osób dopuszczonych do udziału  w przetargu,</w:t>
      </w:r>
    </w:p>
    <w:p w:rsidR="00DA3373" w:rsidRDefault="00DA3373" w:rsidP="00BD252F">
      <w:pPr>
        <w:numPr>
          <w:ilvl w:val="0"/>
          <w:numId w:val="17"/>
        </w:numPr>
        <w:spacing w:line="276" w:lineRule="auto"/>
        <w:ind w:left="426"/>
        <w:jc w:val="both"/>
        <w:rPr>
          <w:rFonts w:ascii="Verdana" w:hAnsi="Verdana"/>
          <w:sz w:val="18"/>
          <w:szCs w:val="18"/>
        </w:rPr>
      </w:pPr>
      <w:r>
        <w:rPr>
          <w:rFonts w:ascii="Verdana" w:hAnsi="Verdana"/>
          <w:b/>
          <w:bCs/>
          <w:sz w:val="18"/>
          <w:szCs w:val="18"/>
        </w:rPr>
        <w:t>uczestnik przetargu</w:t>
      </w:r>
      <w:r>
        <w:rPr>
          <w:rFonts w:ascii="Verdana" w:hAnsi="Verdana"/>
          <w:sz w:val="18"/>
          <w:szCs w:val="18"/>
        </w:rPr>
        <w:t xml:space="preserve"> może wnieść do Dyrektora Oddziału Terenowego KOWR pisemne zastrzeżenia na czynności przetargowe w terminie 7 dni od dnia dokonania tych czynności.</w:t>
      </w:r>
    </w:p>
    <w:p w:rsidR="00DA3373" w:rsidRDefault="00DA3373" w:rsidP="00DA3373">
      <w:pPr>
        <w:spacing w:line="276" w:lineRule="auto"/>
        <w:jc w:val="both"/>
        <w:rPr>
          <w:rFonts w:ascii="Verdana" w:hAnsi="Verdana"/>
          <w:sz w:val="18"/>
          <w:szCs w:val="18"/>
        </w:rPr>
      </w:pPr>
      <w:r>
        <w:rPr>
          <w:rFonts w:ascii="Verdana" w:hAnsi="Verdana"/>
          <w:sz w:val="18"/>
          <w:szCs w:val="18"/>
        </w:rPr>
        <w:t xml:space="preserve">Dyrektor Oddziały Terenowego Krajowego Ośrodka rozpatruje zastrzeżenia, o których mowa powyżej w terminie 7 dni od dnia ich wniesienia. </w:t>
      </w:r>
    </w:p>
    <w:p w:rsidR="00DA3373" w:rsidRDefault="00DA3373" w:rsidP="00DA3373">
      <w:pPr>
        <w:spacing w:line="276" w:lineRule="auto"/>
        <w:jc w:val="both"/>
        <w:rPr>
          <w:rFonts w:ascii="Verdana" w:hAnsi="Verdana"/>
          <w:sz w:val="18"/>
          <w:szCs w:val="18"/>
        </w:rPr>
      </w:pPr>
      <w:r>
        <w:rPr>
          <w:rFonts w:ascii="Verdana" w:hAnsi="Verdana"/>
          <w:sz w:val="18"/>
          <w:szCs w:val="18"/>
        </w:rPr>
        <w:t xml:space="preserve">Rozstrzygnięcie Dyrektora OT KOWR doręcza się osobie, która wniosła zastrzeżenia i zamieszcza się je na stronie podmiotowej  Biuletynu Informacji  Publicznej Krajowego Ośrodka. </w:t>
      </w:r>
      <w:r w:rsidRPr="00DA3373">
        <w:rPr>
          <w:rFonts w:ascii="Verdana" w:hAnsi="Verdana"/>
          <w:b/>
          <w:sz w:val="18"/>
          <w:szCs w:val="18"/>
        </w:rPr>
        <w:t>Uważa się, że rozstrzygnięcie, o którym mowa powyżej, zostało doręczone osobie, która wniosła zastrzeżenia, z dniem zamieszczenia rozstrzygnięcia na stronie podmiotowej Biuletynu Informacji Publicznej Krajowego Ośrodka</w:t>
      </w:r>
      <w:r>
        <w:rPr>
          <w:rFonts w:ascii="Verdana" w:hAnsi="Verdana"/>
          <w:sz w:val="18"/>
          <w:szCs w:val="18"/>
        </w:rPr>
        <w:t>.</w:t>
      </w:r>
    </w:p>
    <w:p w:rsidR="00DA3373" w:rsidRDefault="00DA3373" w:rsidP="00DA3373">
      <w:pPr>
        <w:spacing w:line="276" w:lineRule="auto"/>
        <w:jc w:val="both"/>
        <w:rPr>
          <w:rFonts w:ascii="Verdana" w:hAnsi="Verdana"/>
          <w:sz w:val="18"/>
          <w:szCs w:val="18"/>
        </w:rPr>
      </w:pPr>
      <w:r>
        <w:rPr>
          <w:rFonts w:ascii="Verdana" w:hAnsi="Verdana"/>
          <w:sz w:val="18"/>
          <w:szCs w:val="18"/>
        </w:rPr>
        <w:lastRenderedPageBreak/>
        <w:t>Na rozstrzygnięcie, o którym mowa powyżej, uprawnionym osobom służy prawo wniesienia zastrzeżeń do Dyrektora Generalnego Krajowego Ośrodka w terminie 7 dni od dnia doręczenia tego rozstrzygnięcia.</w:t>
      </w:r>
    </w:p>
    <w:p w:rsidR="00DA3373" w:rsidRDefault="00DA3373" w:rsidP="00DA3373">
      <w:pPr>
        <w:rPr>
          <w:rFonts w:ascii="Verdana" w:hAnsi="Verdana"/>
          <w:sz w:val="18"/>
          <w:szCs w:val="18"/>
        </w:rPr>
      </w:pPr>
    </w:p>
    <w:p w:rsidR="00DA3373" w:rsidRDefault="00DA3373" w:rsidP="00DA3373">
      <w:pPr>
        <w:jc w:val="both"/>
        <w:rPr>
          <w:rFonts w:ascii="Verdana" w:hAnsi="Verdana"/>
          <w:sz w:val="18"/>
          <w:szCs w:val="18"/>
          <w:lang w:eastAsia="ar-SA"/>
        </w:rPr>
      </w:pPr>
      <w:r>
        <w:rPr>
          <w:rFonts w:ascii="Verdana" w:hAnsi="Verdana"/>
          <w:sz w:val="18"/>
          <w:szCs w:val="18"/>
          <w:lang w:eastAsia="ar-SA"/>
        </w:rPr>
        <w:t>Do obliczania terminów stosuje się przepisy Kodeksu postępowania administracyjnego. Do czasu wydania rozstrzygnięcia przez Dyrektora Oddziału Terenowego Krajowego Ośrodka albo rozpatrzenia zastrzeżeń przez Dyrektora Generalnego Krajowego Ośrodka albo upływu terminu na wniesienie tych zastrzeżeń, umowa dzierżawy nie może zostać zawarta.</w:t>
      </w:r>
    </w:p>
    <w:p w:rsidR="00200E14" w:rsidRPr="009807EF" w:rsidRDefault="00200E14" w:rsidP="00903BED">
      <w:pPr>
        <w:spacing w:line="276" w:lineRule="auto"/>
        <w:jc w:val="both"/>
        <w:rPr>
          <w:rFonts w:ascii="Verdana" w:hAnsi="Verdana"/>
          <w:spacing w:val="-3"/>
          <w:sz w:val="16"/>
          <w:szCs w:val="16"/>
        </w:rPr>
      </w:pPr>
    </w:p>
    <w:p w:rsidR="00FF41B4" w:rsidRPr="00FF41B4" w:rsidRDefault="00FF41B4" w:rsidP="00FF41B4">
      <w:pPr>
        <w:pStyle w:val="Tekstpodstawowy"/>
        <w:rPr>
          <w:rFonts w:ascii="Verdana" w:hAnsi="Verdana"/>
          <w:b/>
          <w:i/>
          <w:sz w:val="18"/>
          <w:szCs w:val="18"/>
        </w:rPr>
      </w:pPr>
      <w:r w:rsidRPr="00FF41B4">
        <w:rPr>
          <w:rFonts w:ascii="Verdana" w:hAnsi="Verdana"/>
          <w:b/>
          <w:i/>
          <w:sz w:val="18"/>
          <w:szCs w:val="18"/>
        </w:rPr>
        <w:t>UWAGA!</w:t>
      </w:r>
    </w:p>
    <w:p w:rsidR="00FF41B4" w:rsidRPr="00FF41B4" w:rsidRDefault="00FF41B4" w:rsidP="00FF41B4">
      <w:pPr>
        <w:pStyle w:val="Tekstpodstawowy"/>
        <w:numPr>
          <w:ilvl w:val="0"/>
          <w:numId w:val="10"/>
        </w:numPr>
        <w:spacing w:after="0"/>
        <w:ind w:left="426" w:hanging="284"/>
        <w:jc w:val="both"/>
        <w:rPr>
          <w:rFonts w:ascii="Verdana" w:hAnsi="Verdana"/>
          <w:i/>
          <w:sz w:val="18"/>
          <w:szCs w:val="18"/>
        </w:rPr>
      </w:pPr>
      <w:r w:rsidRPr="00FF41B4">
        <w:rPr>
          <w:rFonts w:ascii="Verdana" w:hAnsi="Verdana"/>
          <w:b/>
          <w:i/>
          <w:sz w:val="18"/>
          <w:szCs w:val="18"/>
          <w:highlight w:val="yellow"/>
        </w:rPr>
        <w:t>Nie dopuszcza</w:t>
      </w:r>
      <w:r w:rsidRPr="00FF41B4">
        <w:rPr>
          <w:rFonts w:ascii="Verdana" w:hAnsi="Verdana"/>
          <w:i/>
          <w:sz w:val="18"/>
          <w:szCs w:val="18"/>
          <w:highlight w:val="yellow"/>
        </w:rPr>
        <w:t xml:space="preserve"> się zmiany sposobu użytkowania nieruchomości w celu wykonywania na niej działalności pozarolniczej.</w:t>
      </w:r>
      <w:r w:rsidRPr="00FF41B4">
        <w:rPr>
          <w:rFonts w:ascii="Verdana" w:hAnsi="Verdana"/>
          <w:i/>
          <w:sz w:val="18"/>
          <w:szCs w:val="18"/>
        </w:rPr>
        <w:t xml:space="preserve"> Dzierżawca, który zgłosi nieruchomość do wieloletnich planów rolnośrodowiskowych winien liczyć się z konsekwencjami finansowymi takiego działania.</w:t>
      </w:r>
    </w:p>
    <w:p w:rsidR="00FF41B4" w:rsidRPr="00FF41B4" w:rsidRDefault="00FF41B4" w:rsidP="00FF41B4">
      <w:pPr>
        <w:pStyle w:val="Akapitzlist"/>
        <w:numPr>
          <w:ilvl w:val="0"/>
          <w:numId w:val="10"/>
        </w:numPr>
        <w:ind w:left="426" w:right="57" w:hanging="284"/>
        <w:jc w:val="both"/>
        <w:rPr>
          <w:rFonts w:ascii="Verdana" w:hAnsi="Verdana"/>
          <w:sz w:val="16"/>
          <w:szCs w:val="16"/>
        </w:rPr>
      </w:pPr>
      <w:r w:rsidRPr="00FF41B4">
        <w:rPr>
          <w:rFonts w:ascii="Verdana" w:hAnsi="Verdana"/>
          <w:i/>
          <w:sz w:val="18"/>
          <w:szCs w:val="18"/>
        </w:rPr>
        <w:t xml:space="preserve">W umowie dzierżawy zawarty zostanie zapis o możliwości </w:t>
      </w:r>
      <w:r w:rsidRPr="00FF41B4">
        <w:rPr>
          <w:rFonts w:ascii="Verdana" w:hAnsi="Verdana"/>
          <w:b/>
          <w:i/>
          <w:sz w:val="18"/>
          <w:szCs w:val="18"/>
        </w:rPr>
        <w:t>natychmiastowego wyłączenia</w:t>
      </w:r>
      <w:r w:rsidRPr="00FF41B4">
        <w:rPr>
          <w:rFonts w:ascii="Verdana" w:hAnsi="Verdana"/>
          <w:i/>
          <w:sz w:val="18"/>
          <w:szCs w:val="18"/>
        </w:rPr>
        <w:t xml:space="preserve"> części lub całości nieruchomości o następującej treści: „Wyłączenie następuje w przypadku otrzymania przez Wydzierżawiającego od potencjalnego inwestora wniosku o zakup części bądź całości nieruchomości objętych umową dzierżawy, w drodze oświadczenia woli Wydzierżawi</w:t>
      </w:r>
      <w:r>
        <w:rPr>
          <w:rFonts w:ascii="Verdana" w:hAnsi="Verdana"/>
          <w:i/>
          <w:sz w:val="18"/>
          <w:szCs w:val="18"/>
        </w:rPr>
        <w:t>ającego złożonego Dzierżawcy na </w:t>
      </w:r>
      <w:r w:rsidRPr="00FF41B4">
        <w:rPr>
          <w:rFonts w:ascii="Verdana" w:hAnsi="Verdana"/>
          <w:i/>
          <w:sz w:val="18"/>
          <w:szCs w:val="18"/>
        </w:rPr>
        <w:t>piśmie w terminie wskazanym przez niego z złożonym oświadczeniu. Oświadczenie skutkuje wyłączeniem określonych gruntów z umowy dzierżawy w zakreślonym terminie, a jeżeli wyłączenie dotyczy całego przedmiotu dzierżawy rozwiązaniem niniejszej umowy dzierżawy z datą wskazaną przez Wydzierżawiającego w złożonym oświadczeniu. W przypadku częśc</w:t>
      </w:r>
      <w:r>
        <w:rPr>
          <w:rFonts w:ascii="Verdana" w:hAnsi="Verdana"/>
          <w:i/>
          <w:sz w:val="18"/>
          <w:szCs w:val="18"/>
        </w:rPr>
        <w:t xml:space="preserve">iowego wyłączenia gruntów bądź </w:t>
      </w:r>
      <w:r w:rsidRPr="00FF41B4">
        <w:rPr>
          <w:rFonts w:ascii="Verdana" w:hAnsi="Verdana"/>
          <w:i/>
          <w:sz w:val="18"/>
          <w:szCs w:val="18"/>
        </w:rPr>
        <w:t>rozwiązania umowy dzierżawy przed dniem, na który została zawarta niniejsza umowa Wydzierżawiający zapłaci Dzierżawcy równowartość poniesionych przez niego nakładów, które nie zostały pokryte z uzyskanych przez Dzierża</w:t>
      </w:r>
      <w:r>
        <w:rPr>
          <w:rFonts w:ascii="Verdana" w:hAnsi="Verdana"/>
          <w:i/>
          <w:sz w:val="18"/>
          <w:szCs w:val="18"/>
        </w:rPr>
        <w:t xml:space="preserve">wcę pożytków. Wartość nakładów </w:t>
      </w:r>
      <w:r w:rsidRPr="00FF41B4">
        <w:rPr>
          <w:rFonts w:ascii="Verdana" w:hAnsi="Verdana"/>
          <w:i/>
          <w:sz w:val="18"/>
          <w:szCs w:val="18"/>
        </w:rPr>
        <w:t>zostanie określona przez rzeczoznawcę majątkowego wyłonionego w drodze przetargu przez Wydzierżawiającego.”</w:t>
      </w:r>
    </w:p>
    <w:p w:rsidR="00FF41B4" w:rsidRPr="00FF41B4" w:rsidRDefault="00FF41B4" w:rsidP="00FF41B4">
      <w:pPr>
        <w:pStyle w:val="Akapitzlist"/>
        <w:numPr>
          <w:ilvl w:val="0"/>
          <w:numId w:val="10"/>
        </w:numPr>
        <w:autoSpaceDE w:val="0"/>
        <w:autoSpaceDN w:val="0"/>
        <w:adjustRightInd w:val="0"/>
        <w:ind w:left="426" w:hanging="284"/>
        <w:jc w:val="both"/>
        <w:rPr>
          <w:rFonts w:ascii="Verdana" w:hAnsi="Verdana" w:cs="Verdana"/>
          <w:i/>
          <w:sz w:val="18"/>
          <w:szCs w:val="18"/>
        </w:rPr>
      </w:pPr>
      <w:r w:rsidRPr="00FF41B4">
        <w:rPr>
          <w:rFonts w:ascii="Verdana" w:hAnsi="Verdana" w:cs="Verdana"/>
          <w:i/>
          <w:sz w:val="18"/>
          <w:szCs w:val="18"/>
        </w:rPr>
        <w:t xml:space="preserve">Krajowy Ośrodek zastrzega, że w trakcie trwania umowy może wypowiedzieć umowę dzierżawy, także zawartą na czas oznaczony, w celu wyłączenia z dzierżawy części lub całości nieruchomości, która jest niezbędna na cele publiczne w rozumieniu przepisów o gospodarce nieruchomościami oraz </w:t>
      </w:r>
      <w:r w:rsidRPr="00FF41B4">
        <w:rPr>
          <w:rFonts w:ascii="Verdana" w:hAnsi="Verdana" w:cs="Verdana"/>
          <w:b/>
          <w:i/>
          <w:sz w:val="18"/>
          <w:szCs w:val="18"/>
        </w:rPr>
        <w:t>wyłączenia</w:t>
      </w:r>
      <w:r w:rsidRPr="00FF41B4">
        <w:rPr>
          <w:rFonts w:ascii="Verdana" w:hAnsi="Verdana" w:cs="Verdana"/>
          <w:i/>
          <w:sz w:val="18"/>
          <w:szCs w:val="18"/>
        </w:rPr>
        <w:t xml:space="preserve"> do </w:t>
      </w:r>
      <w:r w:rsidRPr="00FF41B4">
        <w:rPr>
          <w:rFonts w:ascii="Verdana" w:hAnsi="Verdana" w:cs="Verdana"/>
          <w:b/>
          <w:i/>
          <w:sz w:val="18"/>
          <w:szCs w:val="18"/>
        </w:rPr>
        <w:t xml:space="preserve">30% </w:t>
      </w:r>
      <w:r w:rsidRPr="00FF41B4">
        <w:rPr>
          <w:rFonts w:ascii="Verdana" w:hAnsi="Verdana" w:cs="Verdana"/>
          <w:i/>
          <w:sz w:val="18"/>
          <w:szCs w:val="18"/>
        </w:rPr>
        <w:t>powierzchni użytków rolnych będących przedmiotem dzierżawy. Wypowiedzenie umowy dzierżawy dotyczące części nieruchomości pociąga za sobą odpowiednie zmniejszenie czynszu. Art. 704 Kodeksu cywilnego stosuje się odpowiednio. Umowa dzierżawy zostanie zawarta, wg wzoru Umowy obowiązującego w Krajowym Ośrodku.</w:t>
      </w:r>
    </w:p>
    <w:p w:rsidR="00FF41B4" w:rsidRPr="00FF41B4" w:rsidRDefault="00FF41B4" w:rsidP="00903BED">
      <w:pPr>
        <w:tabs>
          <w:tab w:val="left" w:pos="426"/>
        </w:tabs>
        <w:spacing w:line="276" w:lineRule="auto"/>
        <w:jc w:val="both"/>
        <w:rPr>
          <w:rFonts w:ascii="Verdana" w:hAnsi="Verdana"/>
          <w:b/>
          <w:sz w:val="18"/>
          <w:szCs w:val="18"/>
          <w:lang w:eastAsia="ar-SA"/>
        </w:rPr>
      </w:pPr>
    </w:p>
    <w:p w:rsidR="00200E14" w:rsidRPr="009807EF" w:rsidRDefault="00200E14" w:rsidP="00903BED">
      <w:pPr>
        <w:tabs>
          <w:tab w:val="left" w:pos="426"/>
        </w:tabs>
        <w:spacing w:line="276" w:lineRule="auto"/>
        <w:jc w:val="both"/>
        <w:rPr>
          <w:rFonts w:ascii="Verdana" w:hAnsi="Verdana"/>
          <w:b/>
          <w:lang w:eastAsia="ar-SA"/>
        </w:rPr>
      </w:pPr>
      <w:r w:rsidRPr="009807EF">
        <w:rPr>
          <w:rFonts w:ascii="Verdana" w:hAnsi="Verdana"/>
          <w:b/>
          <w:sz w:val="18"/>
          <w:szCs w:val="18"/>
          <w:lang w:eastAsia="ar-SA"/>
        </w:rPr>
        <w:t>WARUNKI DZIERŻAWY</w:t>
      </w:r>
    </w:p>
    <w:p w:rsidR="00902455" w:rsidRPr="00C7637B" w:rsidRDefault="00902455" w:rsidP="00902455">
      <w:pPr>
        <w:tabs>
          <w:tab w:val="left" w:pos="426"/>
        </w:tabs>
        <w:spacing w:line="276" w:lineRule="auto"/>
        <w:jc w:val="both"/>
        <w:rPr>
          <w:rFonts w:ascii="Verdana" w:hAnsi="Verdana"/>
          <w:color w:val="000000" w:themeColor="text1"/>
          <w:sz w:val="18"/>
          <w:szCs w:val="18"/>
          <w:lang w:eastAsia="ar-SA"/>
        </w:rPr>
      </w:pPr>
      <w:r w:rsidRPr="00C7637B">
        <w:rPr>
          <w:rFonts w:ascii="Verdana" w:hAnsi="Verdana"/>
          <w:color w:val="000000" w:themeColor="text1"/>
          <w:sz w:val="18"/>
          <w:szCs w:val="18"/>
          <w:lang w:eastAsia="ar-SA"/>
        </w:rPr>
        <w:t>-</w:t>
      </w:r>
      <w:r w:rsidRPr="00C7637B">
        <w:rPr>
          <w:rFonts w:ascii="Verdana" w:hAnsi="Verdana"/>
          <w:color w:val="000000" w:themeColor="text1"/>
          <w:sz w:val="18"/>
          <w:szCs w:val="18"/>
          <w:lang w:eastAsia="ar-SA"/>
        </w:rPr>
        <w:tab/>
        <w:t>okres dzierżawy od dnia wydania Dzierżawcy przedmiotu dzie</w:t>
      </w:r>
      <w:r>
        <w:rPr>
          <w:rFonts w:ascii="Verdana" w:hAnsi="Verdana"/>
          <w:color w:val="000000" w:themeColor="text1"/>
          <w:sz w:val="18"/>
          <w:szCs w:val="18"/>
          <w:lang w:eastAsia="ar-SA"/>
        </w:rPr>
        <w:t>rżawy do dnia jej zakończenia,</w:t>
      </w:r>
    </w:p>
    <w:p w:rsidR="00902455" w:rsidRPr="00C7637B" w:rsidRDefault="00902455" w:rsidP="00902455">
      <w:pPr>
        <w:tabs>
          <w:tab w:val="left" w:pos="426"/>
        </w:tabs>
        <w:spacing w:line="276" w:lineRule="auto"/>
        <w:jc w:val="both"/>
        <w:rPr>
          <w:rFonts w:ascii="Verdana" w:hAnsi="Verdana"/>
          <w:color w:val="000000" w:themeColor="text1"/>
          <w:sz w:val="18"/>
          <w:szCs w:val="18"/>
          <w:lang w:eastAsia="ar-SA"/>
        </w:rPr>
      </w:pPr>
      <w:r w:rsidRPr="00C7637B">
        <w:rPr>
          <w:rFonts w:ascii="Verdana" w:hAnsi="Verdana"/>
          <w:color w:val="000000" w:themeColor="text1"/>
          <w:sz w:val="18"/>
          <w:szCs w:val="18"/>
          <w:lang w:eastAsia="ar-SA"/>
        </w:rPr>
        <w:t xml:space="preserve">       (nieruchomość przeznaczona jest wyłącznie do użytkowania rolniczego).</w:t>
      </w:r>
    </w:p>
    <w:p w:rsidR="00902455" w:rsidRPr="00C7637B" w:rsidRDefault="00902455" w:rsidP="00902455">
      <w:pPr>
        <w:tabs>
          <w:tab w:val="left" w:pos="426"/>
        </w:tabs>
        <w:spacing w:line="276" w:lineRule="auto"/>
        <w:jc w:val="both"/>
        <w:rPr>
          <w:rFonts w:ascii="Verdana" w:hAnsi="Verdana"/>
          <w:color w:val="000000" w:themeColor="text1"/>
          <w:sz w:val="18"/>
          <w:szCs w:val="18"/>
          <w:lang w:eastAsia="ar-SA"/>
        </w:rPr>
      </w:pPr>
      <w:r w:rsidRPr="00C7637B">
        <w:rPr>
          <w:rFonts w:ascii="Verdana" w:hAnsi="Verdana"/>
          <w:color w:val="000000" w:themeColor="text1"/>
          <w:sz w:val="18"/>
          <w:szCs w:val="18"/>
          <w:lang w:eastAsia="ar-SA"/>
        </w:rPr>
        <w:t>-</w:t>
      </w:r>
      <w:r w:rsidRPr="00C7637B">
        <w:rPr>
          <w:rFonts w:ascii="Verdana" w:hAnsi="Verdana"/>
          <w:color w:val="000000" w:themeColor="text1"/>
          <w:sz w:val="18"/>
          <w:szCs w:val="18"/>
          <w:lang w:eastAsia="ar-SA"/>
        </w:rPr>
        <w:tab/>
        <w:t>umowa dzierżawy zostanie zawarta niezwłocznie po złożeniu zabezpieczeń zapłaty należności wynikających</w:t>
      </w:r>
      <w:r w:rsidRPr="00C7637B">
        <w:rPr>
          <w:rFonts w:ascii="Verdana" w:hAnsi="Verdana"/>
          <w:color w:val="000000" w:themeColor="text1"/>
          <w:sz w:val="18"/>
          <w:szCs w:val="18"/>
          <w:lang w:eastAsia="ar-SA"/>
        </w:rPr>
        <w:br/>
        <w:t xml:space="preserve">       z umowy dzierżawy.</w:t>
      </w:r>
    </w:p>
    <w:p w:rsidR="00902455" w:rsidRPr="00C7637B" w:rsidRDefault="00902455" w:rsidP="00902455">
      <w:pPr>
        <w:tabs>
          <w:tab w:val="left" w:pos="426"/>
        </w:tabs>
        <w:spacing w:line="276" w:lineRule="auto"/>
        <w:jc w:val="both"/>
        <w:rPr>
          <w:rFonts w:ascii="Verdana" w:hAnsi="Verdana"/>
          <w:color w:val="000000" w:themeColor="text1"/>
          <w:sz w:val="18"/>
          <w:szCs w:val="18"/>
          <w:lang w:eastAsia="ar-SA"/>
        </w:rPr>
      </w:pPr>
      <w:r w:rsidRPr="00C7637B">
        <w:rPr>
          <w:rFonts w:ascii="Verdana" w:hAnsi="Verdana"/>
          <w:color w:val="000000" w:themeColor="text1"/>
          <w:sz w:val="18"/>
          <w:szCs w:val="18"/>
          <w:lang w:eastAsia="ar-SA"/>
        </w:rPr>
        <w:t>-</w:t>
      </w:r>
      <w:r w:rsidRPr="00C7637B">
        <w:rPr>
          <w:rFonts w:ascii="Verdana" w:hAnsi="Verdana"/>
          <w:color w:val="000000" w:themeColor="text1"/>
          <w:sz w:val="18"/>
          <w:szCs w:val="18"/>
          <w:lang w:eastAsia="ar-SA"/>
        </w:rPr>
        <w:tab/>
        <w:t>czynsz będzie naliczany od dnia wydania przedmiotu dzierżawy protokołem zdawczo - odbiorczym,</w:t>
      </w:r>
    </w:p>
    <w:p w:rsidR="00902455" w:rsidRPr="00C7637B" w:rsidRDefault="00902455" w:rsidP="00902455">
      <w:pPr>
        <w:tabs>
          <w:tab w:val="left" w:pos="426"/>
        </w:tabs>
        <w:spacing w:line="276" w:lineRule="auto"/>
        <w:jc w:val="both"/>
        <w:rPr>
          <w:rFonts w:ascii="Verdana" w:hAnsi="Verdana"/>
          <w:color w:val="000000" w:themeColor="text1"/>
          <w:sz w:val="18"/>
          <w:szCs w:val="18"/>
          <w:lang w:eastAsia="ar-SA"/>
        </w:rPr>
      </w:pPr>
      <w:r w:rsidRPr="00C7637B">
        <w:rPr>
          <w:rFonts w:ascii="Verdana" w:hAnsi="Verdana"/>
          <w:color w:val="000000" w:themeColor="text1"/>
          <w:sz w:val="18"/>
          <w:szCs w:val="18"/>
          <w:lang w:eastAsia="ar-SA"/>
        </w:rPr>
        <w:t>-</w:t>
      </w:r>
      <w:r w:rsidRPr="00C7637B">
        <w:rPr>
          <w:rFonts w:ascii="Verdana" w:hAnsi="Verdana"/>
          <w:color w:val="000000" w:themeColor="text1"/>
          <w:sz w:val="18"/>
          <w:szCs w:val="18"/>
          <w:lang w:eastAsia="ar-SA"/>
        </w:rPr>
        <w:tab/>
        <w:t>wydanie nieruchomości protokołem zdawczo-odbiorczym nastąpi w dniu podpisania umowy dzierżawy,</w:t>
      </w:r>
    </w:p>
    <w:p w:rsidR="00902455" w:rsidRPr="00C7637B" w:rsidRDefault="00902455" w:rsidP="00902455">
      <w:pPr>
        <w:tabs>
          <w:tab w:val="left" w:pos="426"/>
        </w:tabs>
        <w:spacing w:line="276" w:lineRule="auto"/>
        <w:ind w:left="426" w:hanging="426"/>
        <w:jc w:val="both"/>
        <w:rPr>
          <w:rFonts w:ascii="Verdana" w:hAnsi="Verdana"/>
          <w:color w:val="000000" w:themeColor="text1"/>
          <w:sz w:val="18"/>
          <w:szCs w:val="18"/>
          <w:lang w:eastAsia="ar-SA"/>
        </w:rPr>
      </w:pPr>
      <w:r w:rsidRPr="00C7637B">
        <w:rPr>
          <w:rFonts w:ascii="Verdana" w:hAnsi="Verdana"/>
          <w:color w:val="000000" w:themeColor="text1"/>
          <w:sz w:val="18"/>
          <w:szCs w:val="18"/>
          <w:lang w:eastAsia="ar-SA"/>
        </w:rPr>
        <w:t>-</w:t>
      </w:r>
      <w:r w:rsidRPr="00C7637B">
        <w:rPr>
          <w:rFonts w:ascii="Verdana" w:hAnsi="Verdana"/>
          <w:color w:val="000000" w:themeColor="text1"/>
          <w:sz w:val="18"/>
          <w:szCs w:val="18"/>
          <w:lang w:eastAsia="ar-SA"/>
        </w:rPr>
        <w:tab/>
        <w:t xml:space="preserve">czynsz dzierżawny będzie płatny w gotówce, w wysokości wynikającej z przemnożenia połowy ilości </w:t>
      </w:r>
      <w:r w:rsidRPr="00C7637B">
        <w:rPr>
          <w:rFonts w:ascii="Verdana" w:hAnsi="Verdana"/>
          <w:color w:val="000000" w:themeColor="text1"/>
          <w:sz w:val="18"/>
          <w:szCs w:val="18"/>
          <w:lang w:eastAsia="ar-SA"/>
        </w:rPr>
        <w:br/>
        <w:t xml:space="preserve">pszenicy ustalonej w przetargu, przez cenę pszenicy publikowaną przez GUS </w:t>
      </w:r>
      <w:r>
        <w:rPr>
          <w:rFonts w:ascii="Verdana" w:hAnsi="Verdana"/>
          <w:color w:val="000000" w:themeColor="text1"/>
          <w:sz w:val="18"/>
          <w:szCs w:val="18"/>
          <w:lang w:eastAsia="ar-SA"/>
        </w:rPr>
        <w:t>po upływie</w:t>
      </w:r>
      <w:r w:rsidRPr="00C7637B">
        <w:rPr>
          <w:rFonts w:ascii="Verdana" w:hAnsi="Verdana"/>
          <w:color w:val="000000" w:themeColor="text1"/>
          <w:sz w:val="18"/>
          <w:szCs w:val="18"/>
          <w:lang w:eastAsia="ar-SA"/>
        </w:rPr>
        <w:t xml:space="preserve"> każde</w:t>
      </w:r>
      <w:r>
        <w:rPr>
          <w:rFonts w:ascii="Verdana" w:hAnsi="Verdana"/>
          <w:color w:val="000000" w:themeColor="text1"/>
          <w:sz w:val="18"/>
          <w:szCs w:val="18"/>
          <w:lang w:eastAsia="ar-SA"/>
        </w:rPr>
        <w:t>go półrocza</w:t>
      </w:r>
      <w:r w:rsidRPr="00C7637B">
        <w:rPr>
          <w:rFonts w:ascii="Verdana" w:hAnsi="Verdana"/>
          <w:color w:val="000000" w:themeColor="text1"/>
          <w:sz w:val="18"/>
          <w:szCs w:val="18"/>
          <w:lang w:eastAsia="ar-SA"/>
        </w:rPr>
        <w:t xml:space="preserve"> roku</w:t>
      </w:r>
      <w:r>
        <w:rPr>
          <w:rFonts w:ascii="Verdana" w:hAnsi="Verdana"/>
          <w:color w:val="000000" w:themeColor="text1"/>
          <w:sz w:val="18"/>
          <w:szCs w:val="18"/>
          <w:lang w:eastAsia="ar-SA"/>
        </w:rPr>
        <w:t xml:space="preserve"> </w:t>
      </w:r>
      <w:r w:rsidRPr="00C7637B">
        <w:rPr>
          <w:rFonts w:ascii="Verdana" w:hAnsi="Verdana"/>
          <w:color w:val="000000" w:themeColor="text1"/>
          <w:sz w:val="18"/>
          <w:szCs w:val="18"/>
          <w:lang w:eastAsia="ar-SA"/>
        </w:rPr>
        <w:t>kalendarzowego poprzedzające</w:t>
      </w:r>
      <w:r>
        <w:rPr>
          <w:rFonts w:ascii="Verdana" w:hAnsi="Verdana"/>
          <w:color w:val="000000" w:themeColor="text1"/>
          <w:sz w:val="18"/>
          <w:szCs w:val="18"/>
          <w:lang w:eastAsia="ar-SA"/>
        </w:rPr>
        <w:t>go</w:t>
      </w:r>
      <w:r w:rsidRPr="00C7637B">
        <w:rPr>
          <w:rFonts w:ascii="Verdana" w:hAnsi="Verdana"/>
          <w:color w:val="000000" w:themeColor="text1"/>
          <w:sz w:val="18"/>
          <w:szCs w:val="18"/>
          <w:lang w:eastAsia="ar-SA"/>
        </w:rPr>
        <w:t xml:space="preserve"> termin płatności,</w:t>
      </w:r>
    </w:p>
    <w:p w:rsidR="00902455" w:rsidRPr="00C7637B" w:rsidRDefault="00902455" w:rsidP="00902455">
      <w:pPr>
        <w:tabs>
          <w:tab w:val="left" w:pos="426"/>
        </w:tabs>
        <w:spacing w:line="276" w:lineRule="auto"/>
        <w:jc w:val="both"/>
        <w:rPr>
          <w:rFonts w:ascii="Verdana" w:hAnsi="Verdana"/>
          <w:color w:val="000000" w:themeColor="text1"/>
          <w:sz w:val="18"/>
          <w:szCs w:val="18"/>
          <w:lang w:eastAsia="ar-SA"/>
        </w:rPr>
      </w:pPr>
      <w:r w:rsidRPr="00C7637B">
        <w:rPr>
          <w:rFonts w:ascii="Verdana" w:hAnsi="Verdana"/>
          <w:color w:val="000000" w:themeColor="text1"/>
          <w:sz w:val="18"/>
          <w:szCs w:val="18"/>
          <w:lang w:eastAsia="ar-SA"/>
        </w:rPr>
        <w:t>-</w:t>
      </w:r>
      <w:r w:rsidRPr="00C7637B">
        <w:rPr>
          <w:rFonts w:ascii="Verdana" w:hAnsi="Verdana"/>
          <w:color w:val="000000" w:themeColor="text1"/>
          <w:sz w:val="18"/>
          <w:szCs w:val="18"/>
          <w:lang w:eastAsia="ar-SA"/>
        </w:rPr>
        <w:tab/>
        <w:t>terminy płatności rat za I półrocze danego roku w terminie 30 września wg cen pszenicy w I półroczu;</w:t>
      </w:r>
      <w:r w:rsidRPr="00C7637B">
        <w:rPr>
          <w:rFonts w:ascii="Verdana" w:hAnsi="Verdana"/>
          <w:color w:val="000000" w:themeColor="text1"/>
          <w:sz w:val="18"/>
          <w:szCs w:val="18"/>
          <w:lang w:eastAsia="ar-SA"/>
        </w:rPr>
        <w:br/>
        <w:t xml:space="preserve">       za II półrocze danego roku w terminie 28 lutego następnego roku wg ceny pszenicy w II półroczu</w:t>
      </w:r>
      <w:r w:rsidRPr="00C7637B">
        <w:rPr>
          <w:rFonts w:ascii="Verdana" w:hAnsi="Verdana"/>
          <w:color w:val="000000" w:themeColor="text1"/>
          <w:sz w:val="18"/>
          <w:szCs w:val="18"/>
          <w:lang w:eastAsia="ar-SA"/>
        </w:rPr>
        <w:br/>
        <w:t xml:space="preserve">       poprzedniego roku,</w:t>
      </w:r>
    </w:p>
    <w:p w:rsidR="00902455" w:rsidRPr="00C7637B" w:rsidRDefault="00902455" w:rsidP="00902455">
      <w:pPr>
        <w:tabs>
          <w:tab w:val="left" w:pos="426"/>
        </w:tabs>
        <w:spacing w:line="276" w:lineRule="auto"/>
        <w:jc w:val="both"/>
        <w:rPr>
          <w:rFonts w:ascii="Verdana" w:hAnsi="Verdana"/>
          <w:color w:val="000000" w:themeColor="text1"/>
          <w:sz w:val="18"/>
          <w:szCs w:val="18"/>
          <w:lang w:eastAsia="ar-SA"/>
        </w:rPr>
      </w:pPr>
      <w:r w:rsidRPr="00C7637B">
        <w:rPr>
          <w:rFonts w:ascii="Verdana" w:hAnsi="Verdana"/>
          <w:color w:val="000000" w:themeColor="text1"/>
          <w:sz w:val="18"/>
          <w:szCs w:val="18"/>
          <w:lang w:eastAsia="ar-SA"/>
        </w:rPr>
        <w:t>-</w:t>
      </w:r>
      <w:r w:rsidRPr="00C7637B">
        <w:rPr>
          <w:rFonts w:ascii="Verdana" w:hAnsi="Verdana"/>
          <w:color w:val="000000" w:themeColor="text1"/>
          <w:sz w:val="18"/>
          <w:szCs w:val="18"/>
          <w:lang w:eastAsia="ar-SA"/>
        </w:rPr>
        <w:tab/>
        <w:t>płatność czynszu dzierżawnego poprzez potrącenie wymaga zgody Dyrektora Oddziału wyrażonej na</w:t>
      </w:r>
      <w:r w:rsidRPr="00C7637B">
        <w:rPr>
          <w:rFonts w:ascii="Verdana" w:hAnsi="Verdana"/>
          <w:color w:val="000000" w:themeColor="text1"/>
          <w:sz w:val="18"/>
          <w:szCs w:val="18"/>
          <w:lang w:eastAsia="ar-SA"/>
        </w:rPr>
        <w:br/>
        <w:t xml:space="preserve">       piśmie,</w:t>
      </w:r>
    </w:p>
    <w:p w:rsidR="00902455" w:rsidRPr="00C7637B" w:rsidRDefault="00902455" w:rsidP="00902455">
      <w:pPr>
        <w:tabs>
          <w:tab w:val="left" w:pos="426"/>
        </w:tabs>
        <w:spacing w:line="276" w:lineRule="auto"/>
        <w:jc w:val="both"/>
        <w:rPr>
          <w:rFonts w:ascii="Verdana" w:hAnsi="Verdana"/>
          <w:color w:val="000000" w:themeColor="text1"/>
          <w:sz w:val="18"/>
          <w:szCs w:val="18"/>
          <w:lang w:eastAsia="ar-SA"/>
        </w:rPr>
      </w:pPr>
      <w:r w:rsidRPr="00C7637B">
        <w:rPr>
          <w:rFonts w:ascii="Verdana" w:hAnsi="Verdana"/>
          <w:color w:val="000000" w:themeColor="text1"/>
          <w:sz w:val="18"/>
          <w:szCs w:val="18"/>
          <w:lang w:eastAsia="ar-SA"/>
        </w:rPr>
        <w:t>-</w:t>
      </w:r>
      <w:r w:rsidRPr="00C7637B">
        <w:rPr>
          <w:rFonts w:ascii="Verdana" w:hAnsi="Verdana"/>
          <w:color w:val="000000" w:themeColor="text1"/>
          <w:sz w:val="18"/>
          <w:szCs w:val="18"/>
          <w:lang w:eastAsia="ar-SA"/>
        </w:rPr>
        <w:tab/>
        <w:t xml:space="preserve">nie ustala się czynszu dzierżawnego od użytków rolnych klasy VI, gruntów pod rowami oznaczonych </w:t>
      </w:r>
      <w:r w:rsidRPr="00C7637B">
        <w:rPr>
          <w:rFonts w:ascii="Verdana" w:hAnsi="Verdana"/>
          <w:color w:val="000000" w:themeColor="text1"/>
          <w:sz w:val="18"/>
          <w:szCs w:val="18"/>
          <w:lang w:eastAsia="ar-SA"/>
        </w:rPr>
        <w:br/>
        <w:t xml:space="preserve">       w ewidencji gruntów i budynków symbolem - W, gruntów zadrzewionych i zakrzewionych oznaczonych</w:t>
      </w:r>
      <w:r w:rsidRPr="00C7637B">
        <w:rPr>
          <w:rFonts w:ascii="Verdana" w:hAnsi="Verdana"/>
          <w:color w:val="000000" w:themeColor="text1"/>
          <w:sz w:val="18"/>
          <w:szCs w:val="18"/>
          <w:lang w:eastAsia="ar-SA"/>
        </w:rPr>
        <w:br/>
        <w:t xml:space="preserve">       w ewidencji symbolem – </w:t>
      </w:r>
      <w:proofErr w:type="spellStart"/>
      <w:r w:rsidRPr="00C7637B">
        <w:rPr>
          <w:rFonts w:ascii="Verdana" w:hAnsi="Verdana"/>
          <w:color w:val="000000" w:themeColor="text1"/>
          <w:sz w:val="18"/>
          <w:szCs w:val="18"/>
          <w:lang w:eastAsia="ar-SA"/>
        </w:rPr>
        <w:t>Lzr</w:t>
      </w:r>
      <w:proofErr w:type="spellEnd"/>
      <w:r w:rsidRPr="00C7637B">
        <w:rPr>
          <w:rFonts w:ascii="Verdana" w:hAnsi="Verdana"/>
          <w:color w:val="000000" w:themeColor="text1"/>
          <w:sz w:val="18"/>
          <w:szCs w:val="18"/>
          <w:lang w:eastAsia="ar-SA"/>
        </w:rPr>
        <w:t xml:space="preserve"> (itd. w zależności od użytków będących przedmiotem przetargu)</w:t>
      </w:r>
    </w:p>
    <w:p w:rsidR="00902455" w:rsidRPr="00C7637B" w:rsidRDefault="00902455" w:rsidP="00902455">
      <w:pPr>
        <w:tabs>
          <w:tab w:val="left" w:pos="426"/>
        </w:tabs>
        <w:spacing w:line="276" w:lineRule="auto"/>
        <w:jc w:val="both"/>
        <w:rPr>
          <w:rFonts w:ascii="Verdana" w:hAnsi="Verdana"/>
          <w:color w:val="000000" w:themeColor="text1"/>
          <w:sz w:val="18"/>
          <w:szCs w:val="18"/>
          <w:lang w:eastAsia="ar-SA"/>
        </w:rPr>
      </w:pPr>
      <w:r w:rsidRPr="00C7637B">
        <w:rPr>
          <w:rFonts w:ascii="Verdana" w:hAnsi="Verdana"/>
          <w:color w:val="000000" w:themeColor="text1"/>
          <w:sz w:val="18"/>
          <w:szCs w:val="18"/>
          <w:lang w:eastAsia="ar-SA"/>
        </w:rPr>
        <w:t>-</w:t>
      </w:r>
      <w:r w:rsidRPr="00C7637B">
        <w:rPr>
          <w:rFonts w:ascii="Verdana" w:hAnsi="Verdana"/>
          <w:color w:val="000000" w:themeColor="text1"/>
          <w:sz w:val="18"/>
          <w:szCs w:val="18"/>
          <w:lang w:eastAsia="ar-SA"/>
        </w:rPr>
        <w:tab/>
        <w:t>czynsz dzierżawny ustalony w trybie przetargu nie obejmuje czynszu za lasy, który zostanie ustalony</w:t>
      </w:r>
      <w:r w:rsidRPr="00C7637B">
        <w:rPr>
          <w:rFonts w:ascii="Verdana" w:hAnsi="Verdana"/>
          <w:color w:val="000000" w:themeColor="text1"/>
          <w:sz w:val="18"/>
          <w:szCs w:val="18"/>
          <w:lang w:eastAsia="ar-SA"/>
        </w:rPr>
        <w:br/>
        <w:t xml:space="preserve">       zgodnie z zasadami stosowanymi w KOWR i wprowadzony aneksem do umowy po opracowaniu</w:t>
      </w:r>
      <w:r>
        <w:rPr>
          <w:rFonts w:ascii="Verdana" w:hAnsi="Verdana"/>
          <w:color w:val="000000" w:themeColor="text1"/>
          <w:sz w:val="18"/>
          <w:szCs w:val="18"/>
          <w:lang w:eastAsia="ar-SA"/>
        </w:rPr>
        <w:t xml:space="preserve"> uproszczone-</w:t>
      </w:r>
    </w:p>
    <w:p w:rsidR="00902455" w:rsidRPr="00FF41B4" w:rsidRDefault="00902455" w:rsidP="00902455">
      <w:pPr>
        <w:tabs>
          <w:tab w:val="left" w:pos="426"/>
        </w:tabs>
        <w:spacing w:line="276" w:lineRule="auto"/>
        <w:jc w:val="both"/>
        <w:rPr>
          <w:rFonts w:ascii="Verdana" w:hAnsi="Verdana"/>
          <w:sz w:val="18"/>
          <w:szCs w:val="18"/>
          <w:lang w:eastAsia="ar-SA"/>
        </w:rPr>
      </w:pPr>
      <w:r w:rsidRPr="00C7637B">
        <w:rPr>
          <w:rFonts w:ascii="Verdana" w:hAnsi="Verdana"/>
          <w:color w:val="000000" w:themeColor="text1"/>
          <w:sz w:val="18"/>
          <w:szCs w:val="18"/>
          <w:lang w:eastAsia="ar-SA"/>
        </w:rPr>
        <w:t xml:space="preserve">       go </w:t>
      </w:r>
      <w:r w:rsidRPr="00FF41B4">
        <w:rPr>
          <w:rFonts w:ascii="Verdana" w:hAnsi="Verdana"/>
          <w:sz w:val="18"/>
          <w:szCs w:val="18"/>
          <w:lang w:eastAsia="ar-SA"/>
        </w:rPr>
        <w:t>planu urządzenia lasu lub ustaleniu przez nadleśniczego zadań z zakresu gospodarki leśnej,</w:t>
      </w:r>
    </w:p>
    <w:p w:rsidR="00902455" w:rsidRPr="00FF41B4" w:rsidRDefault="00902455" w:rsidP="00902455">
      <w:pPr>
        <w:tabs>
          <w:tab w:val="left" w:pos="426"/>
        </w:tabs>
        <w:spacing w:line="276" w:lineRule="auto"/>
        <w:jc w:val="both"/>
        <w:rPr>
          <w:rFonts w:ascii="Verdana" w:hAnsi="Verdana"/>
          <w:sz w:val="18"/>
          <w:szCs w:val="18"/>
          <w:lang w:eastAsia="ar-SA"/>
        </w:rPr>
      </w:pPr>
      <w:r w:rsidRPr="00FF41B4">
        <w:rPr>
          <w:rFonts w:ascii="Verdana" w:hAnsi="Verdana"/>
          <w:sz w:val="18"/>
          <w:szCs w:val="18"/>
          <w:lang w:eastAsia="ar-SA"/>
        </w:rPr>
        <w:t>-</w:t>
      </w:r>
      <w:r w:rsidRPr="00FF41B4">
        <w:rPr>
          <w:rFonts w:ascii="Verdana" w:hAnsi="Verdana"/>
          <w:sz w:val="18"/>
          <w:szCs w:val="18"/>
          <w:lang w:eastAsia="ar-SA"/>
        </w:rPr>
        <w:tab/>
        <w:t xml:space="preserve">w trakcie trwania umowy dzierżawy Krajowy Ośrodek Wsparcia Rolnictwa </w:t>
      </w:r>
      <w:r w:rsidRPr="00FF41B4">
        <w:rPr>
          <w:rFonts w:ascii="Verdana" w:hAnsi="Verdana"/>
          <w:b/>
          <w:sz w:val="18"/>
          <w:szCs w:val="18"/>
          <w:lang w:eastAsia="ar-SA"/>
        </w:rPr>
        <w:t>może wyłączyć</w:t>
      </w:r>
      <w:r w:rsidRPr="00FF41B4">
        <w:rPr>
          <w:rFonts w:ascii="Verdana" w:hAnsi="Verdana"/>
          <w:sz w:val="18"/>
          <w:szCs w:val="18"/>
          <w:lang w:eastAsia="ar-SA"/>
        </w:rPr>
        <w:t xml:space="preserve"> z  przedmiotu</w:t>
      </w:r>
      <w:r w:rsidRPr="00FF41B4">
        <w:rPr>
          <w:rFonts w:ascii="Verdana" w:hAnsi="Verdana"/>
          <w:sz w:val="18"/>
          <w:szCs w:val="18"/>
          <w:lang w:eastAsia="ar-SA"/>
        </w:rPr>
        <w:br/>
        <w:t xml:space="preserve">       dzierżawy:</w:t>
      </w:r>
    </w:p>
    <w:p w:rsidR="00902455" w:rsidRPr="00FF41B4" w:rsidRDefault="00902455" w:rsidP="00902455">
      <w:pPr>
        <w:tabs>
          <w:tab w:val="left" w:pos="426"/>
        </w:tabs>
        <w:spacing w:line="276" w:lineRule="auto"/>
        <w:jc w:val="both"/>
        <w:rPr>
          <w:rFonts w:ascii="Verdana" w:hAnsi="Verdana"/>
          <w:sz w:val="18"/>
          <w:szCs w:val="18"/>
          <w:lang w:eastAsia="ar-SA"/>
        </w:rPr>
      </w:pPr>
      <w:r w:rsidRPr="00FF41B4">
        <w:rPr>
          <w:rFonts w:ascii="Verdana" w:hAnsi="Verdana"/>
          <w:sz w:val="18"/>
          <w:szCs w:val="18"/>
          <w:lang w:eastAsia="ar-SA"/>
        </w:rPr>
        <w:t>1)</w:t>
      </w:r>
      <w:r w:rsidRPr="00FF41B4">
        <w:rPr>
          <w:rFonts w:ascii="Verdana" w:hAnsi="Verdana"/>
          <w:sz w:val="18"/>
          <w:szCs w:val="18"/>
          <w:lang w:eastAsia="ar-SA"/>
        </w:rPr>
        <w:tab/>
        <w:t>grunty o łącznej powierzchni nie większej niż 30% powierzchni użytków rolnych będących przedmiotem</w:t>
      </w:r>
      <w:r w:rsidRPr="00FF41B4">
        <w:rPr>
          <w:rFonts w:ascii="Verdana" w:hAnsi="Verdana"/>
          <w:sz w:val="18"/>
          <w:szCs w:val="18"/>
          <w:lang w:eastAsia="ar-SA"/>
        </w:rPr>
        <w:br/>
        <w:t xml:space="preserve">       dzierżawy na dzień zawarcia umowy,</w:t>
      </w:r>
    </w:p>
    <w:p w:rsidR="00902455" w:rsidRPr="00FF41B4" w:rsidRDefault="00902455" w:rsidP="00902455">
      <w:pPr>
        <w:tabs>
          <w:tab w:val="left" w:pos="426"/>
        </w:tabs>
        <w:spacing w:line="276" w:lineRule="auto"/>
        <w:jc w:val="both"/>
        <w:rPr>
          <w:rFonts w:ascii="Verdana" w:hAnsi="Verdana"/>
          <w:sz w:val="18"/>
          <w:szCs w:val="18"/>
          <w:lang w:eastAsia="ar-SA"/>
        </w:rPr>
      </w:pPr>
      <w:r w:rsidRPr="00FF41B4">
        <w:rPr>
          <w:rFonts w:ascii="Verdana" w:hAnsi="Verdana"/>
          <w:sz w:val="18"/>
          <w:szCs w:val="18"/>
          <w:lang w:eastAsia="ar-SA"/>
        </w:rPr>
        <w:t>2)</w:t>
      </w:r>
      <w:r w:rsidRPr="00FF41B4">
        <w:rPr>
          <w:rFonts w:ascii="Verdana" w:hAnsi="Verdana"/>
          <w:sz w:val="18"/>
          <w:szCs w:val="18"/>
          <w:lang w:eastAsia="ar-SA"/>
        </w:rPr>
        <w:tab/>
        <w:t>grunty, od których nie ustala się czynszu dzierżawnego,</w:t>
      </w:r>
    </w:p>
    <w:p w:rsidR="00902455" w:rsidRPr="00FF41B4" w:rsidRDefault="00902455" w:rsidP="00902455">
      <w:pPr>
        <w:tabs>
          <w:tab w:val="left" w:pos="426"/>
        </w:tabs>
        <w:spacing w:line="276" w:lineRule="auto"/>
        <w:jc w:val="both"/>
        <w:rPr>
          <w:rFonts w:ascii="Verdana" w:hAnsi="Verdana"/>
          <w:sz w:val="18"/>
          <w:szCs w:val="18"/>
          <w:lang w:eastAsia="ar-SA"/>
        </w:rPr>
      </w:pPr>
      <w:r w:rsidRPr="00FF41B4">
        <w:rPr>
          <w:rFonts w:ascii="Verdana" w:hAnsi="Verdana"/>
          <w:sz w:val="18"/>
          <w:szCs w:val="18"/>
          <w:lang w:eastAsia="ar-SA"/>
        </w:rPr>
        <w:t>3)</w:t>
      </w:r>
      <w:r w:rsidRPr="00FF41B4">
        <w:rPr>
          <w:rFonts w:ascii="Verdana" w:hAnsi="Verdana"/>
          <w:sz w:val="18"/>
          <w:szCs w:val="18"/>
          <w:lang w:eastAsia="ar-SA"/>
        </w:rPr>
        <w:tab/>
        <w:t>grunty, które w miejscowym planie zagospodarowania przestrzenn</w:t>
      </w:r>
      <w:r w:rsidR="00FF41B4">
        <w:rPr>
          <w:rFonts w:ascii="Verdana" w:hAnsi="Verdana"/>
          <w:sz w:val="18"/>
          <w:szCs w:val="18"/>
          <w:lang w:eastAsia="ar-SA"/>
        </w:rPr>
        <w:t>ego lub studium są przeznaczone</w:t>
      </w:r>
      <w:r w:rsidRPr="00FF41B4">
        <w:rPr>
          <w:rFonts w:ascii="Verdana" w:hAnsi="Verdana"/>
          <w:sz w:val="18"/>
          <w:szCs w:val="18"/>
          <w:lang w:eastAsia="ar-SA"/>
        </w:rPr>
        <w:t xml:space="preserve"> na cele</w:t>
      </w:r>
      <w:r w:rsidRPr="00FF41B4">
        <w:rPr>
          <w:rFonts w:ascii="Verdana" w:hAnsi="Verdana"/>
          <w:sz w:val="18"/>
          <w:szCs w:val="18"/>
          <w:lang w:eastAsia="ar-SA"/>
        </w:rPr>
        <w:br/>
        <w:t xml:space="preserve">       inne niż rolne, a także grunty, na których ujawnione zostały złoża kopalin,</w:t>
      </w:r>
    </w:p>
    <w:p w:rsidR="00902455" w:rsidRPr="00FF41B4" w:rsidRDefault="00902455" w:rsidP="00902455">
      <w:pPr>
        <w:tabs>
          <w:tab w:val="left" w:pos="426"/>
        </w:tabs>
        <w:spacing w:line="276" w:lineRule="auto"/>
        <w:jc w:val="both"/>
        <w:rPr>
          <w:rFonts w:ascii="Verdana" w:hAnsi="Verdana"/>
          <w:sz w:val="18"/>
          <w:szCs w:val="18"/>
          <w:lang w:eastAsia="ar-SA"/>
        </w:rPr>
      </w:pPr>
      <w:r w:rsidRPr="00FF41B4">
        <w:rPr>
          <w:rFonts w:ascii="Verdana" w:hAnsi="Verdana"/>
          <w:sz w:val="18"/>
          <w:szCs w:val="18"/>
          <w:lang w:eastAsia="ar-SA"/>
        </w:rPr>
        <w:t>4)</w:t>
      </w:r>
      <w:r w:rsidRPr="00FF41B4">
        <w:rPr>
          <w:rFonts w:ascii="Verdana" w:hAnsi="Verdana"/>
          <w:sz w:val="18"/>
          <w:szCs w:val="18"/>
          <w:lang w:eastAsia="ar-SA"/>
        </w:rPr>
        <w:tab/>
        <w:t>grunty, które w miejscowym planie zagospodarowania przestrzennego lub studium są przeznaczone na cele</w:t>
      </w:r>
      <w:r w:rsidRPr="00FF41B4">
        <w:rPr>
          <w:rFonts w:ascii="Verdana" w:hAnsi="Verdana"/>
          <w:sz w:val="18"/>
          <w:szCs w:val="18"/>
          <w:lang w:eastAsia="ar-SA"/>
        </w:rPr>
        <w:br/>
        <w:t xml:space="preserve">       publiczne w rozumieniu przepisów o gospodarce nieruchomościami,</w:t>
      </w:r>
    </w:p>
    <w:p w:rsidR="00902455" w:rsidRPr="00FF41B4" w:rsidRDefault="00902455" w:rsidP="00902455">
      <w:pPr>
        <w:tabs>
          <w:tab w:val="left" w:pos="426"/>
        </w:tabs>
        <w:spacing w:line="276" w:lineRule="auto"/>
        <w:jc w:val="both"/>
        <w:rPr>
          <w:rFonts w:ascii="Verdana" w:hAnsi="Verdana"/>
          <w:sz w:val="18"/>
          <w:szCs w:val="18"/>
          <w:lang w:eastAsia="ar-SA"/>
        </w:rPr>
      </w:pPr>
      <w:r w:rsidRPr="00FF41B4">
        <w:rPr>
          <w:rFonts w:ascii="Verdana" w:hAnsi="Verdana"/>
          <w:sz w:val="18"/>
          <w:szCs w:val="18"/>
          <w:lang w:eastAsia="ar-SA"/>
        </w:rPr>
        <w:lastRenderedPageBreak/>
        <w:t>Wyłączenie następuje w drodze oświadczenia woli Wydzierżawiającego złożonego Dzierżawcy na piśmie na jeden rok naprzód przed upływem roku dzierżawnego. Strony przyjmują, że upływ roku dzierżawnego następuje z dniem zakończenia zbiorów płodów rolnych w danym roku kalendarzowym z wyłączanej nieruchomości.</w:t>
      </w:r>
    </w:p>
    <w:p w:rsidR="00902455" w:rsidRPr="00FF41B4" w:rsidRDefault="00902455" w:rsidP="00902455">
      <w:pPr>
        <w:tabs>
          <w:tab w:val="left" w:pos="426"/>
        </w:tabs>
        <w:spacing w:line="276" w:lineRule="auto"/>
        <w:jc w:val="both"/>
        <w:rPr>
          <w:rFonts w:ascii="Verdana" w:hAnsi="Verdana"/>
          <w:sz w:val="18"/>
          <w:szCs w:val="18"/>
          <w:lang w:eastAsia="ar-SA"/>
        </w:rPr>
      </w:pPr>
      <w:r w:rsidRPr="00FF41B4">
        <w:rPr>
          <w:rFonts w:ascii="Verdana" w:hAnsi="Verdana"/>
          <w:sz w:val="18"/>
          <w:szCs w:val="18"/>
          <w:lang w:eastAsia="ar-SA"/>
        </w:rPr>
        <w:t>5)   w związku z (np. przeznaczeniem części nieruchomości w planie zagospodarowania przestrzennego na cele</w:t>
      </w:r>
      <w:r w:rsidRPr="00FF41B4">
        <w:rPr>
          <w:rFonts w:ascii="Verdana" w:hAnsi="Verdana"/>
          <w:sz w:val="18"/>
          <w:szCs w:val="18"/>
          <w:lang w:eastAsia="ar-SA"/>
        </w:rPr>
        <w:br/>
        <w:t xml:space="preserve">       inne niż rolne) Wydzierżawiający może rozwiązać umowę w części lub całości przez jednostronne</w:t>
      </w:r>
      <w:r w:rsidRPr="00FF41B4">
        <w:rPr>
          <w:rFonts w:ascii="Verdana" w:hAnsi="Verdana"/>
          <w:sz w:val="18"/>
          <w:szCs w:val="18"/>
          <w:lang w:eastAsia="ar-SA"/>
        </w:rPr>
        <w:br/>
        <w:t xml:space="preserve">       oświadczenie woli ze skutkiem natychmiastowy.</w:t>
      </w:r>
    </w:p>
    <w:p w:rsidR="00E934E2" w:rsidRPr="009807EF" w:rsidRDefault="00E934E2" w:rsidP="00903BED">
      <w:pPr>
        <w:tabs>
          <w:tab w:val="left" w:pos="426"/>
        </w:tabs>
        <w:spacing w:line="276" w:lineRule="auto"/>
        <w:jc w:val="both"/>
        <w:rPr>
          <w:rFonts w:ascii="Verdana" w:hAnsi="Verdana"/>
          <w:sz w:val="16"/>
          <w:szCs w:val="16"/>
          <w:u w:val="single"/>
          <w:lang w:eastAsia="ar-SA"/>
        </w:rPr>
      </w:pPr>
    </w:p>
    <w:p w:rsidR="00200E14" w:rsidRPr="009807EF" w:rsidRDefault="00200E14" w:rsidP="00903BED">
      <w:pPr>
        <w:tabs>
          <w:tab w:val="left" w:pos="426"/>
        </w:tabs>
        <w:spacing w:line="276" w:lineRule="auto"/>
        <w:jc w:val="both"/>
        <w:rPr>
          <w:rFonts w:ascii="Verdana" w:hAnsi="Verdana"/>
          <w:sz w:val="18"/>
          <w:szCs w:val="18"/>
          <w:u w:val="single"/>
          <w:lang w:eastAsia="ar-SA"/>
        </w:rPr>
      </w:pPr>
      <w:r w:rsidRPr="009807EF">
        <w:rPr>
          <w:rFonts w:ascii="Verdana" w:hAnsi="Verdana"/>
          <w:sz w:val="18"/>
          <w:szCs w:val="18"/>
          <w:u w:val="single"/>
          <w:lang w:eastAsia="ar-SA"/>
        </w:rPr>
        <w:t>Dzierżawca będzie zobowiązany do:</w:t>
      </w:r>
    </w:p>
    <w:p w:rsidR="00200E14" w:rsidRPr="009807EF" w:rsidRDefault="00200E14" w:rsidP="00903BED">
      <w:pPr>
        <w:tabs>
          <w:tab w:val="left" w:pos="426"/>
        </w:tabs>
        <w:spacing w:line="276" w:lineRule="auto"/>
        <w:jc w:val="both"/>
        <w:rPr>
          <w:rFonts w:ascii="Verdana" w:hAnsi="Verdana"/>
          <w:sz w:val="18"/>
          <w:szCs w:val="18"/>
          <w:lang w:eastAsia="ar-SA"/>
        </w:rPr>
      </w:pPr>
      <w:r w:rsidRPr="009807EF">
        <w:rPr>
          <w:rFonts w:ascii="Verdana" w:hAnsi="Verdana"/>
          <w:sz w:val="18"/>
          <w:szCs w:val="18"/>
          <w:lang w:eastAsia="ar-SA"/>
        </w:rPr>
        <w:t>- niezwłocznego powiadamiania właściwych organów o zauważonych zanieczyszczeniach dzierżawionych</w:t>
      </w:r>
      <w:r w:rsidRPr="009807EF">
        <w:rPr>
          <w:rFonts w:ascii="Verdana" w:hAnsi="Verdana"/>
          <w:sz w:val="18"/>
          <w:szCs w:val="18"/>
          <w:lang w:eastAsia="ar-SA"/>
        </w:rPr>
        <w:br/>
        <w:t xml:space="preserve">  gruntów lub innych działaniach mogących niekorzystnie zmienić warunki środowiskowe,</w:t>
      </w:r>
    </w:p>
    <w:p w:rsidR="00200E14" w:rsidRPr="009807EF" w:rsidRDefault="00200E14" w:rsidP="00903BED">
      <w:pPr>
        <w:tabs>
          <w:tab w:val="left" w:pos="426"/>
        </w:tabs>
        <w:spacing w:line="276" w:lineRule="auto"/>
        <w:jc w:val="both"/>
        <w:rPr>
          <w:rFonts w:ascii="Verdana" w:hAnsi="Verdana"/>
          <w:sz w:val="18"/>
          <w:szCs w:val="18"/>
          <w:lang w:eastAsia="ar-SA"/>
        </w:rPr>
      </w:pPr>
      <w:r w:rsidRPr="009807EF">
        <w:rPr>
          <w:rFonts w:ascii="Verdana" w:hAnsi="Verdana"/>
          <w:sz w:val="18"/>
          <w:szCs w:val="18"/>
          <w:lang w:eastAsia="ar-SA"/>
        </w:rPr>
        <w:t>- dokonywania konserwacji i remontów urządzeń melioracji wodnych na swój koszt,</w:t>
      </w:r>
      <w:r w:rsidR="004648E6" w:rsidRPr="009807EF">
        <w:rPr>
          <w:rFonts w:ascii="Verdana" w:hAnsi="Verdana"/>
          <w:sz w:val="18"/>
          <w:szCs w:val="18"/>
          <w:lang w:eastAsia="ar-SA"/>
        </w:rPr>
        <w:t xml:space="preserve"> </w:t>
      </w:r>
      <w:r w:rsidRPr="009807EF">
        <w:rPr>
          <w:rFonts w:ascii="Verdana" w:hAnsi="Verdana"/>
          <w:sz w:val="18"/>
          <w:szCs w:val="18"/>
          <w:lang w:eastAsia="ar-SA"/>
        </w:rPr>
        <w:t>z częstotliwością</w:t>
      </w:r>
      <w:r w:rsidRPr="009807EF">
        <w:rPr>
          <w:rFonts w:ascii="Verdana" w:hAnsi="Verdana"/>
          <w:sz w:val="18"/>
          <w:szCs w:val="18"/>
          <w:lang w:eastAsia="ar-SA"/>
        </w:rPr>
        <w:br/>
        <w:t xml:space="preserve">  wynikającą z zasad ich prawidłowego użytkowania.</w:t>
      </w:r>
    </w:p>
    <w:p w:rsidR="00200E14" w:rsidRPr="009807EF" w:rsidRDefault="00200E14" w:rsidP="00903BED">
      <w:pPr>
        <w:tabs>
          <w:tab w:val="left" w:pos="426"/>
        </w:tabs>
        <w:spacing w:line="276" w:lineRule="auto"/>
        <w:jc w:val="both"/>
        <w:rPr>
          <w:rFonts w:ascii="Verdana" w:hAnsi="Verdana"/>
          <w:sz w:val="18"/>
          <w:szCs w:val="18"/>
          <w:lang w:eastAsia="ar-SA"/>
        </w:rPr>
      </w:pPr>
      <w:r w:rsidRPr="009807EF">
        <w:rPr>
          <w:rFonts w:ascii="Verdana" w:hAnsi="Verdana"/>
          <w:b/>
          <w:sz w:val="18"/>
          <w:szCs w:val="18"/>
          <w:lang w:eastAsia="ar-SA"/>
        </w:rPr>
        <w:t xml:space="preserve">  </w:t>
      </w:r>
      <w:r w:rsidRPr="009807EF">
        <w:rPr>
          <w:rFonts w:ascii="Verdana" w:hAnsi="Verdana"/>
          <w:sz w:val="18"/>
          <w:szCs w:val="18"/>
          <w:lang w:eastAsia="ar-SA"/>
        </w:rPr>
        <w:t xml:space="preserve">Z dniem zawarcia umowy dzierżawy Dzierżawca ponosi pełną odpowiedzialność za </w:t>
      </w:r>
      <w:r w:rsidR="00C063F0" w:rsidRPr="009807EF">
        <w:rPr>
          <w:rFonts w:ascii="Verdana" w:hAnsi="Verdana"/>
          <w:sz w:val="18"/>
          <w:szCs w:val="18"/>
          <w:lang w:eastAsia="ar-SA"/>
        </w:rPr>
        <w:t>p</w:t>
      </w:r>
      <w:r w:rsidRPr="009807EF">
        <w:rPr>
          <w:rFonts w:ascii="Verdana" w:hAnsi="Verdana"/>
          <w:sz w:val="18"/>
          <w:szCs w:val="18"/>
          <w:lang w:eastAsia="ar-SA"/>
        </w:rPr>
        <w:t>rawidłowy</w:t>
      </w:r>
      <w:r w:rsidR="00C063F0" w:rsidRPr="009807EF">
        <w:rPr>
          <w:rFonts w:ascii="Verdana" w:hAnsi="Verdana"/>
          <w:sz w:val="18"/>
          <w:szCs w:val="18"/>
          <w:lang w:eastAsia="ar-SA"/>
        </w:rPr>
        <w:t xml:space="preserve"> </w:t>
      </w:r>
      <w:r w:rsidRPr="009807EF">
        <w:rPr>
          <w:rFonts w:ascii="Verdana" w:hAnsi="Verdana"/>
          <w:sz w:val="18"/>
          <w:szCs w:val="18"/>
          <w:lang w:eastAsia="ar-SA"/>
        </w:rPr>
        <w:t xml:space="preserve">stan </w:t>
      </w:r>
      <w:r w:rsidR="004648E6" w:rsidRPr="009807EF">
        <w:rPr>
          <w:rFonts w:ascii="Verdana" w:hAnsi="Verdana"/>
          <w:sz w:val="18"/>
          <w:szCs w:val="18"/>
          <w:lang w:eastAsia="ar-SA"/>
        </w:rPr>
        <w:br/>
        <w:t xml:space="preserve">  </w:t>
      </w:r>
      <w:r w:rsidRPr="009807EF">
        <w:rPr>
          <w:rFonts w:ascii="Verdana" w:hAnsi="Verdana"/>
          <w:sz w:val="18"/>
          <w:szCs w:val="18"/>
          <w:lang w:eastAsia="ar-SA"/>
        </w:rPr>
        <w:t>i funkcjonowanie urządzeń melioracji wodnych na dzierżawionych gruntach oraz</w:t>
      </w:r>
      <w:r w:rsidR="00C063F0" w:rsidRPr="009807EF">
        <w:rPr>
          <w:rFonts w:ascii="Verdana" w:hAnsi="Verdana"/>
          <w:sz w:val="18"/>
          <w:szCs w:val="18"/>
          <w:lang w:eastAsia="ar-SA"/>
        </w:rPr>
        <w:t xml:space="preserve"> </w:t>
      </w:r>
      <w:r w:rsidRPr="009807EF">
        <w:rPr>
          <w:rFonts w:ascii="Verdana" w:hAnsi="Verdana"/>
          <w:sz w:val="18"/>
          <w:szCs w:val="18"/>
          <w:lang w:eastAsia="ar-SA"/>
        </w:rPr>
        <w:t>koszty z tym związane,</w:t>
      </w:r>
      <w:r w:rsidR="004648E6" w:rsidRPr="009807EF">
        <w:rPr>
          <w:rFonts w:ascii="Verdana" w:hAnsi="Verdana"/>
          <w:sz w:val="18"/>
          <w:szCs w:val="18"/>
          <w:lang w:eastAsia="ar-SA"/>
        </w:rPr>
        <w:br/>
      </w:r>
      <w:r w:rsidRPr="009807EF">
        <w:rPr>
          <w:rFonts w:ascii="Verdana" w:hAnsi="Verdana"/>
          <w:sz w:val="18"/>
          <w:szCs w:val="18"/>
          <w:lang w:eastAsia="ar-SA"/>
        </w:rPr>
        <w:t xml:space="preserve"> </w:t>
      </w:r>
      <w:r w:rsidR="00C063F0" w:rsidRPr="009807EF">
        <w:rPr>
          <w:rFonts w:ascii="Verdana" w:hAnsi="Verdana"/>
          <w:sz w:val="18"/>
          <w:szCs w:val="18"/>
          <w:lang w:eastAsia="ar-SA"/>
        </w:rPr>
        <w:t xml:space="preserve"> </w:t>
      </w:r>
      <w:r w:rsidRPr="009807EF">
        <w:rPr>
          <w:rFonts w:ascii="Verdana" w:hAnsi="Verdana"/>
          <w:sz w:val="18"/>
          <w:szCs w:val="18"/>
          <w:lang w:eastAsia="ar-SA"/>
        </w:rPr>
        <w:t>niezależnie od stanu tych urządzeń przed zawarciem umowy dzierżawy,</w:t>
      </w:r>
    </w:p>
    <w:p w:rsidR="00200E14" w:rsidRPr="009807EF" w:rsidRDefault="00200E14" w:rsidP="00903BED">
      <w:pPr>
        <w:tabs>
          <w:tab w:val="left" w:pos="426"/>
        </w:tabs>
        <w:spacing w:line="276" w:lineRule="auto"/>
        <w:jc w:val="both"/>
        <w:rPr>
          <w:rFonts w:ascii="Verdana" w:hAnsi="Verdana"/>
          <w:sz w:val="18"/>
          <w:szCs w:val="18"/>
          <w:lang w:eastAsia="ar-SA"/>
        </w:rPr>
      </w:pPr>
      <w:r w:rsidRPr="009807EF">
        <w:rPr>
          <w:rFonts w:ascii="Verdana" w:hAnsi="Verdana"/>
          <w:sz w:val="18"/>
          <w:szCs w:val="18"/>
          <w:lang w:eastAsia="ar-SA"/>
        </w:rPr>
        <w:t xml:space="preserve">- prowadzenia gospodarki leśnej wg zasad określonych w przepisach o lasach, w oparciu o uproszczony </w:t>
      </w:r>
      <w:r w:rsidR="00C063F0" w:rsidRPr="009807EF">
        <w:rPr>
          <w:rFonts w:ascii="Verdana" w:hAnsi="Verdana"/>
          <w:sz w:val="18"/>
          <w:szCs w:val="18"/>
          <w:lang w:eastAsia="ar-SA"/>
        </w:rPr>
        <w:t>p</w:t>
      </w:r>
      <w:r w:rsidRPr="009807EF">
        <w:rPr>
          <w:rFonts w:ascii="Verdana" w:hAnsi="Verdana"/>
          <w:sz w:val="18"/>
          <w:szCs w:val="18"/>
          <w:lang w:eastAsia="ar-SA"/>
        </w:rPr>
        <w:t>lan</w:t>
      </w:r>
      <w:r w:rsidR="004648E6" w:rsidRPr="009807EF">
        <w:rPr>
          <w:rFonts w:ascii="Verdana" w:hAnsi="Verdana"/>
          <w:sz w:val="18"/>
          <w:szCs w:val="18"/>
          <w:lang w:eastAsia="ar-SA"/>
        </w:rPr>
        <w:br/>
        <w:t xml:space="preserve">  </w:t>
      </w:r>
      <w:r w:rsidR="00C063F0" w:rsidRPr="009807EF">
        <w:rPr>
          <w:rFonts w:ascii="Verdana" w:hAnsi="Verdana"/>
          <w:sz w:val="18"/>
          <w:szCs w:val="18"/>
          <w:lang w:eastAsia="ar-SA"/>
        </w:rPr>
        <w:t xml:space="preserve"> u</w:t>
      </w:r>
      <w:r w:rsidRPr="009807EF">
        <w:rPr>
          <w:rFonts w:ascii="Verdana" w:hAnsi="Verdana"/>
          <w:sz w:val="18"/>
          <w:szCs w:val="18"/>
          <w:lang w:eastAsia="ar-SA"/>
        </w:rPr>
        <w:t>rządzenia lasu lub zgodnie z zadaniami z zakresu gospodarki leśnej ustalonymi przez nadleśniczego</w:t>
      </w:r>
      <w:r w:rsidR="00C063F0" w:rsidRPr="009807EF">
        <w:rPr>
          <w:rFonts w:ascii="Verdana" w:hAnsi="Verdana"/>
          <w:sz w:val="18"/>
          <w:szCs w:val="18"/>
          <w:lang w:eastAsia="ar-SA"/>
        </w:rPr>
        <w:t xml:space="preserve"> </w:t>
      </w:r>
      <w:r w:rsidRPr="009807EF">
        <w:rPr>
          <w:rFonts w:ascii="Verdana" w:hAnsi="Verdana"/>
          <w:sz w:val="18"/>
          <w:szCs w:val="18"/>
          <w:lang w:eastAsia="ar-SA"/>
        </w:rPr>
        <w:t>na</w:t>
      </w:r>
      <w:r w:rsidR="004648E6" w:rsidRPr="009807EF">
        <w:rPr>
          <w:rFonts w:ascii="Verdana" w:hAnsi="Verdana"/>
          <w:sz w:val="18"/>
          <w:szCs w:val="18"/>
          <w:lang w:eastAsia="ar-SA"/>
        </w:rPr>
        <w:br/>
        <w:t xml:space="preserve">  </w:t>
      </w:r>
      <w:r w:rsidRPr="009807EF">
        <w:rPr>
          <w:rFonts w:ascii="Verdana" w:hAnsi="Verdana"/>
          <w:sz w:val="18"/>
          <w:szCs w:val="18"/>
          <w:lang w:eastAsia="ar-SA"/>
        </w:rPr>
        <w:t xml:space="preserve"> podstawie inwentaryzacji stanu lasu,</w:t>
      </w:r>
    </w:p>
    <w:p w:rsidR="00200E14" w:rsidRPr="009807EF" w:rsidRDefault="00200E14" w:rsidP="00903BED">
      <w:pPr>
        <w:tabs>
          <w:tab w:val="left" w:pos="142"/>
          <w:tab w:val="left" w:pos="426"/>
        </w:tabs>
        <w:spacing w:line="276" w:lineRule="auto"/>
        <w:jc w:val="both"/>
        <w:rPr>
          <w:rFonts w:ascii="Verdana" w:hAnsi="Verdana"/>
          <w:sz w:val="18"/>
          <w:szCs w:val="18"/>
          <w:lang w:eastAsia="ar-SA"/>
        </w:rPr>
      </w:pPr>
      <w:r w:rsidRPr="009807EF">
        <w:rPr>
          <w:rFonts w:ascii="Verdana" w:hAnsi="Verdana"/>
          <w:sz w:val="18"/>
          <w:szCs w:val="18"/>
          <w:lang w:eastAsia="ar-SA"/>
        </w:rPr>
        <w:t xml:space="preserve">- niedokonywania działań, które mogłyby doprowadzić do zniszczenia i uszkodzenia </w:t>
      </w:r>
      <w:proofErr w:type="spellStart"/>
      <w:r w:rsidRPr="009807EF">
        <w:rPr>
          <w:rFonts w:ascii="Verdana" w:hAnsi="Verdana"/>
          <w:sz w:val="18"/>
          <w:szCs w:val="18"/>
          <w:lang w:eastAsia="ar-SA"/>
        </w:rPr>
        <w:t>zadrzewień</w:t>
      </w:r>
      <w:proofErr w:type="spellEnd"/>
      <w:r w:rsidRPr="009807EF">
        <w:rPr>
          <w:rFonts w:ascii="Verdana" w:hAnsi="Verdana"/>
          <w:sz w:val="18"/>
          <w:szCs w:val="18"/>
          <w:lang w:eastAsia="ar-SA"/>
        </w:rPr>
        <w:t>, stosownie</w:t>
      </w:r>
      <w:r w:rsidRPr="009807EF">
        <w:rPr>
          <w:rFonts w:ascii="Verdana" w:hAnsi="Verdana"/>
          <w:sz w:val="18"/>
          <w:szCs w:val="18"/>
          <w:lang w:eastAsia="ar-SA"/>
        </w:rPr>
        <w:br/>
        <w:t xml:space="preserve">  do przepisów o ochronie przyrody, o ochronie środowiska, o lasach, o ochronie zabytków i opiece nad</w:t>
      </w:r>
      <w:r w:rsidRPr="009807EF">
        <w:rPr>
          <w:rFonts w:ascii="Verdana" w:hAnsi="Verdana"/>
          <w:sz w:val="18"/>
          <w:szCs w:val="18"/>
          <w:lang w:eastAsia="ar-SA"/>
        </w:rPr>
        <w:br/>
        <w:t xml:space="preserve">  zabytkami. Usuwanie drzew i krzewów wymaga zgody Wydzierżawiającego, w której określone będą m.in.</w:t>
      </w:r>
      <w:r w:rsidR="004648E6" w:rsidRPr="009807EF">
        <w:rPr>
          <w:rFonts w:ascii="Verdana" w:hAnsi="Verdana"/>
          <w:sz w:val="18"/>
          <w:szCs w:val="18"/>
          <w:lang w:eastAsia="ar-SA"/>
        </w:rPr>
        <w:br/>
        <w:t xml:space="preserve"> </w:t>
      </w:r>
      <w:r w:rsidRPr="009807EF">
        <w:rPr>
          <w:rFonts w:ascii="Verdana" w:hAnsi="Verdana"/>
          <w:sz w:val="18"/>
          <w:szCs w:val="18"/>
          <w:lang w:eastAsia="ar-SA"/>
        </w:rPr>
        <w:t xml:space="preserve"> warunki usuwania drzew i krzewów oraz wzajemnego rozliczenia z tytułu pozyskania drewna, oraz</w:t>
      </w:r>
      <w:r w:rsidR="00C063F0" w:rsidRPr="009807EF">
        <w:rPr>
          <w:rFonts w:ascii="Verdana" w:hAnsi="Verdana"/>
          <w:sz w:val="18"/>
          <w:szCs w:val="18"/>
          <w:lang w:eastAsia="ar-SA"/>
        </w:rPr>
        <w:t xml:space="preserve"> z</w:t>
      </w:r>
      <w:r w:rsidRPr="009807EF">
        <w:rPr>
          <w:rFonts w:ascii="Verdana" w:hAnsi="Verdana"/>
          <w:sz w:val="18"/>
          <w:szCs w:val="18"/>
          <w:lang w:eastAsia="ar-SA"/>
        </w:rPr>
        <w:t>gody</w:t>
      </w:r>
      <w:r w:rsidR="004648E6" w:rsidRPr="009807EF">
        <w:rPr>
          <w:rFonts w:ascii="Verdana" w:hAnsi="Verdana"/>
          <w:sz w:val="18"/>
          <w:szCs w:val="18"/>
          <w:lang w:eastAsia="ar-SA"/>
        </w:rPr>
        <w:br/>
        <w:t xml:space="preserve"> </w:t>
      </w:r>
      <w:r w:rsidR="00C063F0" w:rsidRPr="009807EF">
        <w:rPr>
          <w:rFonts w:ascii="Verdana" w:hAnsi="Verdana"/>
          <w:sz w:val="18"/>
          <w:szCs w:val="18"/>
          <w:lang w:eastAsia="ar-SA"/>
        </w:rPr>
        <w:t xml:space="preserve"> w</w:t>
      </w:r>
      <w:r w:rsidRPr="009807EF">
        <w:rPr>
          <w:rFonts w:ascii="Verdana" w:hAnsi="Verdana"/>
          <w:sz w:val="18"/>
          <w:szCs w:val="18"/>
          <w:lang w:eastAsia="ar-SA"/>
        </w:rPr>
        <w:t>łaściwych organów stosownie do obowiązuj</w:t>
      </w:r>
      <w:r w:rsidR="00FF41B4">
        <w:rPr>
          <w:rFonts w:ascii="Verdana" w:hAnsi="Verdana"/>
          <w:sz w:val="18"/>
          <w:szCs w:val="18"/>
          <w:lang w:eastAsia="ar-SA"/>
        </w:rPr>
        <w:t>ących przepisów w tym zakresie.</w:t>
      </w:r>
    </w:p>
    <w:p w:rsidR="00E934E2" w:rsidRDefault="00200E14" w:rsidP="00903BED">
      <w:pPr>
        <w:tabs>
          <w:tab w:val="left" w:pos="426"/>
        </w:tabs>
        <w:spacing w:line="276" w:lineRule="auto"/>
        <w:jc w:val="both"/>
        <w:rPr>
          <w:rFonts w:ascii="Verdana" w:hAnsi="Verdana"/>
          <w:sz w:val="18"/>
          <w:szCs w:val="18"/>
          <w:lang w:eastAsia="ar-SA"/>
        </w:rPr>
      </w:pPr>
      <w:r w:rsidRPr="009807EF">
        <w:rPr>
          <w:rFonts w:ascii="Verdana" w:hAnsi="Verdana"/>
          <w:sz w:val="18"/>
          <w:szCs w:val="18"/>
          <w:lang w:eastAsia="ar-SA"/>
        </w:rPr>
        <w:t>- ponoszenia,</w:t>
      </w:r>
      <w:r w:rsidRPr="009807EF">
        <w:rPr>
          <w:rFonts w:ascii="Verdana" w:hAnsi="Verdana"/>
          <w:sz w:val="18"/>
          <w:szCs w:val="18"/>
          <w:lang w:eastAsia="ar-SA"/>
        </w:rPr>
        <w:tab/>
        <w:t>oprócz</w:t>
      </w:r>
      <w:r w:rsidRPr="009807EF">
        <w:rPr>
          <w:rFonts w:ascii="Verdana" w:hAnsi="Verdana"/>
          <w:sz w:val="18"/>
          <w:szCs w:val="18"/>
          <w:lang w:eastAsia="ar-SA"/>
        </w:rPr>
        <w:tab/>
        <w:t>czynszu dzierżawnego, wszelkich obciążeń publiczno-prawnych związ</w:t>
      </w:r>
      <w:r w:rsidR="00AF14C2" w:rsidRPr="009807EF">
        <w:rPr>
          <w:rFonts w:ascii="Verdana" w:hAnsi="Verdana"/>
          <w:sz w:val="18"/>
          <w:szCs w:val="18"/>
          <w:lang w:eastAsia="ar-SA"/>
        </w:rPr>
        <w:t xml:space="preserve">anych </w:t>
      </w:r>
      <w:r w:rsidRPr="009807EF">
        <w:rPr>
          <w:rFonts w:ascii="Verdana" w:hAnsi="Verdana"/>
          <w:sz w:val="18"/>
          <w:szCs w:val="18"/>
          <w:lang w:eastAsia="ar-SA"/>
        </w:rPr>
        <w:t>przedmiotem</w:t>
      </w:r>
      <w:r w:rsidR="00AF14C2" w:rsidRPr="009807EF">
        <w:rPr>
          <w:rFonts w:ascii="Verdana" w:hAnsi="Verdana"/>
          <w:sz w:val="18"/>
          <w:szCs w:val="18"/>
          <w:lang w:eastAsia="ar-SA"/>
        </w:rPr>
        <w:br/>
        <w:t xml:space="preserve"> </w:t>
      </w:r>
      <w:r w:rsidRPr="009807EF">
        <w:rPr>
          <w:rFonts w:ascii="Verdana" w:hAnsi="Verdana"/>
          <w:sz w:val="18"/>
          <w:szCs w:val="18"/>
          <w:lang w:eastAsia="ar-SA"/>
        </w:rPr>
        <w:t xml:space="preserve"> dzierżawy, a obciążających, zgodnie z obowiązującymi </w:t>
      </w:r>
      <w:r w:rsidR="00AF14C2" w:rsidRPr="009807EF">
        <w:rPr>
          <w:rFonts w:ascii="Verdana" w:hAnsi="Verdana"/>
          <w:sz w:val="18"/>
          <w:szCs w:val="18"/>
          <w:lang w:eastAsia="ar-SA"/>
        </w:rPr>
        <w:t xml:space="preserve">przepisami,  właściciela  lub </w:t>
      </w:r>
      <w:r w:rsidRPr="009807EF">
        <w:rPr>
          <w:rFonts w:ascii="Verdana" w:hAnsi="Verdana"/>
          <w:sz w:val="18"/>
          <w:szCs w:val="18"/>
          <w:lang w:eastAsia="ar-SA"/>
        </w:rPr>
        <w:t>posiadacza nieruchomości,</w:t>
      </w:r>
      <w:r w:rsidR="00AF14C2" w:rsidRPr="009807EF">
        <w:rPr>
          <w:rFonts w:ascii="Verdana" w:hAnsi="Verdana"/>
          <w:sz w:val="18"/>
          <w:szCs w:val="18"/>
          <w:lang w:eastAsia="ar-SA"/>
        </w:rPr>
        <w:br/>
        <w:t xml:space="preserve"> </w:t>
      </w:r>
      <w:r w:rsidRPr="009807EF">
        <w:rPr>
          <w:rFonts w:ascii="Verdana" w:hAnsi="Verdana"/>
          <w:sz w:val="18"/>
          <w:szCs w:val="18"/>
          <w:lang w:eastAsia="ar-SA"/>
        </w:rPr>
        <w:t xml:space="preserve"> w tym podatku od nieruchomości, podatku rolne</w:t>
      </w:r>
      <w:r w:rsidR="00AF14C2" w:rsidRPr="009807EF">
        <w:rPr>
          <w:rFonts w:ascii="Verdana" w:hAnsi="Verdana"/>
          <w:sz w:val="18"/>
          <w:szCs w:val="18"/>
          <w:lang w:eastAsia="ar-SA"/>
        </w:rPr>
        <w:t xml:space="preserve">go, opłat melioracyjnych oraz </w:t>
      </w:r>
      <w:r w:rsidRPr="009807EF">
        <w:rPr>
          <w:rFonts w:ascii="Verdana" w:hAnsi="Verdana"/>
          <w:sz w:val="18"/>
          <w:szCs w:val="18"/>
          <w:lang w:eastAsia="ar-SA"/>
        </w:rPr>
        <w:t xml:space="preserve">innych obciążeń związanych </w:t>
      </w:r>
      <w:r w:rsidR="00AF14C2" w:rsidRPr="009807EF">
        <w:rPr>
          <w:rFonts w:ascii="Verdana" w:hAnsi="Verdana"/>
          <w:sz w:val="18"/>
          <w:szCs w:val="18"/>
          <w:lang w:eastAsia="ar-SA"/>
        </w:rPr>
        <w:br/>
        <w:t xml:space="preserve">  </w:t>
      </w:r>
      <w:r w:rsidRPr="009807EF">
        <w:rPr>
          <w:rFonts w:ascii="Verdana" w:hAnsi="Verdana"/>
          <w:sz w:val="18"/>
          <w:szCs w:val="18"/>
          <w:lang w:eastAsia="ar-SA"/>
        </w:rPr>
        <w:t>z jego posiadaniem,</w:t>
      </w:r>
    </w:p>
    <w:p w:rsidR="00E934E2" w:rsidRPr="00FE36A6" w:rsidRDefault="00E934E2" w:rsidP="00E934E2">
      <w:pPr>
        <w:tabs>
          <w:tab w:val="left" w:pos="-1440"/>
          <w:tab w:val="left" w:pos="-720"/>
          <w:tab w:val="left" w:pos="0"/>
          <w:tab w:val="left" w:pos="720"/>
          <w:tab w:val="left" w:pos="1152"/>
          <w:tab w:val="left" w:pos="1440"/>
          <w:tab w:val="left" w:pos="1872"/>
          <w:tab w:val="left" w:pos="2160"/>
        </w:tabs>
        <w:ind w:right="-6"/>
        <w:jc w:val="both"/>
        <w:rPr>
          <w:rFonts w:ascii="Verdana" w:hAnsi="Verdana"/>
          <w:spacing w:val="-3"/>
          <w:sz w:val="18"/>
          <w:szCs w:val="18"/>
        </w:rPr>
      </w:pPr>
      <w:r>
        <w:rPr>
          <w:rFonts w:ascii="Verdana" w:hAnsi="Verdana"/>
          <w:spacing w:val="-3"/>
          <w:sz w:val="18"/>
          <w:szCs w:val="18"/>
        </w:rPr>
        <w:t xml:space="preserve">- </w:t>
      </w:r>
      <w:r w:rsidRPr="00FE36A6">
        <w:rPr>
          <w:rFonts w:ascii="Verdana" w:hAnsi="Verdana"/>
          <w:spacing w:val="-3"/>
          <w:sz w:val="18"/>
          <w:szCs w:val="18"/>
        </w:rPr>
        <w:t xml:space="preserve">prowadzenia książek obiektów budowlanych w sposób określony w ustawie prawa budowlanego oraz w przepisach </w:t>
      </w:r>
      <w:r>
        <w:rPr>
          <w:rFonts w:ascii="Verdana" w:hAnsi="Verdana"/>
          <w:spacing w:val="-3"/>
          <w:sz w:val="18"/>
          <w:szCs w:val="18"/>
        </w:rPr>
        <w:br/>
        <w:t xml:space="preserve">  </w:t>
      </w:r>
      <w:r w:rsidRPr="00FE36A6">
        <w:rPr>
          <w:rFonts w:ascii="Verdana" w:hAnsi="Verdana"/>
          <w:spacing w:val="-3"/>
          <w:sz w:val="18"/>
          <w:szCs w:val="18"/>
        </w:rPr>
        <w:t>wykonawczych do tego aktu,</w:t>
      </w:r>
    </w:p>
    <w:p w:rsidR="00200E14" w:rsidRPr="009807EF" w:rsidRDefault="00E934E2" w:rsidP="00903BED">
      <w:pPr>
        <w:tabs>
          <w:tab w:val="left" w:pos="426"/>
        </w:tabs>
        <w:spacing w:line="276" w:lineRule="auto"/>
        <w:jc w:val="both"/>
        <w:rPr>
          <w:rFonts w:ascii="Verdana" w:hAnsi="Verdana"/>
          <w:sz w:val="18"/>
          <w:szCs w:val="18"/>
          <w:lang w:eastAsia="ar-SA"/>
        </w:rPr>
      </w:pPr>
      <w:r>
        <w:rPr>
          <w:rFonts w:ascii="Verdana" w:hAnsi="Verdana"/>
          <w:sz w:val="18"/>
          <w:szCs w:val="18"/>
          <w:lang w:eastAsia="ar-SA"/>
        </w:rPr>
        <w:t xml:space="preserve">- </w:t>
      </w:r>
      <w:r>
        <w:rPr>
          <w:rFonts w:ascii="Verdana" w:hAnsi="Verdana"/>
          <w:spacing w:val="-3"/>
          <w:sz w:val="18"/>
          <w:szCs w:val="18"/>
        </w:rPr>
        <w:t>ubezpieczania budynków i budowli wchodzących</w:t>
      </w:r>
      <w:r w:rsidRPr="007123C9">
        <w:rPr>
          <w:rFonts w:ascii="Verdana" w:hAnsi="Verdana"/>
          <w:spacing w:val="-3"/>
          <w:sz w:val="18"/>
          <w:szCs w:val="18"/>
        </w:rPr>
        <w:t xml:space="preserve"> w skład przedmiotu dzierżawy od ognia i innych zdarzeń losowych</w:t>
      </w:r>
      <w:r>
        <w:rPr>
          <w:rFonts w:ascii="Verdana" w:hAnsi="Verdana"/>
          <w:spacing w:val="-3"/>
          <w:sz w:val="18"/>
          <w:szCs w:val="18"/>
        </w:rPr>
        <w:t xml:space="preserve"> </w:t>
      </w:r>
      <w:r>
        <w:rPr>
          <w:rFonts w:ascii="Verdana" w:hAnsi="Verdana"/>
          <w:spacing w:val="-3"/>
          <w:sz w:val="18"/>
          <w:szCs w:val="18"/>
        </w:rPr>
        <w:br/>
        <w:t xml:space="preserve">  wraz z cesją z polisy ubezpieczeniowej</w:t>
      </w:r>
      <w:r w:rsidRPr="007123C9">
        <w:rPr>
          <w:rFonts w:ascii="Verdana" w:hAnsi="Verdana"/>
          <w:spacing w:val="-3"/>
          <w:sz w:val="18"/>
          <w:szCs w:val="18"/>
        </w:rPr>
        <w:t xml:space="preserve"> i najpóźniej przed upływem terminu zapłacenia składki ubezpieczeniowej, </w:t>
      </w:r>
      <w:r>
        <w:rPr>
          <w:rFonts w:ascii="Verdana" w:hAnsi="Verdana"/>
          <w:spacing w:val="-3"/>
          <w:sz w:val="18"/>
          <w:szCs w:val="18"/>
        </w:rPr>
        <w:br/>
        <w:t xml:space="preserve">  </w:t>
      </w:r>
      <w:r w:rsidRPr="007123C9">
        <w:rPr>
          <w:rFonts w:ascii="Verdana" w:hAnsi="Verdana"/>
          <w:spacing w:val="-3"/>
          <w:sz w:val="18"/>
          <w:szCs w:val="18"/>
        </w:rPr>
        <w:t xml:space="preserve">przedstawić Wydzierżawiającemu dowód jej wpłaty. W razie nie przedstawienia tego dowodu Wydzierżawiający </w:t>
      </w:r>
      <w:r>
        <w:rPr>
          <w:rFonts w:ascii="Verdana" w:hAnsi="Verdana"/>
          <w:spacing w:val="-3"/>
          <w:sz w:val="18"/>
          <w:szCs w:val="18"/>
        </w:rPr>
        <w:br/>
        <w:t xml:space="preserve">  </w:t>
      </w:r>
      <w:r w:rsidRPr="007123C9">
        <w:rPr>
          <w:rFonts w:ascii="Verdana" w:hAnsi="Verdana"/>
          <w:spacing w:val="-3"/>
          <w:sz w:val="18"/>
          <w:szCs w:val="18"/>
        </w:rPr>
        <w:t>może zapłacić należną składkę ubezpieczeniową i obciążyć tą kwotą Dzierżawcę</w:t>
      </w:r>
      <w:r>
        <w:rPr>
          <w:rFonts w:ascii="Verdana" w:hAnsi="Verdana"/>
          <w:spacing w:val="-3"/>
          <w:sz w:val="18"/>
          <w:szCs w:val="18"/>
        </w:rPr>
        <w:t>.</w:t>
      </w:r>
    </w:p>
    <w:p w:rsidR="00903BED" w:rsidRPr="009807EF" w:rsidRDefault="00903BED" w:rsidP="00903BED">
      <w:pPr>
        <w:tabs>
          <w:tab w:val="left" w:pos="426"/>
        </w:tabs>
        <w:spacing w:line="276" w:lineRule="auto"/>
        <w:jc w:val="both"/>
        <w:rPr>
          <w:rFonts w:ascii="Verdana" w:hAnsi="Verdana"/>
          <w:b/>
          <w:sz w:val="18"/>
          <w:szCs w:val="18"/>
          <w:u w:val="single"/>
          <w:lang w:eastAsia="ar-SA"/>
        </w:rPr>
      </w:pPr>
    </w:p>
    <w:p w:rsidR="00200E14" w:rsidRPr="009807EF" w:rsidRDefault="00200E14" w:rsidP="00903BED">
      <w:pPr>
        <w:tabs>
          <w:tab w:val="left" w:pos="426"/>
        </w:tabs>
        <w:spacing w:line="276" w:lineRule="auto"/>
        <w:jc w:val="both"/>
        <w:rPr>
          <w:rFonts w:ascii="Verdana" w:hAnsi="Verdana"/>
          <w:b/>
          <w:sz w:val="18"/>
          <w:szCs w:val="18"/>
          <w:u w:val="single"/>
          <w:lang w:eastAsia="ar-SA"/>
        </w:rPr>
      </w:pPr>
      <w:r w:rsidRPr="009807EF">
        <w:rPr>
          <w:rFonts w:ascii="Verdana" w:hAnsi="Verdana"/>
          <w:b/>
          <w:sz w:val="18"/>
          <w:szCs w:val="18"/>
          <w:u w:val="single"/>
          <w:lang w:eastAsia="ar-SA"/>
        </w:rPr>
        <w:t>Szczegółowe warunki dzierżawy zgodnie z wzorem umowy dzierżawy obowiązującym w KOWR.</w:t>
      </w:r>
    </w:p>
    <w:p w:rsidR="00200E14" w:rsidRPr="009807EF" w:rsidRDefault="00200E14" w:rsidP="00903BED">
      <w:pPr>
        <w:tabs>
          <w:tab w:val="left" w:pos="426"/>
        </w:tabs>
        <w:spacing w:line="276" w:lineRule="auto"/>
        <w:jc w:val="both"/>
        <w:rPr>
          <w:rFonts w:ascii="Verdana" w:hAnsi="Verdana"/>
          <w:sz w:val="16"/>
          <w:szCs w:val="16"/>
          <w:lang w:eastAsia="ar-SA"/>
        </w:rPr>
      </w:pPr>
    </w:p>
    <w:p w:rsidR="00200E14" w:rsidRPr="009807EF" w:rsidRDefault="00200E14" w:rsidP="00903BED">
      <w:pPr>
        <w:tabs>
          <w:tab w:val="left" w:pos="426"/>
        </w:tabs>
        <w:spacing w:line="276" w:lineRule="auto"/>
        <w:jc w:val="both"/>
        <w:rPr>
          <w:rFonts w:ascii="Verdana" w:hAnsi="Verdana"/>
          <w:sz w:val="18"/>
          <w:szCs w:val="18"/>
          <w:lang w:eastAsia="ar-SA"/>
        </w:rPr>
      </w:pPr>
      <w:r w:rsidRPr="009807EF">
        <w:rPr>
          <w:rFonts w:ascii="Verdana" w:hAnsi="Verdana"/>
          <w:b/>
          <w:sz w:val="18"/>
          <w:szCs w:val="18"/>
          <w:lang w:eastAsia="ar-SA"/>
        </w:rPr>
        <w:t>Uczestnicy przetargu mają możliwość zapoznania się z postanowieniami projektu umowy dzierżawy</w:t>
      </w:r>
      <w:r w:rsidRPr="009807EF">
        <w:rPr>
          <w:rFonts w:ascii="Verdana" w:hAnsi="Verdana"/>
          <w:sz w:val="18"/>
          <w:szCs w:val="18"/>
          <w:lang w:eastAsia="ar-SA"/>
        </w:rPr>
        <w:t xml:space="preserve">, które nie podlegają ustaleniu w trybie przetargu. Projekt umowy jest dostępny na stronie internetowej </w:t>
      </w:r>
      <w:hyperlink r:id="rId10" w:history="1">
        <w:r w:rsidRPr="009807EF">
          <w:rPr>
            <w:rFonts w:ascii="Verdana" w:hAnsi="Verdana"/>
            <w:sz w:val="18"/>
            <w:szCs w:val="18"/>
            <w:u w:val="single"/>
            <w:lang w:eastAsia="ar-SA"/>
          </w:rPr>
          <w:t>www.kowr.gov.pl</w:t>
        </w:r>
      </w:hyperlink>
      <w:r w:rsidRPr="009807EF">
        <w:rPr>
          <w:rFonts w:ascii="Verdana" w:hAnsi="Verdana"/>
          <w:sz w:val="18"/>
          <w:szCs w:val="18"/>
          <w:lang w:eastAsia="ar-SA"/>
        </w:rPr>
        <w:t xml:space="preserve"> lub można go uzyskać, drogą elektroniczną pis</w:t>
      </w:r>
      <w:r w:rsidR="00505E55">
        <w:rPr>
          <w:rFonts w:ascii="Verdana" w:hAnsi="Verdana"/>
          <w:sz w:val="18"/>
          <w:szCs w:val="18"/>
          <w:lang w:eastAsia="ar-SA"/>
        </w:rPr>
        <w:t>ząc na adres: opole@kowr.gov.pl</w:t>
      </w:r>
      <w:r w:rsidRPr="009807EF">
        <w:rPr>
          <w:rFonts w:ascii="Verdana" w:hAnsi="Verdana"/>
          <w:sz w:val="18"/>
          <w:szCs w:val="18"/>
          <w:lang w:eastAsia="ar-SA"/>
        </w:rPr>
        <w:t xml:space="preserve"> w treści wiadomości należy wskazać nr ogłoszenia przetargowego i położenie nieruchomości.</w:t>
      </w:r>
    </w:p>
    <w:p w:rsidR="00505E55" w:rsidRDefault="00505E55" w:rsidP="00903BED">
      <w:pPr>
        <w:tabs>
          <w:tab w:val="left" w:pos="284"/>
        </w:tabs>
        <w:spacing w:before="120" w:after="120" w:line="276" w:lineRule="auto"/>
        <w:jc w:val="both"/>
        <w:rPr>
          <w:rFonts w:ascii="Verdana" w:hAnsi="Verdana"/>
          <w:b/>
          <w:sz w:val="18"/>
          <w:szCs w:val="18"/>
        </w:rPr>
      </w:pPr>
    </w:p>
    <w:p w:rsidR="009C5DF6" w:rsidRPr="00C7637B" w:rsidRDefault="009C5DF6" w:rsidP="009C5DF6">
      <w:pPr>
        <w:tabs>
          <w:tab w:val="left" w:pos="284"/>
        </w:tabs>
        <w:spacing w:before="120" w:after="120" w:line="276" w:lineRule="auto"/>
        <w:jc w:val="both"/>
        <w:rPr>
          <w:rFonts w:ascii="Verdana" w:hAnsi="Verdana"/>
          <w:b/>
          <w:color w:val="000000" w:themeColor="text1"/>
          <w:sz w:val="18"/>
          <w:szCs w:val="18"/>
        </w:rPr>
      </w:pPr>
      <w:r w:rsidRPr="00C7637B">
        <w:rPr>
          <w:rFonts w:ascii="Verdana" w:hAnsi="Verdana"/>
          <w:b/>
          <w:color w:val="000000" w:themeColor="text1"/>
          <w:sz w:val="18"/>
          <w:szCs w:val="18"/>
        </w:rPr>
        <w:t>ZAWARCIE UMOWY DZIERŻAWY</w:t>
      </w:r>
    </w:p>
    <w:p w:rsidR="009C5DF6" w:rsidRPr="00C7637B" w:rsidRDefault="009C5DF6" w:rsidP="009C5DF6">
      <w:pPr>
        <w:spacing w:line="276" w:lineRule="auto"/>
        <w:ind w:firstLine="720"/>
        <w:jc w:val="both"/>
        <w:rPr>
          <w:rFonts w:ascii="Verdana" w:hAnsi="Verdana"/>
          <w:color w:val="000000" w:themeColor="text1"/>
          <w:sz w:val="18"/>
          <w:szCs w:val="18"/>
        </w:rPr>
      </w:pPr>
      <w:r w:rsidRPr="00C7637B">
        <w:rPr>
          <w:rFonts w:ascii="Verdana" w:hAnsi="Verdana"/>
          <w:color w:val="000000" w:themeColor="text1"/>
          <w:sz w:val="18"/>
          <w:szCs w:val="18"/>
        </w:rPr>
        <w:t>Termin i miejsce zawarcia umowy dzierżawy zostanie ustalon</w:t>
      </w:r>
      <w:r>
        <w:rPr>
          <w:rFonts w:ascii="Verdana" w:hAnsi="Verdana"/>
          <w:color w:val="000000" w:themeColor="text1"/>
          <w:sz w:val="18"/>
          <w:szCs w:val="18"/>
        </w:rPr>
        <w:t>y z kandydatem na dzierżawcę po </w:t>
      </w:r>
      <w:r w:rsidRPr="00C7637B">
        <w:rPr>
          <w:rFonts w:ascii="Verdana" w:hAnsi="Verdana"/>
          <w:color w:val="000000" w:themeColor="text1"/>
          <w:sz w:val="18"/>
          <w:szCs w:val="18"/>
        </w:rPr>
        <w:t>zakończeniu przetargu.</w:t>
      </w:r>
    </w:p>
    <w:p w:rsidR="009C5DF6" w:rsidRPr="00C7637B" w:rsidRDefault="009C5DF6" w:rsidP="009C5DF6">
      <w:pPr>
        <w:spacing w:line="276" w:lineRule="auto"/>
        <w:ind w:firstLine="720"/>
        <w:jc w:val="both"/>
        <w:rPr>
          <w:rFonts w:ascii="Verdana" w:hAnsi="Verdana"/>
          <w:color w:val="000000" w:themeColor="text1"/>
          <w:sz w:val="18"/>
          <w:szCs w:val="18"/>
        </w:rPr>
      </w:pPr>
      <w:r w:rsidRPr="00C7637B">
        <w:rPr>
          <w:rFonts w:ascii="Verdana" w:hAnsi="Verdana"/>
          <w:color w:val="000000" w:themeColor="text1"/>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w:t>
      </w:r>
      <w:r w:rsidR="00816751">
        <w:rPr>
          <w:rFonts w:ascii="Verdana" w:hAnsi="Verdana"/>
          <w:color w:val="000000" w:themeColor="text1"/>
          <w:sz w:val="18"/>
          <w:szCs w:val="18"/>
        </w:rPr>
        <w:t>z </w:t>
      </w:r>
      <w:r w:rsidRPr="00C7637B">
        <w:rPr>
          <w:rFonts w:ascii="Verdana" w:hAnsi="Verdana"/>
          <w:color w:val="000000" w:themeColor="text1"/>
          <w:sz w:val="18"/>
          <w:szCs w:val="18"/>
        </w:rPr>
        <w:t xml:space="preserve">gruntami będącymi przedmiotem dzierżawy, przekroczą powierzchnię </w:t>
      </w:r>
      <w:smartTag w:uri="urn:schemas-microsoft-com:office:smarttags" w:element="metricconverter">
        <w:smartTagPr>
          <w:attr w:name="ProductID" w:val="300 ha"/>
        </w:smartTagPr>
        <w:r w:rsidRPr="00C7637B">
          <w:rPr>
            <w:rFonts w:ascii="Verdana" w:hAnsi="Verdana"/>
            <w:color w:val="000000" w:themeColor="text1"/>
            <w:sz w:val="18"/>
            <w:szCs w:val="18"/>
          </w:rPr>
          <w:t>300 ha</w:t>
        </w:r>
      </w:smartTag>
      <w:r w:rsidRPr="00C7637B">
        <w:rPr>
          <w:rFonts w:ascii="Verdana" w:hAnsi="Verdana"/>
          <w:color w:val="000000" w:themeColor="text1"/>
          <w:sz w:val="18"/>
          <w:szCs w:val="18"/>
        </w:rPr>
        <w:t xml:space="preserve"> użytków rolnych i zawarcie umowy staje się niemożliwe z przyczyn leżących po stronie uczestnika przetargu - wadium nie podlega zwrotowi.</w:t>
      </w:r>
    </w:p>
    <w:p w:rsidR="009C5DF6" w:rsidRPr="00C7637B" w:rsidRDefault="009C5DF6" w:rsidP="009C5DF6">
      <w:pPr>
        <w:spacing w:line="276" w:lineRule="auto"/>
        <w:ind w:firstLine="284"/>
        <w:jc w:val="both"/>
        <w:rPr>
          <w:rFonts w:ascii="Verdana" w:hAnsi="Verdana"/>
          <w:color w:val="000000" w:themeColor="text1"/>
          <w:sz w:val="18"/>
          <w:szCs w:val="18"/>
        </w:rPr>
      </w:pPr>
      <w:r w:rsidRPr="00C7637B">
        <w:rPr>
          <w:rFonts w:ascii="Verdana" w:hAnsi="Verdana"/>
          <w:color w:val="000000" w:themeColor="text1"/>
          <w:sz w:val="18"/>
          <w:szCs w:val="18"/>
        </w:rPr>
        <w:t xml:space="preserve">Kandydat na dzierżawcę, przed podpisaniem umowy dzierżawy zobowiązany jest przedłożyć dokumenty potwierdzające wiarygodność finansową (np. opinię banku prowadzącego rachunek, zaświadczenia z urzędu skarbowego, ZUS lub KRUS, urzędu gminy o niezaleganiu z płatnościami) i ustalić zabezpieczenie płatności czynszu dzierżawnego, co stanowi warunek zawarcia umowy dzierżawy. Niedotrzymanie tego warunku w terminie 30 dni od dnia rozstrzygnięcia przetargu, może zostać uznane jako odstąpienie od zawarcia umowy dzierżawy </w:t>
      </w:r>
      <w:r w:rsidR="00816751">
        <w:rPr>
          <w:rFonts w:ascii="Verdana" w:hAnsi="Verdana"/>
          <w:color w:val="000000" w:themeColor="text1"/>
          <w:sz w:val="18"/>
          <w:szCs w:val="18"/>
        </w:rPr>
        <w:t>i </w:t>
      </w:r>
      <w:r w:rsidRPr="00C7637B">
        <w:rPr>
          <w:rFonts w:ascii="Verdana" w:hAnsi="Verdana"/>
          <w:color w:val="000000" w:themeColor="text1"/>
          <w:sz w:val="18"/>
          <w:szCs w:val="18"/>
        </w:rPr>
        <w:t xml:space="preserve">będzie skutkowało przepadkiem wadium. </w:t>
      </w:r>
    </w:p>
    <w:p w:rsidR="009C5DF6" w:rsidRPr="00C7637B" w:rsidRDefault="009C5DF6" w:rsidP="009C5DF6">
      <w:pPr>
        <w:spacing w:line="276" w:lineRule="auto"/>
        <w:ind w:firstLine="284"/>
        <w:jc w:val="both"/>
        <w:rPr>
          <w:rFonts w:ascii="Verdana" w:hAnsi="Verdana"/>
          <w:color w:val="000000" w:themeColor="text1"/>
          <w:sz w:val="18"/>
          <w:szCs w:val="18"/>
        </w:rPr>
      </w:pPr>
      <w:r w:rsidRPr="00C7637B">
        <w:rPr>
          <w:rFonts w:ascii="Verdana" w:hAnsi="Verdana"/>
          <w:color w:val="000000" w:themeColor="text1"/>
          <w:sz w:val="18"/>
          <w:szCs w:val="18"/>
        </w:rPr>
        <w:t>W przypadku negatywnej oceny przedłożonych dokumentów, z której wynikać będzie brak wiarygodności finansowej kandydata na dzierżawcę, KOWR może zażądać dodatkowych zabezpieczeń albo przedłożenia in</w:t>
      </w:r>
      <w:r>
        <w:rPr>
          <w:rFonts w:ascii="Verdana" w:hAnsi="Verdana"/>
          <w:color w:val="000000" w:themeColor="text1"/>
          <w:sz w:val="18"/>
          <w:szCs w:val="18"/>
        </w:rPr>
        <w:t>nych wiarygodnych zabezpieczeń.</w:t>
      </w:r>
    </w:p>
    <w:p w:rsidR="009C5DF6" w:rsidRPr="00C7637B" w:rsidRDefault="009C5DF6" w:rsidP="009C5DF6">
      <w:pPr>
        <w:spacing w:line="276" w:lineRule="auto"/>
        <w:ind w:firstLine="284"/>
        <w:jc w:val="both"/>
        <w:rPr>
          <w:rFonts w:ascii="Verdana" w:hAnsi="Verdana"/>
          <w:color w:val="000000" w:themeColor="text1"/>
          <w:sz w:val="18"/>
          <w:szCs w:val="18"/>
        </w:rPr>
      </w:pPr>
      <w:r w:rsidRPr="00C7637B">
        <w:rPr>
          <w:rFonts w:ascii="Verdana" w:hAnsi="Verdana"/>
          <w:color w:val="000000" w:themeColor="text1"/>
          <w:sz w:val="18"/>
          <w:szCs w:val="18"/>
        </w:rPr>
        <w:lastRenderedPageBreak/>
        <w:t>Zgodnie z wytycznymi Dyrektora Generalnego KOWR, stosowane są następujące zabezpieczenia przewidziane prawem cywilnym, wekslowym oraz zwyczajami przyjętymi w obrocie krajowym:</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gwarancję bankową,</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poręczenie według prawa cywilnego,</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weksel własny in blanco,</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poręczenie wekslowe,</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przewłaszczenie na zabezpieczenie,</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zastaw rejestrowy,</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hipotekę,</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przelew wierzytelności,</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blokadę środków pieniężnych na rachunku bankowym wraz z pełnomocnictwem do dysponowania środkami zgromadzonymi na tym rachunku,</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pełnomocnictwo do dysponowania rachunkiem bankowym,</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przystąpienie do długu,</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kaucję,</w:t>
      </w:r>
    </w:p>
    <w:p w:rsidR="009C5DF6" w:rsidRPr="00C7637B" w:rsidRDefault="009C5DF6" w:rsidP="009C5DF6">
      <w:pPr>
        <w:numPr>
          <w:ilvl w:val="2"/>
          <w:numId w:val="5"/>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zlecenie przekazania środków z tytułu płatności obszarowych.</w:t>
      </w:r>
    </w:p>
    <w:p w:rsidR="009C5DF6" w:rsidRPr="00C7637B" w:rsidRDefault="009C5DF6" w:rsidP="009C5DF6">
      <w:pPr>
        <w:tabs>
          <w:tab w:val="left" w:pos="284"/>
        </w:tabs>
        <w:spacing w:before="120" w:line="276" w:lineRule="auto"/>
        <w:jc w:val="both"/>
        <w:rPr>
          <w:rFonts w:ascii="Verdana" w:hAnsi="Verdana"/>
          <w:color w:val="000000" w:themeColor="text1"/>
          <w:sz w:val="18"/>
          <w:szCs w:val="18"/>
        </w:rPr>
      </w:pPr>
      <w:r w:rsidRPr="00C7637B">
        <w:rPr>
          <w:rFonts w:ascii="Verdana" w:hAnsi="Verdana"/>
          <w:color w:val="000000" w:themeColor="text1"/>
          <w:sz w:val="18"/>
          <w:szCs w:val="18"/>
        </w:rPr>
        <w:t>Formę zabezpieczenia ustala się biorąc pod uwagę m.in.:</w:t>
      </w:r>
    </w:p>
    <w:p w:rsidR="009C5DF6" w:rsidRPr="00C7637B" w:rsidRDefault="009C5DF6" w:rsidP="009C5DF6">
      <w:pPr>
        <w:numPr>
          <w:ilvl w:val="1"/>
          <w:numId w:val="4"/>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wysokość czynszu dzierżawnego,</w:t>
      </w:r>
    </w:p>
    <w:p w:rsidR="009C5DF6" w:rsidRPr="00C7637B" w:rsidRDefault="009C5DF6" w:rsidP="009C5DF6">
      <w:pPr>
        <w:numPr>
          <w:ilvl w:val="1"/>
          <w:numId w:val="4"/>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okres dzierżawy,</w:t>
      </w:r>
    </w:p>
    <w:p w:rsidR="009C5DF6" w:rsidRPr="00C7637B" w:rsidRDefault="009C5DF6" w:rsidP="009C5DF6">
      <w:pPr>
        <w:numPr>
          <w:ilvl w:val="1"/>
          <w:numId w:val="4"/>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sytuację finansową i majątkową kandydata na dzierżawcę,</w:t>
      </w:r>
    </w:p>
    <w:p w:rsidR="009C5DF6" w:rsidRPr="00C7637B" w:rsidRDefault="009C5DF6" w:rsidP="009C5DF6">
      <w:pPr>
        <w:numPr>
          <w:ilvl w:val="1"/>
          <w:numId w:val="4"/>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 xml:space="preserve">prawidłowość wywiązywania się z dotychczasowych zobowiązań, wynikających z umów zawartych z KOWR, </w:t>
      </w:r>
      <w:r w:rsidRPr="00C7637B">
        <w:rPr>
          <w:rFonts w:ascii="Verdana" w:hAnsi="Verdana"/>
          <w:color w:val="000000" w:themeColor="text1"/>
          <w:sz w:val="18"/>
          <w:szCs w:val="18"/>
        </w:rPr>
        <w:br/>
        <w:t>w tym z płatności rat czynszu i należności z tytułu sprzedaży rozłożonej na raty oraz zobowiązań o charakterze publicznoprawnym,</w:t>
      </w:r>
    </w:p>
    <w:p w:rsidR="009C5DF6" w:rsidRPr="00C7637B" w:rsidRDefault="009C5DF6" w:rsidP="009C5DF6">
      <w:pPr>
        <w:numPr>
          <w:ilvl w:val="1"/>
          <w:numId w:val="4"/>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ryzyko związane ze spłatą czynszu dzierżawnego,</w:t>
      </w:r>
    </w:p>
    <w:p w:rsidR="009C5DF6" w:rsidRPr="00C7637B" w:rsidRDefault="009C5DF6" w:rsidP="009C5DF6">
      <w:pPr>
        <w:numPr>
          <w:ilvl w:val="1"/>
          <w:numId w:val="4"/>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cechy danego zabezpieczenia, wynikające z dotyczących go przepisów prawnych oraz umowy o ustanowienie zabezpieczenia,</w:t>
      </w:r>
    </w:p>
    <w:p w:rsidR="009C5DF6" w:rsidRPr="00C7637B" w:rsidRDefault="009C5DF6" w:rsidP="009C5DF6">
      <w:pPr>
        <w:numPr>
          <w:ilvl w:val="1"/>
          <w:numId w:val="4"/>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możliwości zaspokojenia z przyjętego zabezpieczenia roszczeń KOWR w najkrótszym czasie.</w:t>
      </w:r>
    </w:p>
    <w:p w:rsidR="009C5DF6" w:rsidRPr="00C7637B" w:rsidRDefault="009C5DF6" w:rsidP="009C5DF6">
      <w:pPr>
        <w:spacing w:before="120" w:line="276" w:lineRule="auto"/>
        <w:jc w:val="both"/>
        <w:rPr>
          <w:rFonts w:ascii="Verdana" w:hAnsi="Verdana"/>
          <w:color w:val="000000" w:themeColor="text1"/>
          <w:sz w:val="18"/>
          <w:szCs w:val="18"/>
        </w:rPr>
      </w:pPr>
      <w:r w:rsidRPr="00C7637B">
        <w:rPr>
          <w:rFonts w:ascii="Verdana" w:hAnsi="Verdana"/>
          <w:i/>
          <w:color w:val="000000" w:themeColor="text1"/>
          <w:sz w:val="18"/>
          <w:szCs w:val="18"/>
        </w:rPr>
        <w:t xml:space="preserve">Jeżeli wysokość rocznego czynszu dzierżawnego przekracza równowartość 150 </w:t>
      </w:r>
      <w:proofErr w:type="spellStart"/>
      <w:r w:rsidRPr="00C7637B">
        <w:rPr>
          <w:rFonts w:ascii="Verdana" w:hAnsi="Verdana"/>
          <w:i/>
          <w:color w:val="000000" w:themeColor="text1"/>
          <w:sz w:val="18"/>
          <w:szCs w:val="18"/>
        </w:rPr>
        <w:t>dt</w:t>
      </w:r>
      <w:proofErr w:type="spellEnd"/>
      <w:r w:rsidRPr="00C7637B">
        <w:rPr>
          <w:rFonts w:ascii="Verdana" w:hAnsi="Verdana"/>
          <w:i/>
          <w:color w:val="000000" w:themeColor="text1"/>
          <w:sz w:val="18"/>
          <w:szCs w:val="18"/>
        </w:rPr>
        <w:t xml:space="preserve"> pszenicy</w:t>
      </w:r>
      <w:r w:rsidRPr="00C7637B">
        <w:rPr>
          <w:rFonts w:ascii="Verdana" w:hAnsi="Verdana"/>
          <w:color w:val="000000" w:themeColor="text1"/>
          <w:sz w:val="18"/>
          <w:szCs w:val="18"/>
        </w:rPr>
        <w:t xml:space="preserve"> Dzierżawca w ciągu 14 dni od dnia zawarcia umowy dzierżawy zobowiązany będzie </w:t>
      </w:r>
      <w:r>
        <w:rPr>
          <w:rFonts w:ascii="Verdana" w:hAnsi="Verdana"/>
          <w:color w:val="000000" w:themeColor="text1"/>
          <w:sz w:val="18"/>
          <w:szCs w:val="18"/>
        </w:rPr>
        <w:t xml:space="preserve">dodatkowo złożyć oświadczenie w </w:t>
      </w:r>
      <w:r w:rsidRPr="00C7637B">
        <w:rPr>
          <w:rFonts w:ascii="Verdana" w:hAnsi="Verdana"/>
          <w:color w:val="000000" w:themeColor="text1"/>
          <w:sz w:val="18"/>
          <w:szCs w:val="18"/>
        </w:rPr>
        <w:t xml:space="preserve">formie aktu notarialnego o poddaniu się egzekucji w zakresie obowiązku wydania nieruchomości, stosownie do art. 777 § 1 pkt 4 ustawy z dnia 17.11.1964 r. Kodeks postępowania cywilnego (tj. Dz.U.2016 poz. 1822 z </w:t>
      </w:r>
      <w:proofErr w:type="spellStart"/>
      <w:r w:rsidRPr="00C7637B">
        <w:rPr>
          <w:rFonts w:ascii="Verdana" w:hAnsi="Verdana"/>
          <w:color w:val="000000" w:themeColor="text1"/>
          <w:sz w:val="18"/>
          <w:szCs w:val="18"/>
        </w:rPr>
        <w:t>późn</w:t>
      </w:r>
      <w:proofErr w:type="spellEnd"/>
      <w:r w:rsidRPr="00C7637B">
        <w:rPr>
          <w:rFonts w:ascii="Verdana" w:hAnsi="Verdana"/>
          <w:color w:val="000000" w:themeColor="text1"/>
          <w:sz w:val="18"/>
          <w:szCs w:val="18"/>
        </w:rPr>
        <w:t>. zm.)</w:t>
      </w:r>
    </w:p>
    <w:p w:rsidR="009C5DF6" w:rsidRDefault="009C5DF6" w:rsidP="009C5DF6">
      <w:pPr>
        <w:spacing w:before="120" w:line="276" w:lineRule="auto"/>
        <w:jc w:val="both"/>
        <w:rPr>
          <w:rFonts w:ascii="Verdana" w:hAnsi="Verdana"/>
          <w:color w:val="000000" w:themeColor="text1"/>
          <w:sz w:val="18"/>
          <w:szCs w:val="18"/>
        </w:rPr>
      </w:pPr>
      <w:r w:rsidRPr="00C7637B">
        <w:rPr>
          <w:rFonts w:ascii="Verdana" w:hAnsi="Verdana"/>
          <w:color w:val="000000" w:themeColor="text1"/>
          <w:sz w:val="18"/>
          <w:szCs w:val="18"/>
        </w:rPr>
        <w:t>Zgodnie z art. 37 ustawy z dnia 25 lutego 1964 r. Kodeks rodzinny i opiekuńczy (</w:t>
      </w:r>
      <w:r w:rsidRPr="00C7637B">
        <w:rPr>
          <w:rFonts w:ascii="Verdana" w:hAnsi="Verdana"/>
          <w:bCs/>
          <w:color w:val="000000" w:themeColor="text1"/>
          <w:sz w:val="18"/>
          <w:szCs w:val="18"/>
        </w:rPr>
        <w:t>j.t. Dz.U.2017 poz. 682</w:t>
      </w:r>
      <w:r>
        <w:rPr>
          <w:rFonts w:ascii="Verdana" w:hAnsi="Verdana"/>
          <w:color w:val="000000" w:themeColor="text1"/>
          <w:sz w:val="18"/>
          <w:szCs w:val="18"/>
        </w:rPr>
        <w:t>) do </w:t>
      </w:r>
      <w:r w:rsidRPr="00C7637B">
        <w:rPr>
          <w:rFonts w:ascii="Verdana" w:hAnsi="Verdana"/>
          <w:color w:val="000000" w:themeColor="text1"/>
          <w:sz w:val="18"/>
          <w:szCs w:val="18"/>
        </w:rPr>
        <w:t>dokonania czynności prawnej prowadzącej m.in. do zawarcia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złożenie pod</w:t>
      </w:r>
      <w:r>
        <w:rPr>
          <w:rFonts w:ascii="Verdana" w:hAnsi="Verdana"/>
          <w:color w:val="000000" w:themeColor="text1"/>
          <w:sz w:val="18"/>
          <w:szCs w:val="18"/>
        </w:rPr>
        <w:t xml:space="preserve"> umową dzierżawy oświadczenia o </w:t>
      </w:r>
      <w:r w:rsidRPr="00C7637B">
        <w:rPr>
          <w:rFonts w:ascii="Verdana" w:hAnsi="Verdana"/>
          <w:color w:val="000000" w:themeColor="text1"/>
          <w:sz w:val="18"/>
          <w:szCs w:val="18"/>
        </w:rPr>
        <w:t>zapoznaniu się z treścią umowy dzierżawy i wyrażeniu zgodę na zawarcie jej przez małżonka. W przypadku odmowy złożenia tego oświadczenia KOWR uzna, że zawarc</w:t>
      </w:r>
      <w:r>
        <w:rPr>
          <w:rFonts w:ascii="Verdana" w:hAnsi="Verdana"/>
          <w:color w:val="000000" w:themeColor="text1"/>
          <w:sz w:val="18"/>
          <w:szCs w:val="18"/>
        </w:rPr>
        <w:t>ie umowy stało się niemożliwe z </w:t>
      </w:r>
      <w:r w:rsidRPr="00C7637B">
        <w:rPr>
          <w:rFonts w:ascii="Verdana" w:hAnsi="Verdana"/>
          <w:color w:val="000000" w:themeColor="text1"/>
          <w:sz w:val="18"/>
          <w:szCs w:val="18"/>
        </w:rPr>
        <w:t>przyczyn leżących po stronie uczestnika przetargu i wadium nie podlega zwrotowi.</w:t>
      </w:r>
    </w:p>
    <w:p w:rsidR="009C5DF6" w:rsidRDefault="009C5DF6" w:rsidP="009C5DF6">
      <w:pPr>
        <w:spacing w:before="120" w:line="276" w:lineRule="auto"/>
        <w:jc w:val="both"/>
        <w:rPr>
          <w:rFonts w:ascii="Verdana" w:hAnsi="Verdana"/>
          <w:color w:val="000000" w:themeColor="text1"/>
          <w:sz w:val="18"/>
          <w:szCs w:val="18"/>
        </w:rPr>
      </w:pPr>
      <w:r>
        <w:rPr>
          <w:rFonts w:ascii="Verdana" w:hAnsi="Verdana"/>
          <w:color w:val="000000" w:themeColor="text1"/>
          <w:sz w:val="18"/>
          <w:szCs w:val="18"/>
        </w:rPr>
        <w:t>Kandydat na dzierżawcę pozostający w związku małżeńskim, bez względu na rodzaj ustroju małżeńskiego, przed zawarciem umowy dzierżawy, zobowiązany jest do podania danych współmałżonka (imienia i nazwiska) w celu jego weryfikacji w zakresie sankcji unijnych uzupełnionych przez sankcje krajowe w związku z wojną w Ukrainie.</w:t>
      </w:r>
    </w:p>
    <w:p w:rsidR="009C5DF6" w:rsidRPr="00C7637B" w:rsidRDefault="009C5DF6" w:rsidP="009C5DF6">
      <w:pPr>
        <w:spacing w:before="120" w:line="276" w:lineRule="auto"/>
        <w:jc w:val="both"/>
        <w:rPr>
          <w:rFonts w:ascii="Verdana" w:hAnsi="Verdana"/>
          <w:color w:val="000000" w:themeColor="text1"/>
          <w:sz w:val="18"/>
          <w:szCs w:val="18"/>
        </w:rPr>
      </w:pPr>
      <w:r>
        <w:rPr>
          <w:rFonts w:ascii="Verdana" w:hAnsi="Verdana"/>
          <w:color w:val="000000" w:themeColor="text1"/>
          <w:sz w:val="18"/>
          <w:szCs w:val="18"/>
        </w:rPr>
        <w:t>Umowa dzierżawy nie może zostać zawarta w przypadku, w którym na kandydata na dzierżawcę nałożono środki ograniczające (sankcje) w związku z wojną w Ukrainie, a także jeżeli ujawniono powiązania dzierżawcy z osobą fizyczną lub innym podmiotem, względem których mają zastosowanie środki ograniczające (sankcje).</w:t>
      </w:r>
    </w:p>
    <w:p w:rsidR="009C5DF6" w:rsidRDefault="009C5DF6" w:rsidP="00903BED">
      <w:pPr>
        <w:spacing w:before="120" w:after="120" w:line="276" w:lineRule="auto"/>
        <w:jc w:val="both"/>
        <w:rPr>
          <w:rFonts w:ascii="Verdana" w:hAnsi="Verdana"/>
          <w:b/>
          <w:sz w:val="18"/>
          <w:szCs w:val="18"/>
        </w:rPr>
      </w:pPr>
    </w:p>
    <w:p w:rsidR="00720A0C" w:rsidRPr="00C7637B" w:rsidRDefault="00720A0C" w:rsidP="00720A0C">
      <w:pPr>
        <w:spacing w:before="120" w:after="120" w:line="276" w:lineRule="auto"/>
        <w:jc w:val="both"/>
        <w:rPr>
          <w:rFonts w:ascii="Verdana" w:hAnsi="Verdana"/>
          <w:b/>
          <w:color w:val="000000" w:themeColor="text1"/>
          <w:sz w:val="18"/>
          <w:szCs w:val="18"/>
        </w:rPr>
      </w:pPr>
      <w:r w:rsidRPr="00C7637B">
        <w:rPr>
          <w:rFonts w:ascii="Verdana" w:hAnsi="Verdana"/>
          <w:b/>
          <w:color w:val="000000" w:themeColor="text1"/>
          <w:sz w:val="18"/>
          <w:szCs w:val="18"/>
        </w:rPr>
        <w:t>ZASTRZEŻENIA ORGANIZATORA PRZETARGU</w:t>
      </w:r>
    </w:p>
    <w:p w:rsidR="00720A0C" w:rsidRPr="00C7637B" w:rsidRDefault="00720A0C" w:rsidP="00720A0C">
      <w:pPr>
        <w:spacing w:line="276" w:lineRule="auto"/>
        <w:jc w:val="both"/>
        <w:rPr>
          <w:rFonts w:ascii="Verdana" w:hAnsi="Verdana"/>
          <w:color w:val="000000" w:themeColor="text1"/>
          <w:sz w:val="18"/>
          <w:szCs w:val="18"/>
        </w:rPr>
      </w:pPr>
      <w:r w:rsidRPr="00C7637B">
        <w:rPr>
          <w:rFonts w:ascii="Verdana" w:hAnsi="Verdana"/>
          <w:color w:val="000000" w:themeColor="text1"/>
          <w:sz w:val="18"/>
          <w:szCs w:val="18"/>
        </w:rPr>
        <w:t>Krajowy Ośrodek Wsparcia Rolnictwa jako organizator przetargu, zastrzega sobie prawo do:</w:t>
      </w:r>
    </w:p>
    <w:p w:rsidR="00720A0C" w:rsidRPr="00C7637B" w:rsidRDefault="00720A0C" w:rsidP="00720A0C">
      <w:pPr>
        <w:numPr>
          <w:ilvl w:val="0"/>
          <w:numId w:val="3"/>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odstąpienia od przeprowadzenia przetargu do chwili jego rozpoczęcia bez podania przyczyny;</w:t>
      </w:r>
    </w:p>
    <w:p w:rsidR="00720A0C" w:rsidRPr="00C7637B" w:rsidRDefault="00720A0C" w:rsidP="00720A0C">
      <w:pPr>
        <w:numPr>
          <w:ilvl w:val="0"/>
          <w:numId w:val="3"/>
        </w:numPr>
        <w:tabs>
          <w:tab w:val="left" w:pos="284"/>
        </w:tabs>
        <w:spacing w:line="276" w:lineRule="auto"/>
        <w:ind w:left="284" w:hanging="284"/>
        <w:jc w:val="both"/>
        <w:rPr>
          <w:rFonts w:ascii="Verdana" w:hAnsi="Verdana"/>
          <w:color w:val="000000" w:themeColor="text1"/>
          <w:sz w:val="18"/>
          <w:szCs w:val="18"/>
        </w:rPr>
      </w:pPr>
      <w:r w:rsidRPr="00C7637B">
        <w:rPr>
          <w:rFonts w:ascii="Verdana" w:hAnsi="Verdana"/>
          <w:color w:val="000000" w:themeColor="text1"/>
          <w:sz w:val="18"/>
          <w:szCs w:val="18"/>
        </w:rPr>
        <w:t>w razie stwierdzenia, że czynności związane z przeprowadzeniem przetargu zostały dokonane w sposób sprzeczny z ustawą lub innymi przepisami, których naruszenie miało wpływ na wynik przetargu, Dyrektor Generalny KOWR zarządza powtórzenie czynności przetargowych albo unieważnia przetarg.</w:t>
      </w:r>
    </w:p>
    <w:p w:rsidR="00101D62" w:rsidRDefault="00101D62" w:rsidP="00720A0C">
      <w:pPr>
        <w:tabs>
          <w:tab w:val="left" w:pos="284"/>
        </w:tabs>
        <w:spacing w:line="276" w:lineRule="auto"/>
        <w:jc w:val="both"/>
        <w:rPr>
          <w:rFonts w:ascii="Verdana" w:hAnsi="Verdana"/>
          <w:sz w:val="18"/>
          <w:szCs w:val="18"/>
        </w:rPr>
      </w:pPr>
    </w:p>
    <w:p w:rsidR="00816751" w:rsidRDefault="00816751" w:rsidP="00720A0C">
      <w:pPr>
        <w:tabs>
          <w:tab w:val="left" w:pos="284"/>
        </w:tabs>
        <w:spacing w:line="276" w:lineRule="auto"/>
        <w:jc w:val="both"/>
        <w:rPr>
          <w:rFonts w:ascii="Verdana" w:hAnsi="Verdana"/>
          <w:sz w:val="18"/>
          <w:szCs w:val="18"/>
        </w:rPr>
      </w:pPr>
    </w:p>
    <w:p w:rsidR="00816751" w:rsidRPr="009807EF" w:rsidRDefault="00816751" w:rsidP="00720A0C">
      <w:pPr>
        <w:tabs>
          <w:tab w:val="left" w:pos="284"/>
        </w:tabs>
        <w:spacing w:line="276" w:lineRule="auto"/>
        <w:jc w:val="both"/>
        <w:rPr>
          <w:rFonts w:ascii="Verdana" w:hAnsi="Verdana"/>
          <w:sz w:val="18"/>
          <w:szCs w:val="18"/>
        </w:rPr>
      </w:pPr>
    </w:p>
    <w:p w:rsidR="00101D62" w:rsidRPr="009807EF" w:rsidRDefault="00101D62" w:rsidP="00903BED">
      <w:pPr>
        <w:spacing w:before="120" w:after="120" w:line="276" w:lineRule="auto"/>
        <w:jc w:val="both"/>
        <w:rPr>
          <w:rFonts w:ascii="Verdana" w:hAnsi="Verdana"/>
          <w:b/>
          <w:sz w:val="18"/>
          <w:szCs w:val="18"/>
        </w:rPr>
      </w:pPr>
      <w:r w:rsidRPr="009807EF">
        <w:rPr>
          <w:rFonts w:ascii="Verdana" w:hAnsi="Verdana"/>
          <w:b/>
          <w:sz w:val="18"/>
          <w:szCs w:val="18"/>
        </w:rPr>
        <w:lastRenderedPageBreak/>
        <w:t>INFORMACJE DODATKOWE</w:t>
      </w:r>
    </w:p>
    <w:p w:rsidR="00101D62" w:rsidRPr="009807EF" w:rsidRDefault="00101D62" w:rsidP="00903BED">
      <w:pPr>
        <w:tabs>
          <w:tab w:val="left" w:pos="284"/>
        </w:tabs>
        <w:spacing w:line="276" w:lineRule="auto"/>
        <w:ind w:left="284" w:hanging="284"/>
        <w:jc w:val="both"/>
        <w:rPr>
          <w:rFonts w:ascii="Verdana" w:hAnsi="Verdana"/>
          <w:sz w:val="18"/>
          <w:szCs w:val="18"/>
        </w:rPr>
      </w:pPr>
      <w:r w:rsidRPr="009807EF">
        <w:rPr>
          <w:rFonts w:ascii="Verdana" w:hAnsi="Verdana"/>
          <w:sz w:val="18"/>
          <w:szCs w:val="18"/>
        </w:rPr>
        <w:t>1.</w:t>
      </w:r>
      <w:r w:rsidRPr="009807EF">
        <w:rPr>
          <w:rFonts w:ascii="Verdana" w:hAnsi="Verdana"/>
          <w:sz w:val="18"/>
          <w:szCs w:val="18"/>
        </w:rPr>
        <w:tab/>
      </w:r>
      <w:r w:rsidRPr="00A72072">
        <w:rPr>
          <w:rFonts w:ascii="Verdana" w:hAnsi="Verdana"/>
          <w:sz w:val="18"/>
          <w:szCs w:val="18"/>
        </w:rPr>
        <w:t>Oględzin</w:t>
      </w:r>
      <w:r w:rsidR="00250EB0">
        <w:rPr>
          <w:rFonts w:ascii="Verdana" w:hAnsi="Verdana"/>
          <w:sz w:val="18"/>
          <w:szCs w:val="18"/>
        </w:rPr>
        <w:t xml:space="preserve"> niezabudowanej części</w:t>
      </w:r>
      <w:r w:rsidRPr="009807EF">
        <w:rPr>
          <w:rFonts w:ascii="Verdana" w:hAnsi="Verdana"/>
          <w:sz w:val="18"/>
          <w:szCs w:val="18"/>
        </w:rPr>
        <w:t xml:space="preserve"> nieruchomości można dokonać od poniedziałku do piątku każdego tygodnia, w godzinach od </w:t>
      </w:r>
      <w:r w:rsidR="00CB1FDB" w:rsidRPr="009807EF">
        <w:rPr>
          <w:rFonts w:ascii="Verdana" w:hAnsi="Verdana"/>
          <w:sz w:val="18"/>
          <w:szCs w:val="18"/>
        </w:rPr>
        <w:t>8.00</w:t>
      </w:r>
      <w:r w:rsidRPr="009807EF">
        <w:rPr>
          <w:rFonts w:ascii="Verdana" w:hAnsi="Verdana"/>
          <w:sz w:val="18"/>
          <w:szCs w:val="18"/>
        </w:rPr>
        <w:t xml:space="preserve"> do </w:t>
      </w:r>
      <w:r w:rsidR="00DA3373">
        <w:rPr>
          <w:rFonts w:ascii="Verdana" w:hAnsi="Verdana"/>
          <w:sz w:val="18"/>
          <w:szCs w:val="18"/>
        </w:rPr>
        <w:t>14</w:t>
      </w:r>
      <w:r w:rsidR="00CB1FDB" w:rsidRPr="009807EF">
        <w:rPr>
          <w:rFonts w:ascii="Verdana" w:hAnsi="Verdana"/>
          <w:sz w:val="18"/>
          <w:szCs w:val="18"/>
        </w:rPr>
        <w:t>.00</w:t>
      </w:r>
      <w:r w:rsidRPr="009807EF">
        <w:rPr>
          <w:rFonts w:ascii="Verdana" w:hAnsi="Verdana"/>
          <w:sz w:val="18"/>
          <w:szCs w:val="18"/>
        </w:rPr>
        <w:t>,</w:t>
      </w:r>
      <w:r w:rsidR="00250EB0">
        <w:rPr>
          <w:rFonts w:ascii="Verdana" w:hAnsi="Verdana"/>
          <w:sz w:val="18"/>
          <w:szCs w:val="18"/>
        </w:rPr>
        <w:t xml:space="preserve"> natomiast zabudowanej części </w:t>
      </w:r>
      <w:r w:rsidR="00250EB0" w:rsidRPr="00A72072">
        <w:rPr>
          <w:rFonts w:ascii="Verdana" w:hAnsi="Verdana"/>
          <w:sz w:val="18"/>
          <w:szCs w:val="18"/>
        </w:rPr>
        <w:t xml:space="preserve">nieruchomości </w:t>
      </w:r>
      <w:r w:rsidR="00720A0C" w:rsidRPr="00A72072">
        <w:rPr>
          <w:rFonts w:ascii="Verdana" w:hAnsi="Verdana"/>
          <w:sz w:val="18"/>
          <w:szCs w:val="18"/>
        </w:rPr>
        <w:t>w dniu 2</w:t>
      </w:r>
      <w:r w:rsidR="00DA3373" w:rsidRPr="00A72072">
        <w:rPr>
          <w:rFonts w:ascii="Verdana" w:hAnsi="Verdana"/>
          <w:sz w:val="18"/>
          <w:szCs w:val="18"/>
        </w:rPr>
        <w:t>1.08</w:t>
      </w:r>
      <w:r w:rsidR="00250EB0" w:rsidRPr="00A72072">
        <w:rPr>
          <w:rFonts w:ascii="Verdana" w:hAnsi="Verdana"/>
          <w:sz w:val="18"/>
          <w:szCs w:val="18"/>
        </w:rPr>
        <w:t>.2024</w:t>
      </w:r>
      <w:r w:rsidR="00720A0C" w:rsidRPr="00A72072">
        <w:rPr>
          <w:rFonts w:ascii="Verdana" w:hAnsi="Verdana"/>
          <w:sz w:val="18"/>
          <w:szCs w:val="18"/>
        </w:rPr>
        <w:t xml:space="preserve"> </w:t>
      </w:r>
      <w:r w:rsidR="00250EB0" w:rsidRPr="00A72072">
        <w:rPr>
          <w:rFonts w:ascii="Verdana" w:hAnsi="Verdana"/>
          <w:sz w:val="18"/>
          <w:szCs w:val="18"/>
        </w:rPr>
        <w:t>r.</w:t>
      </w:r>
      <w:r w:rsidR="00720A0C">
        <w:rPr>
          <w:rFonts w:ascii="Verdana" w:hAnsi="Verdana"/>
          <w:sz w:val="18"/>
          <w:szCs w:val="18"/>
        </w:rPr>
        <w:t xml:space="preserve"> po </w:t>
      </w:r>
      <w:r w:rsidRPr="009807EF">
        <w:rPr>
          <w:rFonts w:ascii="Verdana" w:hAnsi="Verdana"/>
          <w:sz w:val="18"/>
          <w:szCs w:val="18"/>
        </w:rPr>
        <w:t>wcześniejszym uzgodnieniu z Oddział</w:t>
      </w:r>
      <w:r w:rsidR="00A72072">
        <w:rPr>
          <w:rFonts w:ascii="Verdana" w:hAnsi="Verdana"/>
          <w:sz w:val="18"/>
          <w:szCs w:val="18"/>
        </w:rPr>
        <w:t xml:space="preserve">em Terenowym KOWR w Opolu tel. </w:t>
      </w:r>
      <w:r w:rsidR="00720A0C">
        <w:rPr>
          <w:rFonts w:ascii="Verdana" w:hAnsi="Verdana"/>
          <w:sz w:val="18"/>
          <w:szCs w:val="18"/>
        </w:rPr>
        <w:t>77 4 000 - 938, - 945</w:t>
      </w:r>
      <w:r w:rsidR="00CB1FDB" w:rsidRPr="009807EF">
        <w:rPr>
          <w:rFonts w:ascii="Verdana" w:hAnsi="Verdana"/>
          <w:sz w:val="18"/>
          <w:szCs w:val="18"/>
        </w:rPr>
        <w:t>.</w:t>
      </w:r>
    </w:p>
    <w:p w:rsidR="00101D62" w:rsidRPr="009807EF" w:rsidRDefault="00101D62" w:rsidP="00903BED">
      <w:pPr>
        <w:tabs>
          <w:tab w:val="left" w:pos="284"/>
        </w:tabs>
        <w:spacing w:line="276" w:lineRule="auto"/>
        <w:ind w:left="284" w:hanging="284"/>
        <w:jc w:val="both"/>
        <w:rPr>
          <w:rFonts w:ascii="Verdana" w:hAnsi="Verdana"/>
          <w:sz w:val="18"/>
          <w:szCs w:val="18"/>
        </w:rPr>
      </w:pPr>
      <w:r w:rsidRPr="009807EF">
        <w:rPr>
          <w:rFonts w:ascii="Verdana" w:hAnsi="Verdana"/>
          <w:sz w:val="18"/>
          <w:szCs w:val="18"/>
        </w:rPr>
        <w:t>2.</w:t>
      </w:r>
      <w:r w:rsidRPr="009807EF">
        <w:rPr>
          <w:rFonts w:ascii="Verdana" w:hAnsi="Verdana"/>
          <w:sz w:val="18"/>
          <w:szCs w:val="18"/>
        </w:rPr>
        <w:tab/>
        <w:t xml:space="preserve">Dodatkowe informacje dotyczące nieruchomości oraz warunków dzierżawy (w tym postanowień projektu umowy dzierżawy, które nie podlegają ustaleniu w trybie przetargu) jak również pełną treść ogłoszenia </w:t>
      </w:r>
      <w:r w:rsidR="00816751">
        <w:rPr>
          <w:rFonts w:ascii="Verdana" w:hAnsi="Verdana"/>
          <w:sz w:val="18"/>
          <w:szCs w:val="18"/>
        </w:rPr>
        <w:t>o </w:t>
      </w:r>
      <w:r w:rsidRPr="009807EF">
        <w:rPr>
          <w:rFonts w:ascii="Verdana" w:hAnsi="Verdana"/>
          <w:sz w:val="18"/>
          <w:szCs w:val="18"/>
        </w:rPr>
        <w:t xml:space="preserve">przetargu można uzyskać, od poniedziałku do piątku każdego tygodnia w godzinach </w:t>
      </w:r>
      <w:r w:rsidR="00CB1FDB" w:rsidRPr="009807EF">
        <w:rPr>
          <w:rFonts w:ascii="Verdana" w:hAnsi="Verdana"/>
          <w:sz w:val="18"/>
          <w:szCs w:val="18"/>
        </w:rPr>
        <w:t>8.00</w:t>
      </w:r>
      <w:r w:rsidRPr="009807EF">
        <w:rPr>
          <w:rFonts w:ascii="Verdana" w:hAnsi="Verdana"/>
          <w:sz w:val="18"/>
          <w:szCs w:val="18"/>
        </w:rPr>
        <w:t xml:space="preserve"> – </w:t>
      </w:r>
      <w:r w:rsidR="00CB1FDB" w:rsidRPr="009807EF">
        <w:rPr>
          <w:rFonts w:ascii="Verdana" w:hAnsi="Verdana"/>
          <w:sz w:val="18"/>
          <w:szCs w:val="18"/>
        </w:rPr>
        <w:t>14.00</w:t>
      </w:r>
      <w:r w:rsidRPr="009807EF">
        <w:rPr>
          <w:rFonts w:ascii="Verdana" w:hAnsi="Verdana"/>
          <w:sz w:val="18"/>
          <w:szCs w:val="18"/>
        </w:rPr>
        <w:t xml:space="preserve">, w Oddziale Terenowym KOWR w Opolu ul. 1 Maja 6, tel. </w:t>
      </w:r>
      <w:r w:rsidR="00250EB0">
        <w:rPr>
          <w:rFonts w:ascii="Verdana" w:hAnsi="Verdana"/>
          <w:sz w:val="18"/>
          <w:szCs w:val="18"/>
        </w:rPr>
        <w:t>77 4 000 </w:t>
      </w:r>
      <w:r w:rsidR="00720A0C">
        <w:rPr>
          <w:rFonts w:ascii="Verdana" w:hAnsi="Verdana"/>
          <w:sz w:val="18"/>
          <w:szCs w:val="18"/>
        </w:rPr>
        <w:t>938</w:t>
      </w:r>
      <w:r w:rsidR="00CB1FDB" w:rsidRPr="009807EF">
        <w:rPr>
          <w:rFonts w:ascii="Verdana" w:hAnsi="Verdana"/>
          <w:sz w:val="18"/>
          <w:szCs w:val="18"/>
        </w:rPr>
        <w:t>.</w:t>
      </w:r>
    </w:p>
    <w:p w:rsidR="00720A0C" w:rsidRPr="00C7637B" w:rsidRDefault="00720A0C" w:rsidP="00720A0C">
      <w:pPr>
        <w:ind w:left="284" w:right="-1" w:hanging="284"/>
        <w:jc w:val="both"/>
        <w:rPr>
          <w:rFonts w:ascii="Verdana" w:hAnsi="Verdana"/>
          <w:color w:val="000000" w:themeColor="text1"/>
          <w:sz w:val="18"/>
          <w:szCs w:val="18"/>
        </w:rPr>
      </w:pPr>
      <w:r w:rsidRPr="00C7637B">
        <w:rPr>
          <w:rFonts w:ascii="Verdana" w:hAnsi="Verdana"/>
          <w:color w:val="000000" w:themeColor="text1"/>
          <w:sz w:val="18"/>
          <w:szCs w:val="18"/>
        </w:rPr>
        <w:t xml:space="preserve">3. Kandydat przed podpisaniem umowy dzierżawy będzie zobowiązany do podpisania oświadczeń stanowiących załączniki nr </w:t>
      </w:r>
      <w:r w:rsidR="001E4221">
        <w:rPr>
          <w:rFonts w:ascii="Verdana" w:hAnsi="Verdana"/>
          <w:color w:val="000000" w:themeColor="text1"/>
          <w:sz w:val="18"/>
          <w:szCs w:val="18"/>
        </w:rPr>
        <w:t>3</w:t>
      </w:r>
      <w:r w:rsidRPr="00C7637B">
        <w:rPr>
          <w:rFonts w:ascii="Verdana" w:hAnsi="Verdana"/>
          <w:color w:val="000000" w:themeColor="text1"/>
          <w:sz w:val="18"/>
          <w:szCs w:val="18"/>
        </w:rPr>
        <w:t xml:space="preserve"> i </w:t>
      </w:r>
      <w:r w:rsidR="001E4221">
        <w:rPr>
          <w:rFonts w:ascii="Verdana" w:hAnsi="Verdana"/>
          <w:color w:val="000000" w:themeColor="text1"/>
          <w:sz w:val="18"/>
          <w:szCs w:val="18"/>
        </w:rPr>
        <w:t>4</w:t>
      </w:r>
      <w:r w:rsidRPr="00C7637B">
        <w:rPr>
          <w:rFonts w:ascii="Verdana" w:hAnsi="Verdana"/>
          <w:color w:val="000000" w:themeColor="text1"/>
          <w:sz w:val="18"/>
          <w:szCs w:val="18"/>
        </w:rPr>
        <w:t xml:space="preserve"> do niniejszego ogłoszenia w sprawie weryfikacji przestrzegania sankcji unijnych uzupełnionych przez sankcje krajowe w związku z wojną w Ukrainie. W przypadku odmowy ich podpisania oraz w przypadku negatywnej weryfikacji kandydata w zakresie</w:t>
      </w:r>
      <w:r>
        <w:rPr>
          <w:rFonts w:ascii="Verdana" w:hAnsi="Verdana"/>
          <w:color w:val="000000" w:themeColor="text1"/>
          <w:sz w:val="18"/>
          <w:szCs w:val="18"/>
        </w:rPr>
        <w:t xml:space="preserve"> przestrzegania w/w sankcji umowa nie zostanie zawarta.</w:t>
      </w:r>
    </w:p>
    <w:p w:rsidR="00720A0C" w:rsidRPr="00C7637B" w:rsidRDefault="00720A0C" w:rsidP="00720A0C">
      <w:pPr>
        <w:pStyle w:val="Tekstpodstawowy2"/>
        <w:tabs>
          <w:tab w:val="clear" w:pos="0"/>
        </w:tabs>
        <w:spacing w:line="276" w:lineRule="auto"/>
        <w:ind w:left="284" w:hanging="284"/>
        <w:rPr>
          <w:rFonts w:ascii="Verdana" w:hAnsi="Verdana"/>
          <w:color w:val="000000" w:themeColor="text1"/>
          <w:sz w:val="18"/>
          <w:szCs w:val="18"/>
        </w:rPr>
      </w:pPr>
      <w:r w:rsidRPr="00C7637B">
        <w:rPr>
          <w:rFonts w:ascii="Verdana" w:hAnsi="Verdana"/>
          <w:color w:val="000000" w:themeColor="text1"/>
          <w:sz w:val="18"/>
          <w:szCs w:val="18"/>
        </w:rPr>
        <w:t>4.</w:t>
      </w:r>
      <w:r w:rsidRPr="00C7637B">
        <w:rPr>
          <w:rFonts w:ascii="Verdana" w:hAnsi="Verdana"/>
          <w:color w:val="000000" w:themeColor="text1"/>
          <w:sz w:val="18"/>
          <w:szCs w:val="18"/>
        </w:rPr>
        <w:tab/>
        <w:t>W związku z realizacją zadań wynikających z ustawy o gospodarowaniu nieruchomościami rolnymi Skarbu Państwa, w tym dzierżawy nieruchomości co związane jest z pozyskiwaniem danych osobow</w:t>
      </w:r>
      <w:r>
        <w:rPr>
          <w:rFonts w:ascii="Verdana" w:hAnsi="Verdana"/>
          <w:color w:val="000000" w:themeColor="text1"/>
          <w:sz w:val="18"/>
          <w:szCs w:val="18"/>
        </w:rPr>
        <w:t>ych, uprzejmie informujemy, że:</w:t>
      </w:r>
    </w:p>
    <w:p w:rsidR="00720A0C" w:rsidRPr="00C7637B" w:rsidRDefault="00720A0C" w:rsidP="00720A0C">
      <w:pPr>
        <w:pStyle w:val="Nagwek1"/>
        <w:spacing w:before="0" w:after="0" w:line="276" w:lineRule="auto"/>
        <w:ind w:left="284" w:hanging="284"/>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1)</w:t>
      </w:r>
      <w:r w:rsidRPr="00C7637B">
        <w:rPr>
          <w:rFonts w:ascii="Verdana" w:hAnsi="Verdana"/>
          <w:b w:val="0"/>
          <w:color w:val="000000" w:themeColor="text1"/>
          <w:spacing w:val="-3"/>
          <w:kern w:val="0"/>
          <w:sz w:val="18"/>
          <w:szCs w:val="18"/>
        </w:rPr>
        <w:tab/>
        <w:t>Administratorem danych osobowych, czyli podmiotem decydującym o celach i środkach przetwarzania danych osobowych zawartych we wszelkich dokumentach złożonych w odpowiedzi na niniejsze ogłoszenie (dane oferenta) i pozostałych dokumentach wymaganych do zawarcia umowy po rozstrzygnięciu przetargu (dane dzierżawcy) jest</w:t>
      </w:r>
      <w:r>
        <w:rPr>
          <w:rFonts w:ascii="Verdana" w:hAnsi="Verdana"/>
          <w:b w:val="0"/>
          <w:color w:val="000000" w:themeColor="text1"/>
          <w:spacing w:val="-3"/>
          <w:kern w:val="0"/>
          <w:sz w:val="18"/>
          <w:szCs w:val="18"/>
        </w:rPr>
        <w:t xml:space="preserve"> </w:t>
      </w:r>
      <w:r w:rsidRPr="00C7637B">
        <w:rPr>
          <w:rFonts w:ascii="Verdana" w:hAnsi="Verdana"/>
          <w:b w:val="0"/>
          <w:color w:val="000000" w:themeColor="text1"/>
          <w:spacing w:val="-3"/>
          <w:kern w:val="0"/>
          <w:sz w:val="18"/>
          <w:szCs w:val="18"/>
        </w:rPr>
        <w:t xml:space="preserve">Krajowy Ośrodek Wsparcia Rolnictwa (zwany dalej KOWR) z siedzibą w Warszawie (01-207) przy ul. </w:t>
      </w:r>
      <w:proofErr w:type="spellStart"/>
      <w:r w:rsidRPr="00C7637B">
        <w:rPr>
          <w:rFonts w:ascii="Verdana" w:hAnsi="Verdana"/>
          <w:b w:val="0"/>
          <w:color w:val="000000" w:themeColor="text1"/>
          <w:spacing w:val="-3"/>
          <w:kern w:val="0"/>
          <w:sz w:val="18"/>
          <w:szCs w:val="18"/>
        </w:rPr>
        <w:t>Karolkowej</w:t>
      </w:r>
      <w:proofErr w:type="spellEnd"/>
      <w:r w:rsidRPr="00C7637B">
        <w:rPr>
          <w:rFonts w:ascii="Verdana" w:hAnsi="Verdana"/>
          <w:b w:val="0"/>
          <w:color w:val="000000" w:themeColor="text1"/>
          <w:spacing w:val="-3"/>
          <w:kern w:val="0"/>
          <w:sz w:val="18"/>
          <w:szCs w:val="18"/>
        </w:rPr>
        <w:t xml:space="preserve"> 30.</w:t>
      </w:r>
    </w:p>
    <w:p w:rsidR="00720A0C" w:rsidRPr="00C7637B" w:rsidRDefault="00720A0C" w:rsidP="00720A0C">
      <w:pPr>
        <w:pStyle w:val="Nagwek1"/>
        <w:spacing w:before="0" w:after="0" w:line="276" w:lineRule="auto"/>
        <w:ind w:left="284" w:hanging="284"/>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2)</w:t>
      </w:r>
      <w:r w:rsidRPr="00C7637B">
        <w:rPr>
          <w:rFonts w:ascii="Verdana" w:hAnsi="Verdana"/>
          <w:b w:val="0"/>
          <w:color w:val="000000" w:themeColor="text1"/>
          <w:spacing w:val="-3"/>
          <w:kern w:val="0"/>
          <w:sz w:val="18"/>
          <w:szCs w:val="18"/>
        </w:rPr>
        <w:tab/>
        <w:t xml:space="preserve">W KOWR wyznaczono Inspektora Ochrony Danych Osobowych, z którym może się Pani/Pan skontaktować </w:t>
      </w:r>
      <w:r>
        <w:rPr>
          <w:rFonts w:ascii="Verdana" w:hAnsi="Verdana"/>
          <w:b w:val="0"/>
          <w:color w:val="000000" w:themeColor="text1"/>
          <w:spacing w:val="-3"/>
          <w:kern w:val="0"/>
          <w:sz w:val="18"/>
          <w:szCs w:val="18"/>
        </w:rPr>
        <w:t>w </w:t>
      </w:r>
      <w:r w:rsidRPr="00C7637B">
        <w:rPr>
          <w:rFonts w:ascii="Verdana" w:hAnsi="Verdana"/>
          <w:b w:val="0"/>
          <w:color w:val="000000" w:themeColor="text1"/>
          <w:spacing w:val="-3"/>
          <w:kern w:val="0"/>
          <w:sz w:val="18"/>
          <w:szCs w:val="18"/>
        </w:rPr>
        <w:t xml:space="preserve">sprawach ochrony i przetwarzania swoich danych osobowych pod adresem e-mail: iodo@kowr.gov.pl lub pisemnie na adres naszej siedziby, wskazany w pkt 1. </w:t>
      </w:r>
    </w:p>
    <w:p w:rsidR="00720A0C" w:rsidRPr="00C7637B" w:rsidRDefault="00720A0C" w:rsidP="00720A0C">
      <w:pPr>
        <w:pStyle w:val="Nagwek1"/>
        <w:spacing w:before="0" w:after="0" w:line="276" w:lineRule="auto"/>
        <w:ind w:left="284" w:hanging="284"/>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3)</w:t>
      </w:r>
      <w:r w:rsidRPr="00C7637B">
        <w:rPr>
          <w:rFonts w:ascii="Verdana" w:hAnsi="Verdana"/>
          <w:b w:val="0"/>
          <w:color w:val="000000" w:themeColor="text1"/>
          <w:spacing w:val="-3"/>
          <w:kern w:val="0"/>
          <w:sz w:val="18"/>
          <w:szCs w:val="18"/>
        </w:rPr>
        <w:tab/>
        <w:t>Jako Administrator, w celu przeprowadzania kwalifikacji i udziału w przetargu oraz w celu ewentualnego zawarcia umowy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zawarcia umowy po rozstrzygnięciu przetargu, w związku z realizacją postępowania na podstawie ustawy z dnia 19 października 1991 r. o gospodarowaniu nieruchomościami rolnymi Skarbu Państwa (</w:t>
      </w:r>
      <w:r w:rsidRPr="009211FA">
        <w:rPr>
          <w:rFonts w:ascii="Verdana" w:hAnsi="Verdana"/>
          <w:b w:val="0"/>
          <w:color w:val="000000" w:themeColor="text1"/>
          <w:sz w:val="18"/>
          <w:szCs w:val="18"/>
          <w:lang w:eastAsia="ar-SA"/>
        </w:rPr>
        <w:t>tj. Dz.U</w:t>
      </w:r>
      <w:r w:rsidRPr="009211FA">
        <w:rPr>
          <w:rFonts w:ascii="Verdana" w:hAnsi="Verdana"/>
          <w:b w:val="0"/>
          <w:sz w:val="18"/>
          <w:szCs w:val="18"/>
          <w:lang w:eastAsia="ar-SA"/>
        </w:rPr>
        <w:t>.2024 poz. 589</w:t>
      </w:r>
      <w:r w:rsidRPr="00C7637B">
        <w:rPr>
          <w:rFonts w:ascii="Verdana" w:hAnsi="Verdana"/>
          <w:b w:val="0"/>
          <w:color w:val="000000" w:themeColor="text1"/>
          <w:spacing w:val="-3"/>
          <w:kern w:val="0"/>
          <w:sz w:val="18"/>
          <w:szCs w:val="18"/>
        </w:rPr>
        <w:t>) i aktów wykonawczych do niej wydanych, co stanowi o zgodnym z prawem p</w:t>
      </w:r>
      <w:r>
        <w:rPr>
          <w:rFonts w:ascii="Verdana" w:hAnsi="Verdana"/>
          <w:b w:val="0"/>
          <w:color w:val="000000" w:themeColor="text1"/>
          <w:spacing w:val="-3"/>
          <w:kern w:val="0"/>
          <w:sz w:val="18"/>
          <w:szCs w:val="18"/>
        </w:rPr>
        <w:t>rzetwarzaniu danych osobowych w </w:t>
      </w:r>
      <w:r w:rsidRPr="00C7637B">
        <w:rPr>
          <w:rFonts w:ascii="Verdana" w:hAnsi="Verdana"/>
          <w:b w:val="0"/>
          <w:color w:val="000000" w:themeColor="text1"/>
          <w:spacing w:val="-3"/>
          <w:kern w:val="0"/>
          <w:sz w:val="18"/>
          <w:szCs w:val="18"/>
        </w:rPr>
        <w:t>oparciu o przesłanki legalności, o których mowa w art. 6 ust. 1 lit. b i lit. c Rozporządzenia Parlamentu Europejskiego i Rady (UE) 2016/679 z dnia 27 kwietnia 2016 r. w sprawie ochrony osób fi</w:t>
      </w:r>
      <w:r>
        <w:rPr>
          <w:rFonts w:ascii="Verdana" w:hAnsi="Verdana"/>
          <w:b w:val="0"/>
          <w:color w:val="000000" w:themeColor="text1"/>
          <w:spacing w:val="-3"/>
          <w:kern w:val="0"/>
          <w:sz w:val="18"/>
          <w:szCs w:val="18"/>
        </w:rPr>
        <w:t>zycznych w związku z </w:t>
      </w:r>
      <w:r w:rsidRPr="00C7637B">
        <w:rPr>
          <w:rFonts w:ascii="Verdana" w:hAnsi="Verdana"/>
          <w:b w:val="0"/>
          <w:color w:val="000000" w:themeColor="text1"/>
          <w:spacing w:val="-3"/>
          <w:kern w:val="0"/>
          <w:sz w:val="18"/>
          <w:szCs w:val="18"/>
        </w:rPr>
        <w:t xml:space="preserve">przetwarzaniem danych osobowych i w sprawie swobodnego przepływu takich danych oraz uchylenia dyrektywy 95/46/WE (ogólne rozporządzenie o ochronie danych) (Dz.U. UE. L. z 2016 r. Nr 119, str. 1) dalej jako RODO. </w:t>
      </w:r>
    </w:p>
    <w:p w:rsidR="00720A0C" w:rsidRPr="00C7637B" w:rsidRDefault="00720A0C" w:rsidP="00720A0C">
      <w:pPr>
        <w:pStyle w:val="Nagwek1"/>
        <w:spacing w:before="0" w:after="0" w:line="276" w:lineRule="auto"/>
        <w:ind w:left="284" w:hanging="284"/>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4)</w:t>
      </w:r>
      <w:r w:rsidRPr="00C7637B">
        <w:rPr>
          <w:rFonts w:ascii="Verdana" w:hAnsi="Verdana"/>
          <w:b w:val="0"/>
          <w:color w:val="000000" w:themeColor="text1"/>
          <w:spacing w:val="-3"/>
          <w:kern w:val="0"/>
          <w:sz w:val="18"/>
          <w:szCs w:val="18"/>
        </w:rPr>
        <w:tab/>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720A0C" w:rsidRPr="00720A0C" w:rsidRDefault="00720A0C" w:rsidP="00720A0C">
      <w:pPr>
        <w:pStyle w:val="Nagwek1"/>
        <w:spacing w:before="0" w:after="0" w:line="276" w:lineRule="auto"/>
        <w:ind w:left="284" w:hanging="284"/>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5)</w:t>
      </w:r>
      <w:r w:rsidRPr="00C7637B">
        <w:rPr>
          <w:rFonts w:ascii="Verdana" w:hAnsi="Verdana"/>
          <w:b w:val="0"/>
          <w:color w:val="000000" w:themeColor="text1"/>
          <w:spacing w:val="-3"/>
          <w:kern w:val="0"/>
          <w:sz w:val="18"/>
          <w:szCs w:val="18"/>
        </w:rPr>
        <w:tab/>
        <w:t>Dane osobowe mogą być udostępniane innym podmiotom, jeżeli</w:t>
      </w:r>
      <w:r>
        <w:rPr>
          <w:rFonts w:ascii="Verdana" w:hAnsi="Verdana"/>
          <w:b w:val="0"/>
          <w:color w:val="000000" w:themeColor="text1"/>
          <w:spacing w:val="-3"/>
          <w:kern w:val="0"/>
          <w:sz w:val="18"/>
          <w:szCs w:val="18"/>
        </w:rPr>
        <w:t xml:space="preserve"> obowiązek taki będzie wynikać </w:t>
      </w:r>
      <w:r w:rsidRPr="00C7637B">
        <w:rPr>
          <w:rFonts w:ascii="Verdana" w:hAnsi="Verdana"/>
          <w:b w:val="0"/>
          <w:color w:val="000000" w:themeColor="text1"/>
          <w:spacing w:val="-3"/>
          <w:kern w:val="0"/>
          <w:sz w:val="18"/>
          <w:szCs w:val="18"/>
        </w:rPr>
        <w:t xml:space="preserve">z przepisów prawa. Dane osobowe dzierżawców będą udostępniane podmiotom upoważnionym do naliczania i egzekwowania obciążeń publiczno-prawnych, do których ponoszenia zostanie zobowiązany dzierżawca </w:t>
      </w:r>
      <w:r>
        <w:rPr>
          <w:rFonts w:ascii="Verdana" w:hAnsi="Verdana"/>
          <w:b w:val="0"/>
          <w:color w:val="000000" w:themeColor="text1"/>
          <w:spacing w:val="-3"/>
          <w:kern w:val="0"/>
          <w:sz w:val="18"/>
          <w:szCs w:val="18"/>
        </w:rPr>
        <w:t xml:space="preserve">w zawartej umowy dzierżawy. </w:t>
      </w:r>
      <w:r w:rsidRPr="00C7637B">
        <w:rPr>
          <w:rFonts w:ascii="Verdana" w:hAnsi="Verdana"/>
          <w:b w:val="0"/>
          <w:color w:val="000000" w:themeColor="text1"/>
          <w:spacing w:val="-3"/>
          <w:kern w:val="0"/>
          <w:sz w:val="18"/>
          <w:szCs w:val="18"/>
        </w:rPr>
        <w:t>Do danych ww. oferentów i dzierżawcy mogą też mieć dostęp podmioty przetwarzające dane w naszym imieniu, np. podmioty świadczące pomoc prawną, usługi informatyczne, usługi niszczenia dokumentów, archiwizacji, jak</w:t>
      </w:r>
      <w:r>
        <w:rPr>
          <w:rFonts w:ascii="Verdana" w:hAnsi="Verdana"/>
          <w:b w:val="0"/>
          <w:color w:val="000000" w:themeColor="text1"/>
          <w:spacing w:val="-3"/>
          <w:kern w:val="0"/>
          <w:sz w:val="18"/>
          <w:szCs w:val="18"/>
        </w:rPr>
        <w:t xml:space="preserve"> </w:t>
      </w:r>
      <w:r w:rsidRPr="00C7637B">
        <w:rPr>
          <w:rFonts w:ascii="Verdana" w:hAnsi="Verdana"/>
          <w:b w:val="0"/>
          <w:color w:val="000000" w:themeColor="text1"/>
          <w:spacing w:val="-3"/>
          <w:kern w:val="0"/>
          <w:sz w:val="18"/>
          <w:szCs w:val="18"/>
        </w:rPr>
        <w:t>również inni administratorzy danych osobowych przetwarzają</w:t>
      </w:r>
      <w:r>
        <w:rPr>
          <w:rFonts w:ascii="Verdana" w:hAnsi="Verdana"/>
          <w:b w:val="0"/>
          <w:color w:val="000000" w:themeColor="text1"/>
          <w:spacing w:val="-3"/>
          <w:kern w:val="0"/>
          <w:sz w:val="18"/>
          <w:szCs w:val="18"/>
        </w:rPr>
        <w:t>cy dane we własnym imieniu, np. </w:t>
      </w:r>
      <w:r w:rsidRPr="00C7637B">
        <w:rPr>
          <w:rFonts w:ascii="Verdana" w:hAnsi="Verdana"/>
          <w:b w:val="0"/>
          <w:color w:val="000000" w:themeColor="text1"/>
          <w:spacing w:val="-3"/>
          <w:kern w:val="0"/>
          <w:sz w:val="18"/>
          <w:szCs w:val="18"/>
        </w:rPr>
        <w:t>podmioty prowadzące działalność pocztową lub kurierską.</w:t>
      </w:r>
    </w:p>
    <w:p w:rsidR="00720A0C" w:rsidRPr="00C7637B" w:rsidRDefault="00720A0C" w:rsidP="00720A0C">
      <w:pPr>
        <w:pStyle w:val="Nagwek1"/>
        <w:spacing w:before="0" w:after="0" w:line="276" w:lineRule="auto"/>
        <w:ind w:left="284" w:hanging="284"/>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6)</w:t>
      </w:r>
      <w:r w:rsidRPr="00C7637B">
        <w:rPr>
          <w:rFonts w:ascii="Verdana" w:hAnsi="Verdana"/>
          <w:b w:val="0"/>
          <w:color w:val="000000" w:themeColor="text1"/>
          <w:spacing w:val="-3"/>
          <w:kern w:val="0"/>
          <w:sz w:val="18"/>
          <w:szCs w:val="18"/>
        </w:rPr>
        <w:tab/>
        <w:t>Zgodnie z RODO, każdej osobie, której dane przetwarzamy w celach określonych powyżej przysługuje:</w:t>
      </w:r>
    </w:p>
    <w:p w:rsidR="00720A0C" w:rsidRPr="00C7637B" w:rsidRDefault="00720A0C" w:rsidP="00720A0C">
      <w:pPr>
        <w:pStyle w:val="Nagwek1"/>
        <w:spacing w:before="0" w:after="0" w:line="276" w:lineRule="auto"/>
        <w:ind w:firstLine="426"/>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a)</w:t>
      </w:r>
      <w:r w:rsidRPr="00C7637B">
        <w:rPr>
          <w:rFonts w:ascii="Verdana" w:hAnsi="Verdana"/>
          <w:b w:val="0"/>
          <w:color w:val="000000" w:themeColor="text1"/>
          <w:spacing w:val="-3"/>
          <w:kern w:val="0"/>
          <w:sz w:val="18"/>
          <w:szCs w:val="18"/>
        </w:rPr>
        <w:tab/>
        <w:t>prawo dostępu do swoich danych osobowych oraz otrzymania ich kopii;</w:t>
      </w:r>
    </w:p>
    <w:p w:rsidR="00720A0C" w:rsidRPr="00C7637B" w:rsidRDefault="00720A0C" w:rsidP="00720A0C">
      <w:pPr>
        <w:pStyle w:val="Nagwek1"/>
        <w:spacing w:before="0" w:after="0" w:line="276" w:lineRule="auto"/>
        <w:ind w:firstLine="426"/>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b)</w:t>
      </w:r>
      <w:r w:rsidRPr="00C7637B">
        <w:rPr>
          <w:rFonts w:ascii="Verdana" w:hAnsi="Verdana"/>
          <w:b w:val="0"/>
          <w:color w:val="000000" w:themeColor="text1"/>
          <w:spacing w:val="-3"/>
          <w:kern w:val="0"/>
          <w:sz w:val="18"/>
          <w:szCs w:val="18"/>
        </w:rPr>
        <w:tab/>
        <w:t>prawo do sprostowania (poprawiania) swoich danych osobowych;</w:t>
      </w:r>
    </w:p>
    <w:p w:rsidR="00816751" w:rsidRDefault="00720A0C" w:rsidP="00364053">
      <w:pPr>
        <w:pStyle w:val="Nagwek1"/>
        <w:spacing w:before="0" w:after="0" w:line="276" w:lineRule="auto"/>
        <w:ind w:left="426"/>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c)</w:t>
      </w:r>
      <w:r w:rsidRPr="00C7637B">
        <w:rPr>
          <w:rFonts w:ascii="Verdana" w:hAnsi="Verdana"/>
          <w:b w:val="0"/>
          <w:color w:val="000000" w:themeColor="text1"/>
          <w:spacing w:val="-3"/>
          <w:kern w:val="0"/>
          <w:sz w:val="18"/>
          <w:szCs w:val="18"/>
        </w:rPr>
        <w:tab/>
        <w:t>ograniczenia przetwarzania danych osobowych;</w:t>
      </w:r>
    </w:p>
    <w:p w:rsidR="00816751" w:rsidRDefault="00816751" w:rsidP="00816751">
      <w:pPr>
        <w:pStyle w:val="Nagwek1"/>
        <w:spacing w:before="0" w:after="0" w:line="276" w:lineRule="auto"/>
        <w:ind w:left="284"/>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 xml:space="preserve">Zgodnie z RODO, każdej osobie, której dane przetwarzamy przysługuje prawo do wniesienia skargi do Prezesa Urzędu Ochrony Danych Osobowych. </w:t>
      </w:r>
    </w:p>
    <w:p w:rsidR="00816751" w:rsidRPr="00107EE3" w:rsidRDefault="00816751" w:rsidP="00816751">
      <w:pPr>
        <w:pStyle w:val="Nagwek1"/>
        <w:spacing w:before="0" w:after="0" w:line="276" w:lineRule="auto"/>
        <w:ind w:left="284"/>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Zgodnie z RODO osobom, których dane przetwarzamy w wyżej określonych celach nie przysługuje:</w:t>
      </w:r>
    </w:p>
    <w:p w:rsidR="00816751" w:rsidRPr="00720A0C" w:rsidRDefault="00816751" w:rsidP="00364053">
      <w:pPr>
        <w:pStyle w:val="Nagwek1"/>
        <w:tabs>
          <w:tab w:val="left" w:pos="567"/>
        </w:tabs>
        <w:spacing w:before="0" w:after="0" w:line="276" w:lineRule="auto"/>
        <w:ind w:left="284"/>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a)</w:t>
      </w:r>
      <w:r w:rsidRPr="00C7637B">
        <w:rPr>
          <w:rFonts w:ascii="Verdana" w:hAnsi="Verdana"/>
          <w:b w:val="0"/>
          <w:color w:val="000000" w:themeColor="text1"/>
          <w:spacing w:val="-3"/>
          <w:kern w:val="0"/>
          <w:sz w:val="18"/>
          <w:szCs w:val="18"/>
        </w:rPr>
        <w:tab/>
        <w:t>w związku z art. 17 ust. 3 lit. b, d lub e RODO prawo do usunięcia danych osobowych;</w:t>
      </w:r>
    </w:p>
    <w:p w:rsidR="00816751" w:rsidRPr="00C7637B" w:rsidRDefault="00816751" w:rsidP="00816751">
      <w:pPr>
        <w:pStyle w:val="Nagwek1"/>
        <w:spacing w:before="0" w:after="0" w:line="276" w:lineRule="auto"/>
        <w:ind w:left="567" w:hanging="283"/>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b)</w:t>
      </w:r>
      <w:r w:rsidRPr="00C7637B">
        <w:rPr>
          <w:rFonts w:ascii="Verdana" w:hAnsi="Verdana"/>
          <w:b w:val="0"/>
          <w:color w:val="000000" w:themeColor="text1"/>
          <w:spacing w:val="-3"/>
          <w:kern w:val="0"/>
          <w:sz w:val="18"/>
          <w:szCs w:val="18"/>
        </w:rPr>
        <w:tab/>
        <w:t>prawo do przenoszenia danych osobowych, o którym mowa w art. 20 RODO;</w:t>
      </w:r>
    </w:p>
    <w:p w:rsidR="00720A0C" w:rsidRDefault="00364053" w:rsidP="00364053">
      <w:pPr>
        <w:pStyle w:val="Nagwek1"/>
        <w:tabs>
          <w:tab w:val="left" w:pos="567"/>
        </w:tabs>
        <w:spacing w:before="0" w:after="0" w:line="276" w:lineRule="auto"/>
        <w:ind w:left="284"/>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c)</w:t>
      </w:r>
      <w:r w:rsidRPr="00C7637B">
        <w:rPr>
          <w:rFonts w:ascii="Verdana" w:hAnsi="Verdana"/>
          <w:b w:val="0"/>
          <w:color w:val="000000" w:themeColor="text1"/>
          <w:spacing w:val="-3"/>
          <w:kern w:val="0"/>
          <w:sz w:val="18"/>
          <w:szCs w:val="18"/>
        </w:rPr>
        <w:tab/>
        <w:t>na podstawie art. 21 RODO prawo sprzeciwu, wobec przetwarzania danych osobowych, gdyż podstawą</w:t>
      </w:r>
      <w:r w:rsidRPr="00364053">
        <w:rPr>
          <w:rFonts w:ascii="Verdana" w:hAnsi="Verdana"/>
          <w:b w:val="0"/>
          <w:color w:val="000000" w:themeColor="text1"/>
          <w:spacing w:val="-3"/>
          <w:kern w:val="0"/>
          <w:sz w:val="18"/>
          <w:szCs w:val="18"/>
        </w:rPr>
        <w:t xml:space="preserve"> </w:t>
      </w:r>
      <w:r w:rsidRPr="00C7637B">
        <w:rPr>
          <w:rFonts w:ascii="Verdana" w:hAnsi="Verdana"/>
          <w:b w:val="0"/>
          <w:color w:val="000000" w:themeColor="text1"/>
          <w:spacing w:val="-3"/>
          <w:kern w:val="0"/>
          <w:sz w:val="18"/>
          <w:szCs w:val="18"/>
        </w:rPr>
        <w:t>prawną przetwarzania</w:t>
      </w:r>
      <w:r w:rsidRPr="00364053">
        <w:rPr>
          <w:rFonts w:ascii="Verdana" w:hAnsi="Verdana"/>
          <w:b w:val="0"/>
          <w:color w:val="000000" w:themeColor="text1"/>
          <w:spacing w:val="-3"/>
          <w:kern w:val="0"/>
          <w:sz w:val="18"/>
          <w:szCs w:val="18"/>
        </w:rPr>
        <w:t xml:space="preserve"> </w:t>
      </w:r>
      <w:r w:rsidRPr="00C7637B">
        <w:rPr>
          <w:rFonts w:ascii="Verdana" w:hAnsi="Verdana"/>
          <w:b w:val="0"/>
          <w:color w:val="000000" w:themeColor="text1"/>
          <w:spacing w:val="-3"/>
          <w:kern w:val="0"/>
          <w:sz w:val="18"/>
          <w:szCs w:val="18"/>
        </w:rPr>
        <w:t>Pani/Pana danych osobowych</w:t>
      </w:r>
      <w:r w:rsidRPr="00364053">
        <w:rPr>
          <w:rFonts w:ascii="Verdana" w:hAnsi="Verdana"/>
          <w:b w:val="0"/>
          <w:color w:val="000000" w:themeColor="text1"/>
          <w:spacing w:val="-3"/>
          <w:kern w:val="0"/>
          <w:sz w:val="18"/>
          <w:szCs w:val="18"/>
        </w:rPr>
        <w:t xml:space="preserve"> </w:t>
      </w:r>
      <w:r w:rsidRPr="00C7637B">
        <w:rPr>
          <w:rFonts w:ascii="Verdana" w:hAnsi="Verdana"/>
          <w:b w:val="0"/>
          <w:color w:val="000000" w:themeColor="text1"/>
          <w:spacing w:val="-3"/>
          <w:kern w:val="0"/>
          <w:sz w:val="18"/>
          <w:szCs w:val="18"/>
        </w:rPr>
        <w:t>jest art. 6 ust. 1 lit.</w:t>
      </w:r>
      <w:r>
        <w:rPr>
          <w:rFonts w:ascii="Verdana" w:hAnsi="Verdana"/>
          <w:b w:val="0"/>
          <w:color w:val="000000" w:themeColor="text1"/>
          <w:spacing w:val="-3"/>
          <w:kern w:val="0"/>
          <w:sz w:val="18"/>
          <w:szCs w:val="18"/>
        </w:rPr>
        <w:t xml:space="preserve"> C RODO.</w:t>
      </w:r>
    </w:p>
    <w:p w:rsidR="00720A0C" w:rsidRPr="00107EE3" w:rsidRDefault="00720A0C" w:rsidP="00720A0C"/>
    <w:p w:rsidR="00720A0C" w:rsidRPr="00720A0C" w:rsidRDefault="00720A0C" w:rsidP="00364053">
      <w:pPr>
        <w:pStyle w:val="Nagwek1"/>
        <w:spacing w:before="0" w:after="0" w:line="276" w:lineRule="auto"/>
        <w:jc w:val="both"/>
        <w:rPr>
          <w:rFonts w:ascii="Verdana" w:hAnsi="Verdana"/>
          <w:b w:val="0"/>
          <w:color w:val="000000" w:themeColor="text1"/>
          <w:spacing w:val="-3"/>
          <w:kern w:val="0"/>
          <w:sz w:val="18"/>
          <w:szCs w:val="18"/>
        </w:rPr>
      </w:pPr>
    </w:p>
    <w:p w:rsidR="00720A0C" w:rsidRPr="00C7637B" w:rsidRDefault="00720A0C" w:rsidP="00720A0C">
      <w:pPr>
        <w:pStyle w:val="Nagwek1"/>
        <w:spacing w:before="0" w:after="0" w:line="276" w:lineRule="auto"/>
        <w:ind w:left="284" w:hanging="284"/>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7)</w:t>
      </w:r>
      <w:r w:rsidRPr="00C7637B">
        <w:rPr>
          <w:rFonts w:ascii="Verdana" w:hAnsi="Verdana"/>
          <w:b w:val="0"/>
          <w:color w:val="000000" w:themeColor="text1"/>
          <w:spacing w:val="-3"/>
          <w:kern w:val="0"/>
          <w:sz w:val="18"/>
          <w:szCs w:val="18"/>
        </w:rPr>
        <w:tab/>
        <w:t>Podanie przez oferentów danych ma charakter dobrowolny, ale jest niezbędne do udziału w przetargu i zawarcia umowy po jego rozstrzygnięciu zgodnie z przepisami ustawy z dnia 19 października 1991 r. o gospodarowaniu nieruchomościami rolnymi Skarbu Państwa (</w:t>
      </w:r>
      <w:r w:rsidRPr="009211FA">
        <w:rPr>
          <w:rFonts w:ascii="Verdana" w:hAnsi="Verdana"/>
          <w:b w:val="0"/>
          <w:color w:val="000000" w:themeColor="text1"/>
          <w:sz w:val="18"/>
          <w:szCs w:val="18"/>
          <w:lang w:eastAsia="ar-SA"/>
        </w:rPr>
        <w:t>tj. Dz.U</w:t>
      </w:r>
      <w:r w:rsidRPr="009211FA">
        <w:rPr>
          <w:rFonts w:ascii="Verdana" w:hAnsi="Verdana"/>
          <w:b w:val="0"/>
          <w:sz w:val="18"/>
          <w:szCs w:val="18"/>
          <w:lang w:eastAsia="ar-SA"/>
        </w:rPr>
        <w:t>.2024 poz. 589</w:t>
      </w:r>
      <w:r w:rsidRPr="00C7637B">
        <w:rPr>
          <w:rFonts w:ascii="Verdana" w:hAnsi="Verdana"/>
          <w:b w:val="0"/>
          <w:color w:val="000000" w:themeColor="text1"/>
          <w:spacing w:val="-3"/>
          <w:kern w:val="0"/>
          <w:sz w:val="18"/>
          <w:szCs w:val="18"/>
        </w:rPr>
        <w:t>) i aktów wykonawczych do niej wydanych.</w:t>
      </w:r>
    </w:p>
    <w:p w:rsidR="00720A0C" w:rsidRPr="00C7637B" w:rsidRDefault="00720A0C" w:rsidP="00720A0C">
      <w:pPr>
        <w:pStyle w:val="Nagwek1"/>
        <w:spacing w:before="0" w:after="0" w:line="276" w:lineRule="auto"/>
        <w:ind w:left="284" w:hanging="284"/>
        <w:jc w:val="both"/>
        <w:rPr>
          <w:rFonts w:ascii="Verdana" w:hAnsi="Verdana"/>
          <w:b w:val="0"/>
          <w:color w:val="000000" w:themeColor="text1"/>
          <w:spacing w:val="-3"/>
          <w:kern w:val="0"/>
          <w:sz w:val="18"/>
          <w:szCs w:val="18"/>
        </w:rPr>
      </w:pPr>
      <w:r w:rsidRPr="00C7637B">
        <w:rPr>
          <w:rFonts w:ascii="Verdana" w:hAnsi="Verdana"/>
          <w:b w:val="0"/>
          <w:color w:val="000000" w:themeColor="text1"/>
          <w:spacing w:val="-3"/>
          <w:kern w:val="0"/>
          <w:sz w:val="18"/>
          <w:szCs w:val="18"/>
        </w:rPr>
        <w:t>8)</w:t>
      </w:r>
      <w:r w:rsidRPr="00C7637B">
        <w:rPr>
          <w:rFonts w:ascii="Verdana" w:hAnsi="Verdana"/>
          <w:b w:val="0"/>
          <w:color w:val="000000" w:themeColor="text1"/>
          <w:spacing w:val="-3"/>
          <w:kern w:val="0"/>
          <w:sz w:val="18"/>
          <w:szCs w:val="18"/>
        </w:rPr>
        <w:tab/>
        <w:t>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720A0C" w:rsidRDefault="00720A0C" w:rsidP="00720A0C">
      <w:pPr>
        <w:spacing w:line="276" w:lineRule="auto"/>
        <w:rPr>
          <w:color w:val="000000" w:themeColor="text1"/>
        </w:rPr>
      </w:pPr>
    </w:p>
    <w:p w:rsidR="00720A0C" w:rsidRDefault="00720A0C" w:rsidP="00720A0C">
      <w:pPr>
        <w:spacing w:line="276" w:lineRule="auto"/>
        <w:rPr>
          <w:color w:val="000000" w:themeColor="text1"/>
        </w:rPr>
      </w:pPr>
    </w:p>
    <w:p w:rsidR="00720A0C" w:rsidRDefault="00720A0C" w:rsidP="00720A0C">
      <w:pPr>
        <w:spacing w:line="276" w:lineRule="auto"/>
        <w:rPr>
          <w:color w:val="000000" w:themeColor="text1"/>
        </w:rPr>
      </w:pPr>
    </w:p>
    <w:p w:rsidR="00720A0C" w:rsidRPr="007D3DB5" w:rsidRDefault="00720A0C" w:rsidP="00720A0C">
      <w:pPr>
        <w:spacing w:line="276" w:lineRule="auto"/>
        <w:rPr>
          <w:rFonts w:ascii="Verdana" w:hAnsi="Verdana"/>
          <w:color w:val="000000" w:themeColor="text1"/>
          <w:sz w:val="18"/>
          <w:szCs w:val="18"/>
        </w:rPr>
      </w:pPr>
      <w:r w:rsidRPr="007D3DB5">
        <w:rPr>
          <w:rFonts w:ascii="Verdana" w:hAnsi="Verdana"/>
          <w:color w:val="000000" w:themeColor="text1"/>
          <w:sz w:val="18"/>
          <w:szCs w:val="18"/>
        </w:rPr>
        <w:t xml:space="preserve">Opole, dnia </w:t>
      </w:r>
      <w:r>
        <w:rPr>
          <w:rFonts w:ascii="Verdana" w:hAnsi="Verdana"/>
          <w:color w:val="000000" w:themeColor="text1"/>
          <w:sz w:val="18"/>
          <w:szCs w:val="18"/>
        </w:rPr>
        <w:t>07-08</w:t>
      </w:r>
      <w:r w:rsidRPr="007D3DB5">
        <w:rPr>
          <w:rFonts w:ascii="Verdana" w:hAnsi="Verdana"/>
          <w:color w:val="000000" w:themeColor="text1"/>
          <w:sz w:val="18"/>
          <w:szCs w:val="18"/>
        </w:rPr>
        <w:t>-2024 r.</w:t>
      </w:r>
    </w:p>
    <w:p w:rsidR="00720A0C" w:rsidRPr="00C7637B" w:rsidRDefault="00720A0C" w:rsidP="00720A0C">
      <w:pPr>
        <w:spacing w:line="276" w:lineRule="auto"/>
        <w:rPr>
          <w:color w:val="000000" w:themeColor="text1"/>
          <w:highlight w:val="yellow"/>
        </w:rPr>
      </w:pPr>
    </w:p>
    <w:p w:rsidR="00720A0C" w:rsidRDefault="00720A0C" w:rsidP="00720A0C">
      <w:pPr>
        <w:shd w:val="clear" w:color="auto" w:fill="FFFFFF"/>
        <w:spacing w:line="276" w:lineRule="auto"/>
        <w:ind w:right="34"/>
        <w:jc w:val="both"/>
        <w:rPr>
          <w:rFonts w:ascii="Verdana" w:hAnsi="Verdana"/>
          <w:color w:val="000000" w:themeColor="text1"/>
          <w:spacing w:val="-3"/>
          <w:sz w:val="18"/>
          <w:szCs w:val="18"/>
        </w:rPr>
      </w:pPr>
    </w:p>
    <w:p w:rsidR="00DA3373" w:rsidRDefault="00DA3373" w:rsidP="009E0D52">
      <w:pPr>
        <w:spacing w:line="360" w:lineRule="auto"/>
        <w:rPr>
          <w:highlight w:val="yellow"/>
        </w:rPr>
      </w:pPr>
    </w:p>
    <w:p w:rsidR="00DA3373" w:rsidRDefault="00DA3373" w:rsidP="009E0D52">
      <w:pPr>
        <w:spacing w:line="360" w:lineRule="auto"/>
        <w:rPr>
          <w:highlight w:val="yellow"/>
        </w:rPr>
      </w:pPr>
    </w:p>
    <w:p w:rsidR="00DA3373" w:rsidRDefault="00DA3373" w:rsidP="009E0D52">
      <w:pPr>
        <w:spacing w:line="360" w:lineRule="auto"/>
        <w:rPr>
          <w:highlight w:val="yellow"/>
        </w:rPr>
      </w:pPr>
    </w:p>
    <w:p w:rsidR="00DA3373" w:rsidRDefault="00DA3373" w:rsidP="009E0D52">
      <w:pPr>
        <w:spacing w:line="360" w:lineRule="auto"/>
        <w:rPr>
          <w:highlight w:val="yellow"/>
        </w:rPr>
      </w:pPr>
    </w:p>
    <w:p w:rsidR="00DA3373" w:rsidRDefault="00DA3373" w:rsidP="009E0D52">
      <w:pPr>
        <w:spacing w:line="360" w:lineRule="auto"/>
        <w:rPr>
          <w:highlight w:val="yellow"/>
        </w:rPr>
      </w:pPr>
    </w:p>
    <w:p w:rsidR="00DA3373" w:rsidRDefault="00DA3373" w:rsidP="009E0D52">
      <w:pPr>
        <w:spacing w:line="360" w:lineRule="auto"/>
        <w:rPr>
          <w:highlight w:val="yellow"/>
        </w:rPr>
      </w:pPr>
    </w:p>
    <w:p w:rsidR="00DA3373" w:rsidRDefault="00DA3373" w:rsidP="009E0D52">
      <w:pPr>
        <w:spacing w:line="360" w:lineRule="auto"/>
        <w:rPr>
          <w:highlight w:val="yellow"/>
        </w:rPr>
      </w:pPr>
    </w:p>
    <w:p w:rsidR="00DA3373" w:rsidRDefault="00DA3373" w:rsidP="009E0D52">
      <w:pPr>
        <w:spacing w:line="360" w:lineRule="auto"/>
        <w:rPr>
          <w:highlight w:val="yellow"/>
        </w:rPr>
      </w:pPr>
    </w:p>
    <w:p w:rsidR="00DA3373" w:rsidRDefault="00DA3373" w:rsidP="009E0D52">
      <w:pPr>
        <w:spacing w:line="360" w:lineRule="auto"/>
        <w:rPr>
          <w:highlight w:val="yellow"/>
        </w:rPr>
      </w:pPr>
    </w:p>
    <w:p w:rsidR="00A72072" w:rsidRDefault="00A72072" w:rsidP="009E0D52">
      <w:pPr>
        <w:spacing w:line="360" w:lineRule="auto"/>
        <w:rPr>
          <w:highlight w:val="yellow"/>
        </w:rPr>
      </w:pPr>
    </w:p>
    <w:p w:rsidR="00A72072" w:rsidRDefault="00A72072" w:rsidP="009E0D52">
      <w:pPr>
        <w:spacing w:line="360" w:lineRule="auto"/>
        <w:rPr>
          <w:highlight w:val="yellow"/>
        </w:rPr>
      </w:pPr>
    </w:p>
    <w:p w:rsidR="00A72072" w:rsidRDefault="00A72072" w:rsidP="009E0D52">
      <w:pPr>
        <w:spacing w:line="360" w:lineRule="auto"/>
        <w:rPr>
          <w:highlight w:val="yellow"/>
        </w:rPr>
      </w:pPr>
    </w:p>
    <w:p w:rsidR="00DA3373" w:rsidRPr="009807EF" w:rsidRDefault="00DA3373" w:rsidP="009E0D52">
      <w:pPr>
        <w:spacing w:line="360" w:lineRule="auto"/>
        <w:rPr>
          <w:highlight w:val="yellow"/>
        </w:rPr>
      </w:pPr>
    </w:p>
    <w:p w:rsidR="004C3914" w:rsidRPr="009807EF" w:rsidRDefault="004C3914" w:rsidP="004C3914">
      <w:pPr>
        <w:shd w:val="clear" w:color="auto" w:fill="FFFFFF"/>
        <w:spacing w:line="276" w:lineRule="auto"/>
        <w:ind w:right="34"/>
        <w:jc w:val="both"/>
        <w:rPr>
          <w:rFonts w:ascii="Verdana" w:hAnsi="Verdana"/>
          <w:spacing w:val="-3"/>
          <w:sz w:val="18"/>
          <w:szCs w:val="18"/>
        </w:rPr>
      </w:pPr>
      <w:r w:rsidRPr="009807EF">
        <w:rPr>
          <w:rFonts w:ascii="Verdana" w:hAnsi="Verdana"/>
          <w:spacing w:val="-3"/>
          <w:sz w:val="18"/>
          <w:szCs w:val="18"/>
        </w:rPr>
        <w:t>Niniejsze ogłoszenie podlega opublikowaniu na okres co najmniej 28 dni przed dni</w:t>
      </w:r>
      <w:r w:rsidR="00A72072">
        <w:rPr>
          <w:rFonts w:ascii="Verdana" w:hAnsi="Verdana"/>
          <w:spacing w:val="-3"/>
          <w:sz w:val="18"/>
          <w:szCs w:val="18"/>
        </w:rPr>
        <w:t>em rozpoczęcia przetargu tj. od </w:t>
      </w:r>
      <w:r w:rsidR="00A72072">
        <w:rPr>
          <w:rFonts w:ascii="Verdana" w:hAnsi="Verdana"/>
          <w:b/>
          <w:spacing w:val="-3"/>
          <w:sz w:val="18"/>
          <w:szCs w:val="18"/>
        </w:rPr>
        <w:t>14.08</w:t>
      </w:r>
      <w:r w:rsidR="002C2CC8" w:rsidRPr="009807EF">
        <w:rPr>
          <w:rFonts w:ascii="Verdana" w:hAnsi="Verdana"/>
          <w:b/>
          <w:spacing w:val="-3"/>
          <w:sz w:val="18"/>
          <w:szCs w:val="18"/>
        </w:rPr>
        <w:t>.</w:t>
      </w:r>
      <w:r w:rsidR="00E934E2">
        <w:rPr>
          <w:rFonts w:ascii="Verdana" w:hAnsi="Verdana"/>
          <w:b/>
          <w:spacing w:val="-3"/>
          <w:sz w:val="18"/>
          <w:szCs w:val="18"/>
        </w:rPr>
        <w:t>2024</w:t>
      </w:r>
      <w:r w:rsidRPr="009807EF">
        <w:rPr>
          <w:rFonts w:ascii="Verdana" w:hAnsi="Verdana"/>
          <w:b/>
          <w:spacing w:val="-3"/>
          <w:sz w:val="18"/>
          <w:szCs w:val="18"/>
        </w:rPr>
        <w:t xml:space="preserve"> r</w:t>
      </w:r>
      <w:r w:rsidR="00DA3373">
        <w:rPr>
          <w:rFonts w:ascii="Verdana" w:hAnsi="Verdana"/>
          <w:spacing w:val="-3"/>
          <w:sz w:val="18"/>
          <w:szCs w:val="18"/>
        </w:rPr>
        <w:t xml:space="preserve">. do </w:t>
      </w:r>
      <w:r w:rsidR="00A72072">
        <w:rPr>
          <w:rFonts w:ascii="Verdana" w:hAnsi="Verdana"/>
          <w:b/>
          <w:spacing w:val="-3"/>
          <w:sz w:val="18"/>
          <w:szCs w:val="18"/>
        </w:rPr>
        <w:t>16.09</w:t>
      </w:r>
      <w:r w:rsidR="002C2CC8" w:rsidRPr="009807EF">
        <w:rPr>
          <w:rFonts w:ascii="Verdana" w:hAnsi="Verdana"/>
          <w:b/>
          <w:spacing w:val="-3"/>
          <w:sz w:val="18"/>
          <w:szCs w:val="18"/>
        </w:rPr>
        <w:t>.</w:t>
      </w:r>
      <w:r w:rsidR="00E934E2">
        <w:rPr>
          <w:rFonts w:ascii="Verdana" w:hAnsi="Verdana"/>
          <w:b/>
          <w:spacing w:val="-3"/>
          <w:sz w:val="18"/>
          <w:szCs w:val="18"/>
        </w:rPr>
        <w:t>2024</w:t>
      </w:r>
      <w:r w:rsidRPr="009807EF">
        <w:rPr>
          <w:rFonts w:ascii="Verdana" w:hAnsi="Verdana"/>
          <w:b/>
          <w:spacing w:val="-3"/>
          <w:sz w:val="18"/>
          <w:szCs w:val="18"/>
        </w:rPr>
        <w:t xml:space="preserve"> r</w:t>
      </w:r>
      <w:r w:rsidRPr="009807EF">
        <w:rPr>
          <w:rFonts w:ascii="Verdana" w:hAnsi="Verdana"/>
          <w:spacing w:val="-3"/>
          <w:sz w:val="18"/>
          <w:szCs w:val="18"/>
        </w:rPr>
        <w:t>. na stronie podmiotowej w Biuletynie Informacji Publicznej Krajowego Ośrodka oraz na tablicy ogłoszeń w siedzibie:</w:t>
      </w:r>
    </w:p>
    <w:p w:rsidR="00A72072" w:rsidRPr="00A72072" w:rsidRDefault="00A72072" w:rsidP="00A72072">
      <w:pPr>
        <w:numPr>
          <w:ilvl w:val="0"/>
          <w:numId w:val="7"/>
        </w:numPr>
        <w:tabs>
          <w:tab w:val="clear" w:pos="502"/>
          <w:tab w:val="num" w:pos="284"/>
          <w:tab w:val="num" w:pos="720"/>
        </w:tabs>
        <w:suppressAutoHyphens/>
        <w:ind w:left="284" w:hanging="284"/>
        <w:jc w:val="both"/>
        <w:rPr>
          <w:rFonts w:ascii="Verdana" w:hAnsi="Verdana" w:cs="Verdana"/>
          <w:sz w:val="18"/>
          <w:szCs w:val="18"/>
          <w:lang w:eastAsia="ar-SA"/>
        </w:rPr>
      </w:pPr>
      <w:r w:rsidRPr="00A72072">
        <w:rPr>
          <w:rFonts w:ascii="Verdana" w:hAnsi="Verdana" w:cs="Verdana"/>
          <w:sz w:val="18"/>
          <w:szCs w:val="18"/>
          <w:lang w:eastAsia="ar-SA"/>
        </w:rPr>
        <w:t>Oddziału Terenowego KOWR w Opolu,</w:t>
      </w:r>
    </w:p>
    <w:p w:rsidR="00A72072" w:rsidRPr="00A72072" w:rsidRDefault="00A72072" w:rsidP="00A72072">
      <w:pPr>
        <w:numPr>
          <w:ilvl w:val="0"/>
          <w:numId w:val="7"/>
        </w:numPr>
        <w:tabs>
          <w:tab w:val="clear" w:pos="502"/>
          <w:tab w:val="num" w:pos="284"/>
          <w:tab w:val="num" w:pos="720"/>
        </w:tabs>
        <w:suppressAutoHyphens/>
        <w:ind w:left="284" w:hanging="284"/>
        <w:jc w:val="both"/>
        <w:rPr>
          <w:rFonts w:ascii="Verdana" w:hAnsi="Verdana" w:cs="Verdana"/>
          <w:sz w:val="18"/>
          <w:szCs w:val="18"/>
          <w:lang w:eastAsia="ar-SA"/>
        </w:rPr>
      </w:pPr>
      <w:r w:rsidRPr="00A72072">
        <w:rPr>
          <w:rFonts w:ascii="Verdana" w:hAnsi="Verdana"/>
          <w:sz w:val="18"/>
          <w:szCs w:val="18"/>
        </w:rPr>
        <w:t>Urzędu Gminy Wilków</w:t>
      </w:r>
      <w:r w:rsidRPr="00A72072">
        <w:rPr>
          <w:rFonts w:ascii="Verdana" w:hAnsi="Verdana" w:cs="Verdana"/>
          <w:sz w:val="18"/>
          <w:szCs w:val="18"/>
          <w:lang w:eastAsia="ar-SA"/>
        </w:rPr>
        <w:t>,</w:t>
      </w:r>
    </w:p>
    <w:p w:rsidR="00A72072" w:rsidRPr="00A72072" w:rsidRDefault="00A72072" w:rsidP="00A72072">
      <w:pPr>
        <w:numPr>
          <w:ilvl w:val="0"/>
          <w:numId w:val="7"/>
        </w:numPr>
        <w:tabs>
          <w:tab w:val="clear" w:pos="502"/>
          <w:tab w:val="num" w:pos="284"/>
          <w:tab w:val="num" w:pos="720"/>
        </w:tabs>
        <w:suppressAutoHyphens/>
        <w:ind w:left="284" w:hanging="284"/>
        <w:jc w:val="both"/>
        <w:rPr>
          <w:rFonts w:ascii="Verdana" w:hAnsi="Verdana" w:cs="Verdana"/>
          <w:sz w:val="18"/>
          <w:szCs w:val="18"/>
          <w:lang w:eastAsia="ar-SA"/>
        </w:rPr>
      </w:pPr>
      <w:r w:rsidRPr="00A72072">
        <w:rPr>
          <w:rFonts w:ascii="Verdana" w:hAnsi="Verdana" w:cs="Verdana"/>
          <w:sz w:val="18"/>
          <w:szCs w:val="18"/>
          <w:lang w:eastAsia="ar-SA"/>
        </w:rPr>
        <w:t>Sołectwa Pszeniczna,</w:t>
      </w:r>
    </w:p>
    <w:p w:rsidR="00A72072" w:rsidRPr="00A72072" w:rsidRDefault="00A72072" w:rsidP="00A72072">
      <w:pPr>
        <w:numPr>
          <w:ilvl w:val="0"/>
          <w:numId w:val="7"/>
        </w:numPr>
        <w:tabs>
          <w:tab w:val="clear" w:pos="502"/>
          <w:tab w:val="num" w:pos="284"/>
          <w:tab w:val="num" w:pos="720"/>
        </w:tabs>
        <w:suppressAutoHyphens/>
        <w:ind w:left="284" w:hanging="284"/>
        <w:jc w:val="both"/>
        <w:rPr>
          <w:rFonts w:ascii="Verdana" w:hAnsi="Verdana" w:cs="Verdana"/>
          <w:sz w:val="18"/>
          <w:szCs w:val="18"/>
          <w:lang w:eastAsia="ar-SA"/>
        </w:rPr>
      </w:pPr>
      <w:r w:rsidRPr="00A72072">
        <w:rPr>
          <w:rFonts w:ascii="Verdana" w:hAnsi="Verdana" w:cs="Verdana"/>
          <w:sz w:val="18"/>
          <w:szCs w:val="18"/>
          <w:lang w:eastAsia="ar-SA"/>
        </w:rPr>
        <w:t>Opolskiej Izby Rolniczej.</w:t>
      </w:r>
    </w:p>
    <w:p w:rsidR="004C3914" w:rsidRPr="009807EF" w:rsidRDefault="004C3914" w:rsidP="00903BED">
      <w:pPr>
        <w:tabs>
          <w:tab w:val="num" w:pos="720"/>
        </w:tabs>
        <w:suppressAutoHyphens/>
        <w:jc w:val="right"/>
        <w:rPr>
          <w:rFonts w:ascii="Verdana" w:hAnsi="Verdana"/>
          <w:b/>
          <w:sz w:val="18"/>
          <w:szCs w:val="18"/>
          <w:lang w:eastAsia="ar-SA"/>
        </w:rPr>
      </w:pPr>
      <w:r w:rsidRPr="009807EF">
        <w:rPr>
          <w:rFonts w:ascii="Times New Roman" w:hAnsi="Times New Roman"/>
          <w:lang w:eastAsia="ar-SA"/>
        </w:rPr>
        <w:br w:type="page"/>
      </w:r>
      <w:r w:rsidRPr="009807EF">
        <w:rPr>
          <w:rFonts w:ascii="Verdana" w:hAnsi="Verdana"/>
          <w:b/>
          <w:sz w:val="18"/>
          <w:szCs w:val="18"/>
          <w:lang w:eastAsia="ar-SA"/>
        </w:rPr>
        <w:lastRenderedPageBreak/>
        <w:t>Załącznik nr 1</w:t>
      </w:r>
    </w:p>
    <w:p w:rsidR="004C3914" w:rsidRPr="009807EF" w:rsidRDefault="004C3914" w:rsidP="00903BED">
      <w:pPr>
        <w:spacing w:line="360" w:lineRule="auto"/>
        <w:jc w:val="right"/>
        <w:rPr>
          <w:rFonts w:ascii="Verdana" w:hAnsi="Verdana"/>
          <w:sz w:val="18"/>
          <w:szCs w:val="18"/>
          <w:lang w:eastAsia="ar-SA"/>
        </w:rPr>
      </w:pPr>
      <w:r w:rsidRPr="009807EF">
        <w:rPr>
          <w:rFonts w:ascii="Verdana" w:hAnsi="Verdana"/>
          <w:sz w:val="18"/>
          <w:szCs w:val="18"/>
          <w:lang w:eastAsia="ar-SA"/>
        </w:rPr>
        <w:t>Wniosek o zakwalifikowanie do przetargu</w:t>
      </w:r>
    </w:p>
    <w:p w:rsidR="004C3914" w:rsidRPr="009807EF" w:rsidRDefault="004C3914" w:rsidP="004C3914">
      <w:pPr>
        <w:spacing w:line="276" w:lineRule="auto"/>
        <w:ind w:left="-426"/>
        <w:jc w:val="both"/>
        <w:rPr>
          <w:rFonts w:ascii="Times New Roman" w:hAnsi="Times New Roman"/>
          <w:sz w:val="24"/>
          <w:szCs w:val="24"/>
        </w:rPr>
      </w:pPr>
      <w:r w:rsidRPr="009807EF">
        <w:t xml:space="preserve">                                                   </w:t>
      </w:r>
      <w:r w:rsidRPr="009807EF">
        <w:tab/>
      </w:r>
      <w:r w:rsidRPr="009807EF">
        <w:rPr>
          <w:rFonts w:ascii="Times New Roman" w:hAnsi="Times New Roman"/>
        </w:rPr>
        <w:t xml:space="preserve">………………………………………………………                            </w:t>
      </w:r>
      <w:r w:rsidRPr="009807EF">
        <w:rPr>
          <w:rFonts w:ascii="Verdana" w:hAnsi="Verdana"/>
          <w:sz w:val="22"/>
          <w:szCs w:val="22"/>
        </w:rPr>
        <w:t>…………………..….., dn. …….........20………r.</w:t>
      </w:r>
    </w:p>
    <w:p w:rsidR="004C3914" w:rsidRPr="009807EF" w:rsidRDefault="004C3914" w:rsidP="004C3914">
      <w:pPr>
        <w:rPr>
          <w:rFonts w:ascii="Verdana" w:hAnsi="Verdana"/>
          <w:i/>
          <w:sz w:val="18"/>
          <w:szCs w:val="18"/>
        </w:rPr>
      </w:pPr>
      <w:r w:rsidRPr="009807EF">
        <w:rPr>
          <w:rFonts w:ascii="Verdana" w:hAnsi="Verdana"/>
          <w:i/>
          <w:sz w:val="18"/>
          <w:szCs w:val="18"/>
        </w:rPr>
        <w:t xml:space="preserve">imię nazwisko </w:t>
      </w:r>
    </w:p>
    <w:p w:rsidR="004C3914" w:rsidRPr="009807EF" w:rsidRDefault="004C3914" w:rsidP="004C3914">
      <w:pPr>
        <w:rPr>
          <w:rFonts w:ascii="Times New Roman" w:hAnsi="Times New Roman"/>
        </w:rPr>
      </w:pPr>
    </w:p>
    <w:p w:rsidR="004C3914" w:rsidRPr="009807EF" w:rsidRDefault="004C3914" w:rsidP="004C3914">
      <w:pPr>
        <w:rPr>
          <w:rFonts w:ascii="Times New Roman" w:hAnsi="Times New Roman"/>
        </w:rPr>
      </w:pPr>
    </w:p>
    <w:p w:rsidR="004C3914" w:rsidRPr="009807EF" w:rsidRDefault="004C3914" w:rsidP="004C3914">
      <w:pPr>
        <w:rPr>
          <w:rFonts w:ascii="Times New Roman" w:hAnsi="Times New Roman"/>
        </w:rPr>
      </w:pPr>
      <w:r w:rsidRPr="009807EF">
        <w:rPr>
          <w:rFonts w:ascii="Times New Roman" w:hAnsi="Times New Roman"/>
        </w:rPr>
        <w:t>……………………………………..………………..</w:t>
      </w:r>
    </w:p>
    <w:p w:rsidR="004C3914" w:rsidRPr="009807EF" w:rsidRDefault="004C3914" w:rsidP="004C3914">
      <w:pPr>
        <w:rPr>
          <w:rFonts w:ascii="Verdana" w:hAnsi="Verdana"/>
          <w:sz w:val="18"/>
          <w:szCs w:val="18"/>
        </w:rPr>
      </w:pPr>
      <w:r w:rsidRPr="009807EF">
        <w:rPr>
          <w:rFonts w:ascii="Verdana" w:hAnsi="Verdana"/>
          <w:i/>
          <w:sz w:val="18"/>
          <w:szCs w:val="18"/>
        </w:rPr>
        <w:t>adres  zamieszkania</w:t>
      </w:r>
    </w:p>
    <w:p w:rsidR="004C3914" w:rsidRPr="009807EF" w:rsidRDefault="004C3914" w:rsidP="004C3914">
      <w:pPr>
        <w:rPr>
          <w:rFonts w:ascii="Times New Roman" w:hAnsi="Times New Roman"/>
        </w:rPr>
      </w:pPr>
    </w:p>
    <w:p w:rsidR="004C3914" w:rsidRPr="009807EF" w:rsidRDefault="004C3914" w:rsidP="004C3914">
      <w:pPr>
        <w:rPr>
          <w:rFonts w:ascii="Times New Roman" w:hAnsi="Times New Roman"/>
        </w:rPr>
      </w:pPr>
    </w:p>
    <w:p w:rsidR="004C3914" w:rsidRPr="009807EF" w:rsidRDefault="004C3914" w:rsidP="004C3914">
      <w:pPr>
        <w:rPr>
          <w:rFonts w:ascii="Times New Roman" w:hAnsi="Times New Roman"/>
        </w:rPr>
      </w:pPr>
      <w:r w:rsidRPr="009807EF">
        <w:rPr>
          <w:rFonts w:ascii="Times New Roman" w:hAnsi="Times New Roman"/>
        </w:rPr>
        <w:t>...................................................................................</w:t>
      </w:r>
    </w:p>
    <w:p w:rsidR="004C3914" w:rsidRPr="009807EF" w:rsidRDefault="004C3914" w:rsidP="004C3914">
      <w:pPr>
        <w:rPr>
          <w:rFonts w:ascii="Times New Roman" w:hAnsi="Times New Roman"/>
        </w:rPr>
      </w:pPr>
    </w:p>
    <w:p w:rsidR="004C3914" w:rsidRPr="009807EF" w:rsidRDefault="004C3914" w:rsidP="004C3914">
      <w:pPr>
        <w:rPr>
          <w:rFonts w:ascii="Times New Roman" w:hAnsi="Times New Roman"/>
        </w:rPr>
      </w:pPr>
      <w:r w:rsidRPr="009807EF">
        <w:rPr>
          <w:rFonts w:ascii="Times New Roman" w:hAnsi="Times New Roman"/>
        </w:rPr>
        <w:t>…………………………………….………..………</w:t>
      </w:r>
    </w:p>
    <w:p w:rsidR="004C3914" w:rsidRPr="009807EF" w:rsidRDefault="004C3914" w:rsidP="004C3914">
      <w:pPr>
        <w:rPr>
          <w:rFonts w:ascii="Verdana" w:hAnsi="Verdana"/>
          <w:sz w:val="18"/>
          <w:szCs w:val="18"/>
        </w:rPr>
      </w:pPr>
      <w:r w:rsidRPr="009807EF">
        <w:rPr>
          <w:rFonts w:ascii="Verdana" w:hAnsi="Verdana"/>
          <w:sz w:val="18"/>
          <w:szCs w:val="18"/>
        </w:rPr>
        <w:t>e-mail</w:t>
      </w:r>
    </w:p>
    <w:p w:rsidR="004C3914" w:rsidRPr="009807EF" w:rsidRDefault="004C3914" w:rsidP="004C3914">
      <w:pPr>
        <w:rPr>
          <w:rFonts w:ascii="Times New Roman" w:hAnsi="Times New Roman"/>
        </w:rPr>
      </w:pPr>
    </w:p>
    <w:p w:rsidR="004C3914" w:rsidRPr="009807EF" w:rsidRDefault="004C3914" w:rsidP="004C3914">
      <w:pPr>
        <w:rPr>
          <w:rFonts w:ascii="Times New Roman" w:hAnsi="Times New Roman"/>
        </w:rPr>
      </w:pPr>
      <w:r w:rsidRPr="009807EF">
        <w:rPr>
          <w:rFonts w:ascii="Times New Roman" w:hAnsi="Times New Roman"/>
        </w:rPr>
        <w:t>…………………………………………….…..……</w:t>
      </w:r>
    </w:p>
    <w:p w:rsidR="004C3914" w:rsidRPr="009807EF" w:rsidRDefault="004C3914" w:rsidP="004C3914">
      <w:pPr>
        <w:rPr>
          <w:rFonts w:ascii="Verdana" w:hAnsi="Verdana"/>
          <w:i/>
          <w:sz w:val="18"/>
          <w:szCs w:val="18"/>
        </w:rPr>
      </w:pPr>
      <w:r w:rsidRPr="009807EF">
        <w:rPr>
          <w:rFonts w:ascii="Verdana" w:hAnsi="Verdana"/>
          <w:i/>
          <w:sz w:val="18"/>
          <w:szCs w:val="18"/>
        </w:rPr>
        <w:t>telefon</w:t>
      </w:r>
    </w:p>
    <w:p w:rsidR="004C3914" w:rsidRPr="009807EF" w:rsidRDefault="004C3914" w:rsidP="004C3914">
      <w:pPr>
        <w:rPr>
          <w:rFonts w:ascii="Times New Roman" w:hAnsi="Times New Roman"/>
          <w:b/>
          <w:sz w:val="24"/>
          <w:szCs w:val="24"/>
        </w:rPr>
      </w:pPr>
    </w:p>
    <w:p w:rsidR="004C3914" w:rsidRPr="009807EF" w:rsidRDefault="004C3914" w:rsidP="004C3914">
      <w:pPr>
        <w:jc w:val="right"/>
        <w:rPr>
          <w:rFonts w:ascii="Verdana" w:hAnsi="Verdana"/>
          <w:b/>
          <w:sz w:val="18"/>
          <w:szCs w:val="18"/>
        </w:rPr>
      </w:pPr>
      <w:r w:rsidRPr="009807EF">
        <w:rPr>
          <w:rFonts w:ascii="Verdana" w:hAnsi="Verdana"/>
          <w:b/>
          <w:sz w:val="18"/>
          <w:szCs w:val="18"/>
        </w:rPr>
        <w:t>KRAJOWY  OŚRODEK  WSPARCIA  ROLNICTWA</w:t>
      </w:r>
    </w:p>
    <w:p w:rsidR="004C3914" w:rsidRPr="009807EF" w:rsidRDefault="004C3914" w:rsidP="004C3914">
      <w:pPr>
        <w:jc w:val="right"/>
        <w:rPr>
          <w:rFonts w:ascii="Verdana" w:hAnsi="Verdana"/>
          <w:b/>
          <w:sz w:val="18"/>
          <w:szCs w:val="18"/>
        </w:rPr>
      </w:pPr>
      <w:r w:rsidRPr="009807EF">
        <w:rPr>
          <w:rFonts w:ascii="Verdana" w:hAnsi="Verdana"/>
          <w:b/>
          <w:sz w:val="18"/>
          <w:szCs w:val="18"/>
        </w:rPr>
        <w:t>OT OPOLE</w:t>
      </w:r>
    </w:p>
    <w:p w:rsidR="004C3914" w:rsidRPr="009807EF" w:rsidRDefault="004C3914" w:rsidP="004C3914">
      <w:pPr>
        <w:jc w:val="right"/>
        <w:rPr>
          <w:rFonts w:ascii="Verdana" w:hAnsi="Verdana"/>
          <w:b/>
          <w:sz w:val="18"/>
          <w:szCs w:val="18"/>
        </w:rPr>
      </w:pPr>
      <w:r w:rsidRPr="009807EF">
        <w:rPr>
          <w:rFonts w:ascii="Verdana" w:hAnsi="Verdana"/>
          <w:b/>
          <w:sz w:val="18"/>
          <w:szCs w:val="18"/>
        </w:rPr>
        <w:t xml:space="preserve">                                </w:t>
      </w:r>
    </w:p>
    <w:p w:rsidR="004C3914" w:rsidRPr="009807EF" w:rsidRDefault="004C3914" w:rsidP="004C3914">
      <w:pPr>
        <w:jc w:val="right"/>
        <w:rPr>
          <w:rFonts w:ascii="Verdana" w:hAnsi="Verdana"/>
          <w:b/>
          <w:sz w:val="18"/>
          <w:szCs w:val="18"/>
        </w:rPr>
      </w:pPr>
      <w:r w:rsidRPr="009807EF">
        <w:rPr>
          <w:rFonts w:ascii="Verdana" w:hAnsi="Verdana"/>
          <w:b/>
          <w:sz w:val="18"/>
          <w:szCs w:val="18"/>
        </w:rPr>
        <w:t>ul. 1 MAJA NR 6, 45-068 OPOLE</w:t>
      </w:r>
    </w:p>
    <w:p w:rsidR="004C3914" w:rsidRPr="009807EF" w:rsidRDefault="004C3914" w:rsidP="004C3914">
      <w:pPr>
        <w:spacing w:line="480" w:lineRule="auto"/>
        <w:jc w:val="both"/>
        <w:rPr>
          <w:rFonts w:ascii="Verdana" w:hAnsi="Verdana"/>
          <w:b/>
          <w:sz w:val="18"/>
          <w:szCs w:val="18"/>
        </w:rPr>
      </w:pPr>
    </w:p>
    <w:p w:rsidR="001E4221" w:rsidRDefault="004C3914" w:rsidP="004C3914">
      <w:pPr>
        <w:spacing w:line="480" w:lineRule="auto"/>
        <w:jc w:val="both"/>
        <w:rPr>
          <w:rFonts w:ascii="Verdana" w:hAnsi="Verdana"/>
        </w:rPr>
      </w:pPr>
      <w:r w:rsidRPr="009807EF">
        <w:rPr>
          <w:rFonts w:ascii="Verdana" w:hAnsi="Verdana"/>
        </w:rPr>
        <w:t>Proszę o zakwalifikowanie do uczestnictwa w przetargu ograniczonym na dzierżawę/</w:t>
      </w:r>
      <w:r w:rsidRPr="009807EF">
        <w:rPr>
          <w:rFonts w:ascii="Verdana" w:hAnsi="Verdana"/>
          <w:strike/>
        </w:rPr>
        <w:t>sprzedaż</w:t>
      </w:r>
      <w:r w:rsidRPr="009807EF">
        <w:rPr>
          <w:rFonts w:ascii="Verdana" w:hAnsi="Verdana"/>
          <w:vertAlign w:val="superscript"/>
        </w:rPr>
        <w:t>*</w:t>
      </w:r>
      <w:r w:rsidRPr="009807EF">
        <w:rPr>
          <w:rFonts w:ascii="Verdana" w:hAnsi="Verdana"/>
        </w:rPr>
        <w:t xml:space="preserve"> nieruchomości oznaczonej jako /działka/i nr …………………………</w:t>
      </w:r>
      <w:r w:rsidR="001E4221">
        <w:rPr>
          <w:rFonts w:ascii="Verdana" w:hAnsi="Verdana"/>
        </w:rPr>
        <w:t>…………………………………………………………………</w:t>
      </w:r>
    </w:p>
    <w:p w:rsidR="004C3914" w:rsidRPr="009807EF" w:rsidRDefault="001E4221" w:rsidP="004C3914">
      <w:pPr>
        <w:spacing w:line="480" w:lineRule="auto"/>
        <w:jc w:val="both"/>
        <w:rPr>
          <w:rFonts w:ascii="Verdana" w:hAnsi="Verdana"/>
        </w:rPr>
      </w:pPr>
      <w:r>
        <w:rPr>
          <w:rFonts w:ascii="Verdana" w:hAnsi="Verdana"/>
        </w:rPr>
        <w:t xml:space="preserve">……………………………………………………………………………, </w:t>
      </w:r>
      <w:r w:rsidR="004C3914" w:rsidRPr="009807EF">
        <w:rPr>
          <w:rFonts w:ascii="Verdana" w:hAnsi="Verdana"/>
        </w:rPr>
        <w:t>położona/</w:t>
      </w:r>
      <w:proofErr w:type="spellStart"/>
      <w:r w:rsidR="004C3914" w:rsidRPr="009807EF">
        <w:rPr>
          <w:rFonts w:ascii="Verdana" w:hAnsi="Verdana"/>
        </w:rPr>
        <w:t>ych</w:t>
      </w:r>
      <w:proofErr w:type="spellEnd"/>
      <w:r w:rsidR="004C3914" w:rsidRPr="009807EF">
        <w:rPr>
          <w:rFonts w:ascii="Verdana" w:hAnsi="Verdana"/>
        </w:rPr>
        <w:t xml:space="preserve"> w obrębie …………………………………………</w:t>
      </w:r>
      <w:r>
        <w:rPr>
          <w:rFonts w:ascii="Verdana" w:hAnsi="Verdana"/>
        </w:rPr>
        <w:t>,</w:t>
      </w:r>
      <w:r w:rsidR="004C3914" w:rsidRPr="009807EF">
        <w:rPr>
          <w:rFonts w:ascii="Verdana" w:hAnsi="Verdana"/>
        </w:rPr>
        <w:t xml:space="preserve"> gmina …………………………………</w:t>
      </w:r>
      <w:r>
        <w:rPr>
          <w:rFonts w:ascii="Verdana" w:hAnsi="Verdana"/>
        </w:rPr>
        <w:t>……………………………</w:t>
      </w:r>
      <w:r w:rsidR="004C3914" w:rsidRPr="009807EF">
        <w:rPr>
          <w:rFonts w:ascii="Verdana" w:hAnsi="Verdana"/>
        </w:rPr>
        <w:t>, który odbędzie się dnia ………………………………</w:t>
      </w:r>
      <w:r>
        <w:rPr>
          <w:rFonts w:ascii="Verdana" w:hAnsi="Verdana"/>
        </w:rPr>
        <w:t>…</w:t>
      </w:r>
      <w:r w:rsidR="004C3914" w:rsidRPr="009807EF">
        <w:rPr>
          <w:rFonts w:ascii="Verdana" w:hAnsi="Verdana"/>
        </w:rPr>
        <w:t>……</w:t>
      </w:r>
    </w:p>
    <w:p w:rsidR="004C3914" w:rsidRPr="009807EF" w:rsidRDefault="004C3914" w:rsidP="004C3914">
      <w:pPr>
        <w:spacing w:line="480" w:lineRule="auto"/>
        <w:jc w:val="both"/>
        <w:rPr>
          <w:rFonts w:ascii="Verdana" w:hAnsi="Verdana"/>
        </w:rPr>
      </w:pPr>
      <w:r w:rsidRPr="009807EF">
        <w:rPr>
          <w:rFonts w:ascii="Verdana" w:hAnsi="Verdana"/>
        </w:rPr>
        <w:t>Równocześnie oświadczam, że spełniam wymogi określone w ogłoszeniu o przetargu.</w:t>
      </w:r>
    </w:p>
    <w:p w:rsidR="004C3914" w:rsidRPr="009807EF" w:rsidRDefault="004C3914" w:rsidP="004C3914">
      <w:pPr>
        <w:spacing w:line="360" w:lineRule="auto"/>
        <w:rPr>
          <w:rFonts w:ascii="Verdana" w:hAnsi="Verdana"/>
          <w:sz w:val="18"/>
          <w:szCs w:val="18"/>
        </w:rPr>
      </w:pPr>
    </w:p>
    <w:p w:rsidR="004C3914" w:rsidRPr="009807EF" w:rsidRDefault="001E4221" w:rsidP="004C3914">
      <w:pPr>
        <w:ind w:firstLine="708"/>
        <w:jc w:val="right"/>
        <w:rPr>
          <w:rFonts w:ascii="Verdana" w:hAnsi="Verdana"/>
          <w:sz w:val="18"/>
          <w:szCs w:val="18"/>
        </w:rPr>
      </w:pPr>
      <w:r>
        <w:rPr>
          <w:rFonts w:ascii="Verdana" w:hAnsi="Verdana"/>
          <w:sz w:val="18"/>
          <w:szCs w:val="18"/>
        </w:rPr>
        <w:t>………………………………………………</w:t>
      </w:r>
    </w:p>
    <w:p w:rsidR="004C3914" w:rsidRPr="009807EF" w:rsidRDefault="004C3914" w:rsidP="004C3914">
      <w:pPr>
        <w:spacing w:line="360" w:lineRule="auto"/>
        <w:ind w:firstLine="708"/>
        <w:rPr>
          <w:rFonts w:ascii="Verdana" w:hAnsi="Verdana"/>
          <w:sz w:val="18"/>
          <w:szCs w:val="18"/>
        </w:rPr>
      </w:pPr>
      <w:r w:rsidRPr="009807EF">
        <w:rPr>
          <w:rFonts w:ascii="Verdana" w:hAnsi="Verdana"/>
          <w:sz w:val="18"/>
          <w:szCs w:val="18"/>
        </w:rPr>
        <w:t xml:space="preserve">                                                                                                                       /czytelny podpis/</w:t>
      </w:r>
    </w:p>
    <w:p w:rsidR="003D5894" w:rsidRDefault="003D5894" w:rsidP="004C3914">
      <w:pPr>
        <w:rPr>
          <w:rFonts w:ascii="Verdana" w:hAnsi="Verdana"/>
          <w:sz w:val="18"/>
          <w:szCs w:val="18"/>
        </w:rPr>
      </w:pPr>
    </w:p>
    <w:p w:rsidR="003D5894" w:rsidRDefault="003D5894" w:rsidP="004C3914">
      <w:pPr>
        <w:rPr>
          <w:rFonts w:ascii="Verdana" w:hAnsi="Verdana"/>
          <w:sz w:val="18"/>
          <w:szCs w:val="18"/>
        </w:rPr>
      </w:pPr>
    </w:p>
    <w:p w:rsidR="004C3914" w:rsidRPr="009807EF" w:rsidRDefault="004C3914" w:rsidP="004C3914">
      <w:pPr>
        <w:rPr>
          <w:rFonts w:ascii="Verdana" w:hAnsi="Verdana"/>
          <w:sz w:val="18"/>
          <w:szCs w:val="18"/>
        </w:rPr>
      </w:pPr>
      <w:r w:rsidRPr="009807EF">
        <w:rPr>
          <w:rFonts w:ascii="Verdana" w:hAnsi="Verdana"/>
          <w:sz w:val="18"/>
          <w:szCs w:val="18"/>
        </w:rPr>
        <w:t>Załączniki:</w:t>
      </w:r>
    </w:p>
    <w:p w:rsidR="004C3914" w:rsidRPr="009807EF" w:rsidRDefault="004C3914" w:rsidP="004C3914">
      <w:pPr>
        <w:rPr>
          <w:rFonts w:ascii="Verdana" w:hAnsi="Verdana"/>
          <w:sz w:val="18"/>
          <w:szCs w:val="18"/>
        </w:rPr>
      </w:pPr>
    </w:p>
    <w:p w:rsidR="004C3914" w:rsidRPr="009807EF" w:rsidRDefault="004C3914" w:rsidP="004C3914">
      <w:pPr>
        <w:ind w:left="426" w:hanging="426"/>
        <w:jc w:val="both"/>
        <w:rPr>
          <w:rFonts w:ascii="Verdana" w:hAnsi="Verdana"/>
          <w:sz w:val="18"/>
          <w:szCs w:val="18"/>
        </w:rPr>
      </w:pPr>
      <w:r w:rsidRPr="009807EF">
        <w:rPr>
          <w:rFonts w:ascii="Verdana" w:hAnsi="Verdana"/>
          <w:sz w:val="18"/>
          <w:szCs w:val="18"/>
        </w:rPr>
        <w:t xml:space="preserve">1*. </w:t>
      </w:r>
      <w:r w:rsidRPr="009807EF">
        <w:rPr>
          <w:rFonts w:ascii="Verdana" w:hAnsi="Verdana"/>
          <w:b/>
          <w:sz w:val="18"/>
          <w:szCs w:val="18"/>
        </w:rPr>
        <w:t>oświadczenie osoby fizycznej zamierzającej uczestniczyć w przetargu ograniczonym</w:t>
      </w:r>
      <w:r w:rsidR="00720A0C">
        <w:rPr>
          <w:rFonts w:ascii="Verdana" w:hAnsi="Verdana"/>
          <w:sz w:val="18"/>
          <w:szCs w:val="18"/>
        </w:rPr>
        <w:t xml:space="preserve"> na </w:t>
      </w:r>
      <w:r w:rsidRPr="009807EF">
        <w:rPr>
          <w:rFonts w:ascii="Verdana" w:hAnsi="Verdana"/>
          <w:sz w:val="18"/>
          <w:szCs w:val="18"/>
        </w:rPr>
        <w:t>dzierżawę/</w:t>
      </w:r>
      <w:r w:rsidRPr="009807EF">
        <w:rPr>
          <w:rFonts w:ascii="Verdana" w:hAnsi="Verdana"/>
          <w:strike/>
          <w:sz w:val="18"/>
          <w:szCs w:val="18"/>
        </w:rPr>
        <w:t>sprzedaż</w:t>
      </w:r>
      <w:r w:rsidRPr="009807EF">
        <w:rPr>
          <w:rFonts w:ascii="Verdana" w:hAnsi="Verdana"/>
          <w:sz w:val="18"/>
          <w:szCs w:val="18"/>
          <w:vertAlign w:val="superscript"/>
        </w:rPr>
        <w:t>*</w:t>
      </w:r>
      <w:r w:rsidRPr="009807EF">
        <w:rPr>
          <w:rFonts w:ascii="Verdana" w:hAnsi="Verdana"/>
          <w:sz w:val="18"/>
          <w:szCs w:val="18"/>
        </w:rPr>
        <w:t xml:space="preserve">  (nieruchomości ZWR SP składane na podstawie przepisów ustawy z dnia 19 października 1991r. o gospodarowaniu nieruchomościami rolnymi</w:t>
      </w:r>
      <w:r w:rsidR="00720A0C">
        <w:rPr>
          <w:rFonts w:ascii="Verdana" w:hAnsi="Verdana"/>
          <w:sz w:val="18"/>
          <w:szCs w:val="18"/>
        </w:rPr>
        <w:t xml:space="preserve"> Skarbu Państwa (tj. Dz. U 2024</w:t>
      </w:r>
      <w:r w:rsidR="0001649E" w:rsidRPr="009807EF">
        <w:rPr>
          <w:rFonts w:ascii="Verdana" w:hAnsi="Verdana"/>
          <w:sz w:val="18"/>
          <w:szCs w:val="18"/>
        </w:rPr>
        <w:t xml:space="preserve"> poz. </w:t>
      </w:r>
      <w:r w:rsidR="00720A0C">
        <w:rPr>
          <w:rFonts w:ascii="Verdana" w:hAnsi="Verdana"/>
          <w:sz w:val="18"/>
          <w:szCs w:val="18"/>
        </w:rPr>
        <w:t>589</w:t>
      </w:r>
      <w:r w:rsidRPr="009807EF">
        <w:rPr>
          <w:rFonts w:ascii="Verdana" w:hAnsi="Verdana"/>
          <w:sz w:val="18"/>
          <w:szCs w:val="18"/>
        </w:rPr>
        <w:t>) zwanej d</w:t>
      </w:r>
      <w:r w:rsidR="00720A0C">
        <w:rPr>
          <w:rFonts w:ascii="Verdana" w:hAnsi="Verdana"/>
          <w:sz w:val="18"/>
          <w:szCs w:val="18"/>
        </w:rPr>
        <w:t xml:space="preserve">alej ustawą)  </w:t>
      </w:r>
      <w:r w:rsidRPr="009807EF">
        <w:rPr>
          <w:rFonts w:ascii="Verdana" w:hAnsi="Verdana"/>
          <w:sz w:val="18"/>
          <w:szCs w:val="18"/>
        </w:rPr>
        <w:t xml:space="preserve">–  </w:t>
      </w:r>
      <w:r w:rsidRPr="009807EF">
        <w:rPr>
          <w:rFonts w:ascii="Verdana" w:hAnsi="Verdana"/>
          <w:b/>
          <w:sz w:val="18"/>
          <w:szCs w:val="18"/>
        </w:rPr>
        <w:t>wzór  1</w:t>
      </w:r>
      <w:r w:rsidRPr="009807EF">
        <w:rPr>
          <w:rFonts w:ascii="Verdana" w:hAnsi="Verdana"/>
          <w:sz w:val="18"/>
          <w:szCs w:val="18"/>
        </w:rPr>
        <w:t>,</w:t>
      </w:r>
    </w:p>
    <w:p w:rsidR="004C3914" w:rsidRPr="009807EF" w:rsidRDefault="004C3914" w:rsidP="004C3914">
      <w:pPr>
        <w:ind w:left="426" w:hanging="426"/>
        <w:jc w:val="both"/>
        <w:rPr>
          <w:rFonts w:ascii="Verdana" w:hAnsi="Verdana"/>
          <w:sz w:val="18"/>
          <w:szCs w:val="18"/>
        </w:rPr>
      </w:pPr>
      <w:r w:rsidRPr="009807EF">
        <w:rPr>
          <w:rFonts w:ascii="Verdana" w:hAnsi="Verdana"/>
          <w:sz w:val="18"/>
          <w:szCs w:val="18"/>
        </w:rPr>
        <w:t xml:space="preserve">2*. </w:t>
      </w:r>
      <w:r w:rsidRPr="009807EF">
        <w:rPr>
          <w:rFonts w:ascii="Verdana" w:hAnsi="Verdana"/>
          <w:b/>
          <w:sz w:val="18"/>
          <w:szCs w:val="18"/>
        </w:rPr>
        <w:t>oświadczenie o łącznej powierzchni użytków rolnych</w:t>
      </w:r>
      <w:r w:rsidRPr="009807EF">
        <w:rPr>
          <w:rFonts w:ascii="Verdana" w:hAnsi="Verdana"/>
          <w:sz w:val="18"/>
          <w:szCs w:val="18"/>
        </w:rPr>
        <w:t xml:space="preserve"> stanowiących własność, użytkowanych wieczyście, będących w samoistnym posiadaniu, dzierżawionych przez rolnika indywidualnego  –  </w:t>
      </w:r>
      <w:r w:rsidRPr="009807EF">
        <w:rPr>
          <w:rFonts w:ascii="Verdana" w:hAnsi="Verdana"/>
          <w:b/>
          <w:sz w:val="18"/>
          <w:szCs w:val="18"/>
        </w:rPr>
        <w:t>wzór 2</w:t>
      </w:r>
      <w:r w:rsidRPr="009807EF">
        <w:rPr>
          <w:rFonts w:ascii="Verdana" w:hAnsi="Verdana"/>
          <w:sz w:val="18"/>
          <w:szCs w:val="18"/>
        </w:rPr>
        <w:t>,</w:t>
      </w:r>
    </w:p>
    <w:p w:rsidR="004C3914" w:rsidRPr="009807EF" w:rsidRDefault="004C3914" w:rsidP="00720A0C">
      <w:pPr>
        <w:spacing w:line="276" w:lineRule="auto"/>
        <w:ind w:left="426" w:hanging="426"/>
        <w:rPr>
          <w:rFonts w:ascii="Verdana" w:hAnsi="Verdana"/>
          <w:sz w:val="18"/>
          <w:szCs w:val="18"/>
        </w:rPr>
      </w:pPr>
      <w:r w:rsidRPr="009807EF">
        <w:rPr>
          <w:rFonts w:ascii="Verdana" w:hAnsi="Verdana"/>
          <w:sz w:val="18"/>
          <w:szCs w:val="18"/>
        </w:rPr>
        <w:t xml:space="preserve">3*. </w:t>
      </w:r>
      <w:r w:rsidRPr="009807EF">
        <w:rPr>
          <w:rFonts w:ascii="Verdana" w:hAnsi="Verdana"/>
          <w:b/>
          <w:sz w:val="18"/>
          <w:szCs w:val="18"/>
        </w:rPr>
        <w:t>oświadczenie o posiadaniu kwalifikacji rolniczych</w:t>
      </w:r>
      <w:r w:rsidRPr="009807EF">
        <w:rPr>
          <w:rFonts w:ascii="Verdana" w:hAnsi="Verdana"/>
          <w:sz w:val="18"/>
          <w:szCs w:val="18"/>
        </w:rPr>
        <w:t xml:space="preserve"> (art. 7 ust. 8 w związku z art. 6 ust. 2 pkt 2,</w:t>
      </w:r>
      <w:r w:rsidR="00720A0C">
        <w:rPr>
          <w:rFonts w:ascii="Verdana" w:hAnsi="Verdana"/>
          <w:sz w:val="18"/>
          <w:szCs w:val="18"/>
        </w:rPr>
        <w:t xml:space="preserve"> </w:t>
      </w:r>
      <w:r w:rsidRPr="009807EF">
        <w:rPr>
          <w:rFonts w:ascii="Verdana" w:hAnsi="Verdana"/>
          <w:sz w:val="18"/>
          <w:szCs w:val="18"/>
        </w:rPr>
        <w:t>ustawy z dnia 11 kwietnia 2003r. o k</w:t>
      </w:r>
      <w:r w:rsidR="001E4221">
        <w:rPr>
          <w:rFonts w:ascii="Verdana" w:hAnsi="Verdana"/>
          <w:sz w:val="18"/>
          <w:szCs w:val="18"/>
        </w:rPr>
        <w:t xml:space="preserve">ształtowaniu ustroju rolnego)  </w:t>
      </w:r>
      <w:r w:rsidRPr="009807EF">
        <w:rPr>
          <w:rFonts w:ascii="Verdana" w:hAnsi="Verdana"/>
          <w:sz w:val="18"/>
          <w:szCs w:val="18"/>
        </w:rPr>
        <w:t xml:space="preserve">–  </w:t>
      </w:r>
      <w:r w:rsidRPr="009807EF">
        <w:rPr>
          <w:rFonts w:ascii="Verdana" w:hAnsi="Verdana"/>
          <w:b/>
          <w:sz w:val="18"/>
          <w:szCs w:val="18"/>
        </w:rPr>
        <w:t>wzór 3</w:t>
      </w:r>
      <w:r w:rsidRPr="009807EF">
        <w:rPr>
          <w:rFonts w:ascii="Verdana" w:hAnsi="Verdana"/>
          <w:sz w:val="18"/>
          <w:szCs w:val="18"/>
        </w:rPr>
        <w:t>,</w:t>
      </w:r>
    </w:p>
    <w:p w:rsidR="004C3914" w:rsidRPr="009807EF" w:rsidRDefault="004C3914" w:rsidP="004C3914">
      <w:pPr>
        <w:spacing w:line="360" w:lineRule="auto"/>
        <w:rPr>
          <w:rFonts w:ascii="Verdana" w:hAnsi="Verdana"/>
          <w:sz w:val="18"/>
          <w:szCs w:val="18"/>
        </w:rPr>
      </w:pPr>
      <w:r w:rsidRPr="009807EF">
        <w:rPr>
          <w:rFonts w:ascii="Verdana" w:hAnsi="Verdana"/>
          <w:sz w:val="18"/>
          <w:szCs w:val="18"/>
        </w:rPr>
        <w:t xml:space="preserve">4*. </w:t>
      </w:r>
      <w:r w:rsidRPr="009807EF">
        <w:rPr>
          <w:rFonts w:ascii="Verdana" w:hAnsi="Verdana"/>
          <w:b/>
          <w:sz w:val="18"/>
          <w:szCs w:val="18"/>
        </w:rPr>
        <w:t>dowód potwierdzający zamieszkanie na terenie gminy</w:t>
      </w:r>
      <w:r w:rsidRPr="009807EF">
        <w:rPr>
          <w:rFonts w:ascii="Verdana" w:hAnsi="Verdana"/>
          <w:sz w:val="18"/>
          <w:szCs w:val="18"/>
        </w:rPr>
        <w:t xml:space="preserve"> ……………</w:t>
      </w:r>
      <w:r w:rsidR="001E4221">
        <w:rPr>
          <w:rFonts w:ascii="Verdana" w:hAnsi="Verdana"/>
          <w:sz w:val="18"/>
          <w:szCs w:val="18"/>
        </w:rPr>
        <w:t>…</w:t>
      </w:r>
      <w:r w:rsidRPr="009807EF">
        <w:rPr>
          <w:rFonts w:ascii="Verdana" w:hAnsi="Verdana"/>
          <w:sz w:val="18"/>
          <w:szCs w:val="18"/>
        </w:rPr>
        <w:t>………………………………………………</w:t>
      </w:r>
      <w:r w:rsidR="001E4221">
        <w:rPr>
          <w:rFonts w:ascii="Verdana" w:hAnsi="Verdana"/>
          <w:sz w:val="18"/>
          <w:szCs w:val="18"/>
        </w:rPr>
        <w:t>…………</w:t>
      </w:r>
    </w:p>
    <w:p w:rsidR="004C3914" w:rsidRPr="009807EF" w:rsidRDefault="004C3914" w:rsidP="004C3914">
      <w:pPr>
        <w:spacing w:line="360" w:lineRule="auto"/>
        <w:rPr>
          <w:rFonts w:ascii="Verdana" w:hAnsi="Verdana"/>
          <w:sz w:val="18"/>
          <w:szCs w:val="18"/>
        </w:rPr>
      </w:pPr>
      <w:r w:rsidRPr="009807EF">
        <w:rPr>
          <w:rFonts w:ascii="Verdana" w:hAnsi="Verdana"/>
          <w:sz w:val="18"/>
          <w:szCs w:val="18"/>
        </w:rPr>
        <w:t xml:space="preserve">5*. dokument potwierdzający kwalifikacje rolnicze </w:t>
      </w:r>
      <w:r w:rsidR="001E4221">
        <w:rPr>
          <w:rFonts w:ascii="Verdana" w:hAnsi="Verdana"/>
          <w:sz w:val="18"/>
          <w:szCs w:val="18"/>
        </w:rPr>
        <w:t>…………………………………………………………………………………………………</w:t>
      </w:r>
    </w:p>
    <w:p w:rsidR="004C3914" w:rsidRPr="009807EF" w:rsidRDefault="004C3914" w:rsidP="004C3914">
      <w:pPr>
        <w:spacing w:line="360" w:lineRule="auto"/>
        <w:rPr>
          <w:rFonts w:ascii="Verdana" w:hAnsi="Verdana"/>
          <w:sz w:val="18"/>
          <w:szCs w:val="18"/>
        </w:rPr>
      </w:pPr>
      <w:r w:rsidRPr="009807EF">
        <w:rPr>
          <w:rFonts w:ascii="Verdana" w:hAnsi="Verdana"/>
          <w:sz w:val="18"/>
          <w:szCs w:val="18"/>
        </w:rPr>
        <w:t>………………………………………………</w:t>
      </w:r>
      <w:r w:rsidR="001E4221">
        <w:rPr>
          <w:rFonts w:ascii="Verdana" w:hAnsi="Verdana"/>
          <w:sz w:val="18"/>
          <w:szCs w:val="18"/>
        </w:rPr>
        <w:t>……………………………………………………………………………………………………………………………………</w:t>
      </w:r>
    </w:p>
    <w:p w:rsidR="004C3914" w:rsidRPr="009807EF" w:rsidRDefault="001E4221" w:rsidP="004C3914">
      <w:pPr>
        <w:spacing w:line="480" w:lineRule="auto"/>
        <w:rPr>
          <w:rFonts w:ascii="Verdana" w:hAnsi="Verdana"/>
          <w:sz w:val="18"/>
          <w:szCs w:val="18"/>
        </w:rPr>
      </w:pPr>
      <w:r>
        <w:rPr>
          <w:rFonts w:ascii="Verdana" w:hAnsi="Verdana"/>
          <w:sz w:val="18"/>
          <w:szCs w:val="18"/>
        </w:rPr>
        <w:t xml:space="preserve">6*. </w:t>
      </w:r>
      <w:r w:rsidR="004C3914" w:rsidRPr="009807EF">
        <w:rPr>
          <w:rFonts w:ascii="Verdana" w:hAnsi="Verdana"/>
          <w:sz w:val="18"/>
          <w:szCs w:val="18"/>
        </w:rPr>
        <w:t>……………………………………………………………………………………………………………………………</w:t>
      </w:r>
      <w:r>
        <w:rPr>
          <w:rFonts w:ascii="Verdana" w:hAnsi="Verdana"/>
          <w:sz w:val="18"/>
          <w:szCs w:val="18"/>
        </w:rPr>
        <w:t>…</w:t>
      </w:r>
      <w:r w:rsidR="004C3914" w:rsidRPr="009807EF">
        <w:rPr>
          <w:rFonts w:ascii="Verdana" w:hAnsi="Verdana"/>
          <w:sz w:val="18"/>
          <w:szCs w:val="18"/>
        </w:rPr>
        <w:t>……………………………………</w:t>
      </w:r>
      <w:r>
        <w:rPr>
          <w:rFonts w:ascii="Verdana" w:hAnsi="Verdana"/>
          <w:sz w:val="18"/>
          <w:szCs w:val="18"/>
        </w:rPr>
        <w:t>…………</w:t>
      </w:r>
    </w:p>
    <w:p w:rsidR="004C3914" w:rsidRPr="009807EF" w:rsidRDefault="001E4221" w:rsidP="004C3914">
      <w:pPr>
        <w:spacing w:line="480" w:lineRule="auto"/>
        <w:rPr>
          <w:rFonts w:ascii="Verdana" w:hAnsi="Verdana"/>
          <w:sz w:val="18"/>
          <w:szCs w:val="18"/>
        </w:rPr>
      </w:pPr>
      <w:r>
        <w:rPr>
          <w:rFonts w:ascii="Verdana" w:hAnsi="Verdana"/>
          <w:sz w:val="18"/>
          <w:szCs w:val="18"/>
        </w:rPr>
        <w:t>7*. …</w:t>
      </w:r>
      <w:r w:rsidR="004C3914" w:rsidRPr="009807EF">
        <w:rPr>
          <w:rFonts w:ascii="Verdana" w:hAnsi="Verdana"/>
          <w:sz w:val="18"/>
          <w:szCs w:val="18"/>
        </w:rPr>
        <w:t>……………………………………………………………………………………………………………………………</w:t>
      </w:r>
      <w:r>
        <w:rPr>
          <w:rFonts w:ascii="Verdana" w:hAnsi="Verdana"/>
          <w:sz w:val="18"/>
          <w:szCs w:val="18"/>
        </w:rPr>
        <w:t>………………………………………………</w:t>
      </w:r>
    </w:p>
    <w:p w:rsidR="001E4221" w:rsidRPr="009807EF" w:rsidRDefault="001E4221" w:rsidP="004C3914">
      <w:pPr>
        <w:spacing w:line="480" w:lineRule="auto"/>
        <w:rPr>
          <w:rFonts w:ascii="Verdana" w:hAnsi="Verdana"/>
          <w:sz w:val="18"/>
          <w:szCs w:val="18"/>
        </w:rPr>
      </w:pPr>
      <w:r>
        <w:rPr>
          <w:rFonts w:ascii="Verdana" w:hAnsi="Verdana"/>
          <w:sz w:val="18"/>
          <w:szCs w:val="18"/>
        </w:rPr>
        <w:t xml:space="preserve">8*. </w:t>
      </w:r>
      <w:r w:rsidR="004C3914" w:rsidRPr="009807EF">
        <w:rPr>
          <w:rFonts w:ascii="Verdana" w:hAnsi="Verdana"/>
          <w:sz w:val="18"/>
          <w:szCs w:val="18"/>
        </w:rPr>
        <w:t>………………………………………………………………………………</w:t>
      </w:r>
      <w:r>
        <w:rPr>
          <w:rFonts w:ascii="Verdana" w:hAnsi="Verdana"/>
          <w:sz w:val="18"/>
          <w:szCs w:val="18"/>
        </w:rPr>
        <w:t>………………………………………………………………………………………………</w:t>
      </w:r>
    </w:p>
    <w:p w:rsidR="00D02613" w:rsidRDefault="004C3914" w:rsidP="00A1267E">
      <w:pPr>
        <w:spacing w:line="480" w:lineRule="auto"/>
        <w:rPr>
          <w:rFonts w:ascii="Verdana" w:hAnsi="Verdana"/>
          <w:sz w:val="18"/>
          <w:szCs w:val="18"/>
        </w:rPr>
      </w:pPr>
      <w:r w:rsidRPr="009807EF">
        <w:rPr>
          <w:rFonts w:ascii="Verdana" w:hAnsi="Verdana"/>
          <w:sz w:val="18"/>
          <w:szCs w:val="18"/>
        </w:rPr>
        <w:t>* właściwe zakreślić</w:t>
      </w:r>
    </w:p>
    <w:p w:rsidR="00E934E2" w:rsidRPr="00A4319B" w:rsidRDefault="00E934E2" w:rsidP="00E934E2">
      <w:pPr>
        <w:pStyle w:val="Nagwek1"/>
        <w:jc w:val="right"/>
        <w:rPr>
          <w:rFonts w:ascii="Verdana" w:hAnsi="Verdana"/>
          <w:b w:val="0"/>
          <w:sz w:val="18"/>
          <w:szCs w:val="18"/>
        </w:rPr>
      </w:pPr>
      <w:r w:rsidRPr="00A4319B">
        <w:rPr>
          <w:rFonts w:ascii="Verdana" w:hAnsi="Verdana"/>
          <w:b w:val="0"/>
          <w:sz w:val="18"/>
          <w:szCs w:val="18"/>
        </w:rPr>
        <w:lastRenderedPageBreak/>
        <w:t xml:space="preserve">Załącznik nr </w:t>
      </w:r>
      <w:r>
        <w:rPr>
          <w:rFonts w:ascii="Verdana" w:hAnsi="Verdana"/>
          <w:b w:val="0"/>
          <w:sz w:val="18"/>
          <w:szCs w:val="18"/>
        </w:rPr>
        <w:t>2</w:t>
      </w:r>
    </w:p>
    <w:p w:rsidR="00E934E2" w:rsidRDefault="00E934E2" w:rsidP="00E934E2">
      <w:pPr>
        <w:shd w:val="clear" w:color="auto" w:fill="FFFFFF"/>
        <w:spacing w:line="270" w:lineRule="exact"/>
        <w:ind w:right="1260"/>
        <w:jc w:val="both"/>
        <w:rPr>
          <w:rFonts w:ascii="Times New Roman" w:hAnsi="Times New Roman"/>
          <w:sz w:val="22"/>
          <w:szCs w:val="22"/>
        </w:rPr>
      </w:pPr>
    </w:p>
    <w:p w:rsidR="00E934E2" w:rsidRPr="00117F7F" w:rsidRDefault="00E934E2" w:rsidP="00E934E2">
      <w:pPr>
        <w:shd w:val="clear" w:color="auto" w:fill="FFFFFF"/>
        <w:spacing w:line="270" w:lineRule="exact"/>
        <w:ind w:right="1"/>
        <w:jc w:val="center"/>
        <w:rPr>
          <w:rFonts w:ascii="Verdana" w:hAnsi="Verdana"/>
          <w:b/>
          <w:sz w:val="16"/>
          <w:szCs w:val="16"/>
        </w:rPr>
      </w:pPr>
      <w:r w:rsidRPr="00117F7F">
        <w:rPr>
          <w:rFonts w:ascii="Verdana" w:hAnsi="Verdana"/>
          <w:b/>
          <w:sz w:val="16"/>
          <w:szCs w:val="16"/>
        </w:rPr>
        <w:t>POUCZENIE</w:t>
      </w:r>
    </w:p>
    <w:p w:rsidR="00E934E2" w:rsidRPr="00117F7F" w:rsidRDefault="00E934E2" w:rsidP="00E934E2">
      <w:pPr>
        <w:shd w:val="clear" w:color="auto" w:fill="FFFFFF"/>
        <w:spacing w:line="270" w:lineRule="exact"/>
        <w:ind w:right="1"/>
        <w:jc w:val="center"/>
        <w:rPr>
          <w:rFonts w:ascii="Verdana" w:hAnsi="Verdana"/>
          <w:sz w:val="16"/>
          <w:szCs w:val="16"/>
          <w:u w:val="single"/>
        </w:rPr>
      </w:pPr>
      <w:r w:rsidRPr="00117F7F">
        <w:rPr>
          <w:rFonts w:ascii="Verdana" w:hAnsi="Verdana"/>
          <w:sz w:val="16"/>
          <w:szCs w:val="16"/>
          <w:u w:val="single"/>
        </w:rPr>
        <w:t>o skutkach wpisu do rejestru zabytków nieruchomych</w:t>
      </w:r>
    </w:p>
    <w:p w:rsidR="00E934E2" w:rsidRPr="00117F7F" w:rsidRDefault="00E934E2" w:rsidP="00E934E2">
      <w:pPr>
        <w:shd w:val="clear" w:color="auto" w:fill="FFFFFF"/>
        <w:spacing w:before="240"/>
        <w:ind w:right="105"/>
        <w:jc w:val="both"/>
        <w:rPr>
          <w:rFonts w:ascii="Verdana" w:hAnsi="Verdana"/>
          <w:sz w:val="16"/>
          <w:szCs w:val="16"/>
        </w:rPr>
      </w:pPr>
      <w:r w:rsidRPr="00117F7F">
        <w:rPr>
          <w:rFonts w:ascii="Verdana" w:hAnsi="Verdana"/>
          <w:spacing w:val="-4"/>
          <w:sz w:val="16"/>
          <w:szCs w:val="16"/>
        </w:rPr>
        <w:t>Niniejsze pouczenie zawiera jedynie przybliżenie najważniejszych przepisów określających skutki wpisu do rejestru. Pełną treść przepisów zawiera ustawa z dnia 23 lipca 2003 r.</w:t>
      </w:r>
      <w:r w:rsidRPr="00117F7F">
        <w:rPr>
          <w:rFonts w:ascii="Verdana" w:hAnsi="Verdana"/>
          <w:sz w:val="16"/>
          <w:szCs w:val="16"/>
        </w:rPr>
        <w:t xml:space="preserve"> o</w:t>
      </w:r>
      <w:r w:rsidRPr="00117F7F">
        <w:rPr>
          <w:rFonts w:ascii="Verdana" w:hAnsi="Verdana"/>
          <w:spacing w:val="-2"/>
          <w:sz w:val="16"/>
          <w:szCs w:val="16"/>
        </w:rPr>
        <w:t xml:space="preserve"> ochronie zabytków i opiece nad zabytkami.</w:t>
      </w:r>
    </w:p>
    <w:p w:rsidR="00E934E2" w:rsidRPr="00117F7F" w:rsidRDefault="00E934E2" w:rsidP="00E934E2">
      <w:pPr>
        <w:shd w:val="clear" w:color="auto" w:fill="FFFFFF"/>
        <w:spacing w:before="225" w:line="255" w:lineRule="exact"/>
        <w:ind w:right="90"/>
        <w:jc w:val="both"/>
        <w:rPr>
          <w:rFonts w:ascii="Verdana" w:hAnsi="Verdana"/>
          <w:spacing w:val="-2"/>
          <w:sz w:val="16"/>
          <w:szCs w:val="16"/>
        </w:rPr>
      </w:pPr>
      <w:r w:rsidRPr="00117F7F">
        <w:rPr>
          <w:rFonts w:ascii="Verdana" w:hAnsi="Verdana"/>
          <w:sz w:val="16"/>
          <w:szCs w:val="16"/>
        </w:rPr>
        <w:t xml:space="preserve">Wpisanie obiektów do rejestru zabytków pociąga za sobą skutki określone przepisami cyt. ustawy – </w:t>
      </w:r>
      <w:r w:rsidRPr="00117F7F">
        <w:rPr>
          <w:rFonts w:ascii="Verdana" w:hAnsi="Verdana"/>
          <w:spacing w:val="-2"/>
          <w:sz w:val="16"/>
          <w:szCs w:val="16"/>
        </w:rPr>
        <w:t>w szczególności:</w:t>
      </w:r>
    </w:p>
    <w:p w:rsidR="00E934E2" w:rsidRPr="00117F7F" w:rsidRDefault="00E934E2" w:rsidP="00E934E2">
      <w:pPr>
        <w:shd w:val="clear" w:color="auto" w:fill="FFFFFF"/>
        <w:tabs>
          <w:tab w:val="left" w:pos="240"/>
          <w:tab w:val="left" w:pos="3261"/>
        </w:tabs>
        <w:ind w:right="15"/>
        <w:jc w:val="both"/>
        <w:rPr>
          <w:rFonts w:ascii="Verdana" w:hAnsi="Verdana"/>
          <w:sz w:val="16"/>
          <w:szCs w:val="16"/>
        </w:rPr>
      </w:pPr>
      <w:r w:rsidRPr="00117F7F">
        <w:rPr>
          <w:rFonts w:ascii="Verdana" w:hAnsi="Verdana"/>
          <w:sz w:val="16"/>
          <w:szCs w:val="16"/>
        </w:rPr>
        <w:t>1.</w:t>
      </w:r>
      <w:r w:rsidRPr="00117F7F">
        <w:rPr>
          <w:rFonts w:ascii="Verdana" w:hAnsi="Verdana"/>
          <w:sz w:val="16"/>
          <w:szCs w:val="16"/>
        </w:rPr>
        <w:tab/>
        <w:t>Właściciel lub posiadacz zabytku zobowiązany jest do opieki nad zabytkiem, która polega w szczególności na zapewnieniu warunków:</w:t>
      </w:r>
    </w:p>
    <w:p w:rsidR="00E934E2" w:rsidRPr="00117F7F" w:rsidRDefault="00E934E2" w:rsidP="00E934E2">
      <w:pPr>
        <w:widowControl w:val="0"/>
        <w:numPr>
          <w:ilvl w:val="0"/>
          <w:numId w:val="12"/>
        </w:numPr>
        <w:shd w:val="clear" w:color="auto" w:fill="FFFFFF"/>
        <w:tabs>
          <w:tab w:val="left" w:pos="142"/>
        </w:tabs>
        <w:autoSpaceDE w:val="0"/>
        <w:autoSpaceDN w:val="0"/>
        <w:adjustRightInd w:val="0"/>
        <w:ind w:left="284"/>
        <w:jc w:val="both"/>
        <w:rPr>
          <w:rFonts w:ascii="Verdana" w:hAnsi="Verdana"/>
          <w:sz w:val="16"/>
          <w:szCs w:val="16"/>
        </w:rPr>
      </w:pPr>
      <w:r w:rsidRPr="00117F7F">
        <w:rPr>
          <w:rFonts w:ascii="Verdana" w:hAnsi="Verdana"/>
          <w:spacing w:val="-1"/>
          <w:sz w:val="16"/>
          <w:szCs w:val="16"/>
        </w:rPr>
        <w:t>naukowego badania i dokumentowania zabytku,</w:t>
      </w:r>
    </w:p>
    <w:p w:rsidR="00E934E2" w:rsidRPr="00117F7F" w:rsidRDefault="00E934E2" w:rsidP="00E934E2">
      <w:pPr>
        <w:widowControl w:val="0"/>
        <w:numPr>
          <w:ilvl w:val="0"/>
          <w:numId w:val="12"/>
        </w:numPr>
        <w:shd w:val="clear" w:color="auto" w:fill="FFFFFF"/>
        <w:tabs>
          <w:tab w:val="left" w:pos="142"/>
        </w:tabs>
        <w:autoSpaceDE w:val="0"/>
        <w:autoSpaceDN w:val="0"/>
        <w:adjustRightInd w:val="0"/>
        <w:ind w:left="284"/>
        <w:jc w:val="both"/>
        <w:rPr>
          <w:rFonts w:ascii="Verdana" w:hAnsi="Verdana"/>
          <w:sz w:val="16"/>
          <w:szCs w:val="16"/>
        </w:rPr>
      </w:pPr>
      <w:r w:rsidRPr="00117F7F">
        <w:rPr>
          <w:rFonts w:ascii="Verdana" w:hAnsi="Verdana"/>
          <w:spacing w:val="-1"/>
          <w:sz w:val="16"/>
          <w:szCs w:val="16"/>
        </w:rPr>
        <w:t>prowadzenia prac konserwatorskich, restauratorskich i prac budowlanych,</w:t>
      </w:r>
    </w:p>
    <w:p w:rsidR="00E934E2" w:rsidRPr="00117F7F" w:rsidRDefault="00E934E2" w:rsidP="00E934E2">
      <w:pPr>
        <w:widowControl w:val="0"/>
        <w:numPr>
          <w:ilvl w:val="0"/>
          <w:numId w:val="12"/>
        </w:numPr>
        <w:shd w:val="clear" w:color="auto" w:fill="FFFFFF"/>
        <w:tabs>
          <w:tab w:val="left" w:pos="142"/>
        </w:tabs>
        <w:autoSpaceDE w:val="0"/>
        <w:autoSpaceDN w:val="0"/>
        <w:adjustRightInd w:val="0"/>
        <w:ind w:left="284"/>
        <w:jc w:val="both"/>
        <w:rPr>
          <w:rFonts w:ascii="Verdana" w:hAnsi="Verdana"/>
          <w:sz w:val="16"/>
          <w:szCs w:val="16"/>
        </w:rPr>
      </w:pPr>
      <w:r w:rsidRPr="00117F7F">
        <w:rPr>
          <w:rFonts w:ascii="Verdana" w:hAnsi="Verdana"/>
          <w:sz w:val="16"/>
          <w:szCs w:val="16"/>
        </w:rPr>
        <w:t>zabezpieczenia i utrzymania zabytku i jego otoczenia w jak najlepszym stanie,</w:t>
      </w:r>
    </w:p>
    <w:p w:rsidR="00E934E2" w:rsidRPr="00117F7F" w:rsidRDefault="00E934E2" w:rsidP="00E934E2">
      <w:pPr>
        <w:widowControl w:val="0"/>
        <w:numPr>
          <w:ilvl w:val="0"/>
          <w:numId w:val="12"/>
        </w:numPr>
        <w:shd w:val="clear" w:color="auto" w:fill="FFFFFF"/>
        <w:tabs>
          <w:tab w:val="left" w:pos="142"/>
        </w:tabs>
        <w:autoSpaceDE w:val="0"/>
        <w:autoSpaceDN w:val="0"/>
        <w:adjustRightInd w:val="0"/>
        <w:ind w:left="284"/>
        <w:jc w:val="both"/>
        <w:rPr>
          <w:rFonts w:ascii="Verdana" w:hAnsi="Verdana"/>
          <w:sz w:val="16"/>
          <w:szCs w:val="16"/>
        </w:rPr>
      </w:pPr>
      <w:r w:rsidRPr="00117F7F">
        <w:rPr>
          <w:rFonts w:ascii="Verdana" w:hAnsi="Verdana"/>
          <w:spacing w:val="-1"/>
          <w:sz w:val="16"/>
          <w:szCs w:val="16"/>
        </w:rPr>
        <w:t>korzystania z zabytku w sposób zapewniający trwale zachowanie jego wartości,</w:t>
      </w:r>
    </w:p>
    <w:p w:rsidR="00E934E2" w:rsidRPr="00117F7F" w:rsidRDefault="00E934E2" w:rsidP="00E934E2">
      <w:pPr>
        <w:widowControl w:val="0"/>
        <w:numPr>
          <w:ilvl w:val="0"/>
          <w:numId w:val="12"/>
        </w:numPr>
        <w:shd w:val="clear" w:color="auto" w:fill="FFFFFF"/>
        <w:tabs>
          <w:tab w:val="left" w:pos="142"/>
        </w:tabs>
        <w:autoSpaceDE w:val="0"/>
        <w:autoSpaceDN w:val="0"/>
        <w:adjustRightInd w:val="0"/>
        <w:ind w:left="284"/>
        <w:jc w:val="both"/>
        <w:rPr>
          <w:rFonts w:ascii="Verdana" w:hAnsi="Verdana"/>
          <w:sz w:val="16"/>
          <w:szCs w:val="16"/>
        </w:rPr>
      </w:pPr>
      <w:r w:rsidRPr="00117F7F">
        <w:rPr>
          <w:rFonts w:ascii="Verdana" w:hAnsi="Verdana"/>
          <w:sz w:val="16"/>
          <w:szCs w:val="16"/>
        </w:rPr>
        <w:t>popularyzowania wiedzy o zabytku (art. 5).</w:t>
      </w:r>
    </w:p>
    <w:p w:rsidR="00E934E2" w:rsidRPr="00117F7F" w:rsidRDefault="00E934E2" w:rsidP="00E934E2">
      <w:pPr>
        <w:shd w:val="clear" w:color="auto" w:fill="FFFFFF"/>
        <w:tabs>
          <w:tab w:val="left" w:pos="240"/>
        </w:tabs>
        <w:ind w:right="15"/>
        <w:jc w:val="both"/>
        <w:rPr>
          <w:rFonts w:ascii="Verdana" w:hAnsi="Verdana"/>
          <w:sz w:val="16"/>
          <w:szCs w:val="16"/>
        </w:rPr>
      </w:pPr>
      <w:r w:rsidRPr="00117F7F">
        <w:rPr>
          <w:rFonts w:ascii="Verdana" w:hAnsi="Verdana"/>
          <w:spacing w:val="-1"/>
          <w:sz w:val="16"/>
          <w:szCs w:val="16"/>
        </w:rPr>
        <w:t xml:space="preserve">2. Do rejestru zabytków wpisuje się zabytek nieruchomy na podstawie decyzji Wojewódzkiego Konserwatora Zabytków z urzędu bądź na wniosek właściciela zabytku lub użytkownika </w:t>
      </w:r>
      <w:r w:rsidRPr="00117F7F">
        <w:rPr>
          <w:rFonts w:ascii="Verdana" w:hAnsi="Verdana"/>
          <w:sz w:val="16"/>
          <w:szCs w:val="16"/>
        </w:rPr>
        <w:t>wieczystego gruntu, na którym znajduje się zabytek (art. 9).</w:t>
      </w:r>
    </w:p>
    <w:p w:rsidR="00E934E2" w:rsidRPr="00117F7F" w:rsidRDefault="00E934E2" w:rsidP="00E934E2">
      <w:pPr>
        <w:shd w:val="clear" w:color="auto" w:fill="FFFFFF"/>
        <w:tabs>
          <w:tab w:val="left" w:pos="240"/>
        </w:tabs>
        <w:ind w:right="30"/>
        <w:jc w:val="both"/>
        <w:rPr>
          <w:rFonts w:ascii="Verdana" w:hAnsi="Verdana"/>
          <w:sz w:val="16"/>
          <w:szCs w:val="16"/>
        </w:rPr>
      </w:pPr>
      <w:r w:rsidRPr="00117F7F">
        <w:rPr>
          <w:rFonts w:ascii="Verdana" w:hAnsi="Verdana"/>
          <w:spacing w:val="-2"/>
          <w:sz w:val="16"/>
          <w:szCs w:val="16"/>
        </w:rPr>
        <w:t xml:space="preserve">3. Zabytek wpisany do rejestru, który uległ zniszczeniu w stopniu powodującym utratę jego </w:t>
      </w:r>
      <w:r w:rsidRPr="00117F7F">
        <w:rPr>
          <w:rFonts w:ascii="Verdana" w:hAnsi="Verdana"/>
          <w:spacing w:val="-1"/>
          <w:sz w:val="16"/>
          <w:szCs w:val="16"/>
        </w:rPr>
        <w:t>wartości historycznej, artystycznej lub naukowej, albo którego wartość będąca podstawą wy</w:t>
      </w:r>
      <w:r w:rsidRPr="00117F7F">
        <w:rPr>
          <w:rFonts w:ascii="Verdana" w:hAnsi="Verdana"/>
          <w:sz w:val="16"/>
          <w:szCs w:val="16"/>
        </w:rPr>
        <w:t xml:space="preserve">dania decyzji o wpisie do rejestru nie została potwierdzona w nowych ustaleniach naukowych, zostaje skreślony </w:t>
      </w:r>
      <w:r w:rsidRPr="00117F7F">
        <w:rPr>
          <w:rFonts w:ascii="Verdana" w:hAnsi="Verdana"/>
          <w:spacing w:val="-1"/>
          <w:sz w:val="16"/>
          <w:szCs w:val="16"/>
        </w:rPr>
        <w:t xml:space="preserve">z rejestru Skreślenie z rejestru następuje na podstawie decyzji ministra właściwego do spraw </w:t>
      </w:r>
      <w:r w:rsidRPr="00117F7F">
        <w:rPr>
          <w:rFonts w:ascii="Verdana" w:hAnsi="Verdana"/>
          <w:sz w:val="16"/>
          <w:szCs w:val="16"/>
        </w:rPr>
        <w:t>kultury i ochrony dziedzictwa narodowego (art.13).</w:t>
      </w:r>
    </w:p>
    <w:p w:rsidR="00E934E2" w:rsidRPr="00117F7F" w:rsidRDefault="00E934E2" w:rsidP="00E934E2">
      <w:pPr>
        <w:shd w:val="clear" w:color="auto" w:fill="FFFFFF"/>
        <w:tabs>
          <w:tab w:val="left" w:pos="240"/>
        </w:tabs>
        <w:ind w:right="30"/>
        <w:jc w:val="both"/>
        <w:rPr>
          <w:rFonts w:ascii="Verdana" w:hAnsi="Verdana"/>
          <w:sz w:val="16"/>
          <w:szCs w:val="16"/>
        </w:rPr>
      </w:pPr>
      <w:r w:rsidRPr="00117F7F">
        <w:rPr>
          <w:rFonts w:ascii="Verdana" w:hAnsi="Verdana"/>
          <w:sz w:val="16"/>
          <w:szCs w:val="16"/>
        </w:rPr>
        <w:t>4.</w:t>
      </w:r>
      <w:r w:rsidRPr="00117F7F">
        <w:rPr>
          <w:rFonts w:ascii="Verdana" w:hAnsi="Verdana"/>
          <w:sz w:val="16"/>
          <w:szCs w:val="16"/>
        </w:rPr>
        <w:tab/>
        <w:t>Zagospodarowanie na cele użytkowe zabytku wpisanego do rejestru wymaga posiadania przez jego właściciela lub posiadacza:</w:t>
      </w:r>
    </w:p>
    <w:p w:rsidR="00E934E2" w:rsidRPr="00117F7F" w:rsidRDefault="00E934E2" w:rsidP="00E934E2">
      <w:pPr>
        <w:widowControl w:val="0"/>
        <w:numPr>
          <w:ilvl w:val="0"/>
          <w:numId w:val="12"/>
        </w:numPr>
        <w:shd w:val="clear" w:color="auto" w:fill="FFFFFF"/>
        <w:tabs>
          <w:tab w:val="left" w:pos="426"/>
        </w:tabs>
        <w:autoSpaceDE w:val="0"/>
        <w:autoSpaceDN w:val="0"/>
        <w:adjustRightInd w:val="0"/>
        <w:ind w:left="426" w:hanging="142"/>
        <w:jc w:val="both"/>
        <w:rPr>
          <w:rFonts w:ascii="Verdana" w:hAnsi="Verdana"/>
          <w:sz w:val="16"/>
          <w:szCs w:val="16"/>
        </w:rPr>
      </w:pPr>
      <w:r w:rsidRPr="00117F7F">
        <w:rPr>
          <w:rFonts w:ascii="Verdana" w:hAnsi="Verdana"/>
          <w:spacing w:val="-2"/>
          <w:sz w:val="16"/>
          <w:szCs w:val="16"/>
        </w:rPr>
        <w:t xml:space="preserve">dokumentacji konserwatorskiej określającej stan zachowania zabytku i możliwości jego </w:t>
      </w:r>
      <w:r w:rsidRPr="00117F7F">
        <w:rPr>
          <w:rFonts w:ascii="Verdana" w:hAnsi="Verdana"/>
          <w:spacing w:val="-1"/>
          <w:sz w:val="16"/>
          <w:szCs w:val="16"/>
        </w:rPr>
        <w:t>adaptacji, z uwzględnieniem historycznej funkcji i wartości tego zabytku,</w:t>
      </w:r>
    </w:p>
    <w:p w:rsidR="00E934E2" w:rsidRPr="00117F7F" w:rsidRDefault="00E934E2" w:rsidP="00E934E2">
      <w:pPr>
        <w:widowControl w:val="0"/>
        <w:numPr>
          <w:ilvl w:val="0"/>
          <w:numId w:val="12"/>
        </w:numPr>
        <w:shd w:val="clear" w:color="auto" w:fill="FFFFFF"/>
        <w:tabs>
          <w:tab w:val="left" w:pos="426"/>
        </w:tabs>
        <w:autoSpaceDE w:val="0"/>
        <w:autoSpaceDN w:val="0"/>
        <w:adjustRightInd w:val="0"/>
        <w:ind w:left="426" w:hanging="142"/>
        <w:jc w:val="both"/>
        <w:rPr>
          <w:rFonts w:ascii="Verdana" w:hAnsi="Verdana"/>
          <w:sz w:val="16"/>
          <w:szCs w:val="16"/>
        </w:rPr>
      </w:pPr>
      <w:r w:rsidRPr="00117F7F">
        <w:rPr>
          <w:rFonts w:ascii="Verdana" w:hAnsi="Verdana"/>
          <w:spacing w:val="-2"/>
          <w:sz w:val="16"/>
          <w:szCs w:val="16"/>
        </w:rPr>
        <w:t xml:space="preserve">uzgodnionego z WKZ programu prac konserwatorskich, określającego zakres i sposób ich </w:t>
      </w:r>
      <w:r w:rsidRPr="00117F7F">
        <w:rPr>
          <w:rFonts w:ascii="Verdana" w:hAnsi="Verdana"/>
          <w:spacing w:val="-1"/>
          <w:sz w:val="16"/>
          <w:szCs w:val="16"/>
        </w:rPr>
        <w:t>prowadzenia oraz wskazującego niezbędne do zastosowania materiały i technologie,</w:t>
      </w:r>
    </w:p>
    <w:p w:rsidR="00E934E2" w:rsidRPr="00117F7F" w:rsidRDefault="00E934E2" w:rsidP="00E934E2">
      <w:pPr>
        <w:shd w:val="clear" w:color="auto" w:fill="FFFFFF"/>
        <w:tabs>
          <w:tab w:val="left" w:pos="426"/>
        </w:tabs>
        <w:ind w:left="426" w:hanging="142"/>
        <w:jc w:val="both"/>
        <w:rPr>
          <w:rFonts w:ascii="Verdana" w:hAnsi="Verdana"/>
          <w:sz w:val="16"/>
          <w:szCs w:val="16"/>
        </w:rPr>
      </w:pPr>
      <w:r w:rsidRPr="00117F7F">
        <w:rPr>
          <w:rFonts w:ascii="Verdana" w:hAnsi="Verdana"/>
          <w:sz w:val="16"/>
          <w:szCs w:val="16"/>
        </w:rPr>
        <w:t xml:space="preserve">- uzgodnionego z WKZ programu zagospodarowania zabytku wraz z otoczeniem oraz </w:t>
      </w:r>
      <w:r w:rsidRPr="00117F7F">
        <w:rPr>
          <w:rFonts w:ascii="Verdana" w:hAnsi="Verdana"/>
          <w:spacing w:val="-3"/>
          <w:sz w:val="16"/>
          <w:szCs w:val="16"/>
        </w:rPr>
        <w:t xml:space="preserve">dalszego korzystania z tego zabytku, z uwzględnieniem wyeksponowania jego wartości </w:t>
      </w:r>
      <w:r w:rsidRPr="00117F7F">
        <w:rPr>
          <w:rFonts w:ascii="Verdana" w:hAnsi="Verdana"/>
          <w:sz w:val="16"/>
          <w:szCs w:val="16"/>
        </w:rPr>
        <w:t>(art.25 ust. 1).</w:t>
      </w:r>
    </w:p>
    <w:p w:rsidR="00E934E2" w:rsidRPr="00117F7F" w:rsidRDefault="00E934E2" w:rsidP="00E934E2">
      <w:pPr>
        <w:shd w:val="clear" w:color="auto" w:fill="FFFFFF"/>
        <w:jc w:val="both"/>
        <w:rPr>
          <w:rFonts w:ascii="Verdana" w:hAnsi="Verdana"/>
          <w:sz w:val="16"/>
          <w:szCs w:val="16"/>
        </w:rPr>
      </w:pPr>
      <w:r w:rsidRPr="00117F7F">
        <w:rPr>
          <w:rFonts w:ascii="Verdana" w:hAnsi="Verdana"/>
          <w:sz w:val="16"/>
          <w:szCs w:val="16"/>
        </w:rPr>
        <w:t>W celu spełnienia w/w wymogów WKZ udostępnia właścicielowi lub posiadaczowi nieodpłatnie posiadaną dokumentację i umożliwia dokonanie niezbędnych odpisów (art. 25 ust. 2).</w:t>
      </w:r>
    </w:p>
    <w:p w:rsidR="00E934E2" w:rsidRPr="00117F7F" w:rsidRDefault="00E934E2" w:rsidP="00E934E2">
      <w:pPr>
        <w:shd w:val="clear" w:color="auto" w:fill="FFFFFF"/>
        <w:tabs>
          <w:tab w:val="left" w:pos="240"/>
        </w:tabs>
        <w:ind w:right="30"/>
        <w:jc w:val="both"/>
        <w:rPr>
          <w:rFonts w:ascii="Verdana" w:hAnsi="Verdana"/>
          <w:sz w:val="16"/>
          <w:szCs w:val="16"/>
        </w:rPr>
      </w:pPr>
      <w:r w:rsidRPr="00117F7F">
        <w:rPr>
          <w:rFonts w:ascii="Verdana" w:hAnsi="Verdana"/>
          <w:sz w:val="16"/>
          <w:szCs w:val="16"/>
        </w:rPr>
        <w:t>5.</w:t>
      </w:r>
      <w:r w:rsidRPr="00117F7F">
        <w:rPr>
          <w:rFonts w:ascii="Verdana" w:hAnsi="Verdana"/>
          <w:sz w:val="16"/>
          <w:szCs w:val="16"/>
        </w:rPr>
        <w:tab/>
      </w:r>
      <w:r w:rsidRPr="00117F7F">
        <w:rPr>
          <w:rFonts w:ascii="Verdana" w:hAnsi="Verdana"/>
          <w:spacing w:val="-2"/>
          <w:sz w:val="16"/>
          <w:szCs w:val="16"/>
        </w:rPr>
        <w:t xml:space="preserve">W umowie sprzedaży, zamiany, darowizny lub dzierżawy, a także oddaniu w trwały zarząd </w:t>
      </w:r>
      <w:r w:rsidRPr="00117F7F">
        <w:rPr>
          <w:rFonts w:ascii="Verdana" w:hAnsi="Verdana"/>
          <w:spacing w:val="-1"/>
          <w:sz w:val="16"/>
          <w:szCs w:val="16"/>
        </w:rPr>
        <w:t xml:space="preserve">zabytku nieruchomego wpisanego do rejestru, stanowiącego własność Skarbu Państwa lub </w:t>
      </w:r>
      <w:r w:rsidRPr="00117F7F">
        <w:rPr>
          <w:rFonts w:ascii="Verdana" w:hAnsi="Verdana"/>
          <w:spacing w:val="-2"/>
          <w:sz w:val="16"/>
          <w:szCs w:val="16"/>
        </w:rPr>
        <w:t>jednostki samorządu terytorialnego, przy określaniu sposobu korzystania z tego zabytku nale</w:t>
      </w:r>
      <w:r w:rsidRPr="00117F7F">
        <w:rPr>
          <w:rFonts w:ascii="Verdana" w:hAnsi="Verdana"/>
          <w:spacing w:val="-1"/>
          <w:sz w:val="16"/>
          <w:szCs w:val="16"/>
        </w:rPr>
        <w:t>ży nałożyć, jeżeli stan zachowania zabytku tego wymaga, na nabywcę lub dzierżawcę obo</w:t>
      </w:r>
      <w:r w:rsidRPr="00117F7F">
        <w:rPr>
          <w:rFonts w:ascii="Verdana" w:hAnsi="Verdana"/>
          <w:sz w:val="16"/>
          <w:szCs w:val="16"/>
        </w:rPr>
        <w:t>wiązek przeprowadzenia w określonym terminie niezbędnych prac konserwatorskich przy tym zabytku (art. 26).</w:t>
      </w:r>
    </w:p>
    <w:p w:rsidR="00E934E2" w:rsidRPr="00117F7F" w:rsidRDefault="00E934E2" w:rsidP="00E934E2">
      <w:pPr>
        <w:shd w:val="clear" w:color="auto" w:fill="FFFFFF"/>
        <w:tabs>
          <w:tab w:val="left" w:pos="255"/>
        </w:tabs>
        <w:jc w:val="both"/>
        <w:rPr>
          <w:rFonts w:ascii="Verdana" w:hAnsi="Verdana"/>
          <w:sz w:val="16"/>
          <w:szCs w:val="16"/>
        </w:rPr>
      </w:pPr>
      <w:r w:rsidRPr="00117F7F">
        <w:rPr>
          <w:rFonts w:ascii="Verdana" w:hAnsi="Verdana"/>
          <w:spacing w:val="-1"/>
          <w:sz w:val="16"/>
          <w:szCs w:val="16"/>
        </w:rPr>
        <w:t xml:space="preserve">6. Na wniosek właściciela lub posiadacza Wojewódzki Konserwator Zabytków przedstawia </w:t>
      </w:r>
      <w:r w:rsidRPr="00117F7F">
        <w:rPr>
          <w:rFonts w:ascii="Verdana" w:hAnsi="Verdana"/>
          <w:sz w:val="16"/>
          <w:szCs w:val="16"/>
        </w:rPr>
        <w:t xml:space="preserve">zalecenia konserwatorskie określające sposób korzystania z zabytku, jego zabezpieczenia i konserwacji oraz zakres dopuszczalnych zmian </w:t>
      </w:r>
      <w:r w:rsidRPr="00117F7F">
        <w:rPr>
          <w:rFonts w:ascii="Verdana" w:hAnsi="Verdana"/>
          <w:bCs/>
          <w:sz w:val="16"/>
          <w:szCs w:val="16"/>
        </w:rPr>
        <w:t>(art.</w:t>
      </w:r>
      <w:r w:rsidRPr="00117F7F">
        <w:rPr>
          <w:rFonts w:ascii="Verdana" w:hAnsi="Verdana"/>
          <w:b/>
          <w:bCs/>
          <w:sz w:val="16"/>
          <w:szCs w:val="16"/>
        </w:rPr>
        <w:t xml:space="preserve"> </w:t>
      </w:r>
      <w:r w:rsidRPr="00117F7F">
        <w:rPr>
          <w:rFonts w:ascii="Verdana" w:hAnsi="Verdana"/>
          <w:sz w:val="16"/>
          <w:szCs w:val="16"/>
        </w:rPr>
        <w:t>27).</w:t>
      </w:r>
    </w:p>
    <w:p w:rsidR="00E934E2" w:rsidRPr="00117F7F" w:rsidRDefault="00E934E2" w:rsidP="00E934E2">
      <w:pPr>
        <w:shd w:val="clear" w:color="auto" w:fill="FFFFFF"/>
        <w:tabs>
          <w:tab w:val="left" w:pos="255"/>
        </w:tabs>
        <w:ind w:right="15"/>
        <w:jc w:val="both"/>
        <w:rPr>
          <w:rFonts w:ascii="Verdana" w:hAnsi="Verdana"/>
          <w:sz w:val="16"/>
          <w:szCs w:val="16"/>
        </w:rPr>
      </w:pPr>
      <w:r w:rsidRPr="00117F7F">
        <w:rPr>
          <w:rFonts w:ascii="Verdana" w:hAnsi="Verdana"/>
          <w:spacing w:val="-2"/>
          <w:sz w:val="16"/>
          <w:szCs w:val="16"/>
        </w:rPr>
        <w:t xml:space="preserve">7. Niezależnie od obowiązków wynikających z opieki nad zabytkami (art 5) właściciel lub </w:t>
      </w:r>
      <w:r w:rsidRPr="00117F7F">
        <w:rPr>
          <w:rFonts w:ascii="Verdana" w:hAnsi="Verdana"/>
          <w:spacing w:val="-1"/>
          <w:sz w:val="16"/>
          <w:szCs w:val="16"/>
        </w:rPr>
        <w:t>posiadacz zabytku wpisanego do rejestru lub znajdującego się w wojewódzkiej ewidencji za</w:t>
      </w:r>
      <w:r w:rsidRPr="00117F7F">
        <w:rPr>
          <w:rFonts w:ascii="Verdana" w:hAnsi="Verdana"/>
          <w:sz w:val="16"/>
          <w:szCs w:val="16"/>
        </w:rPr>
        <w:t>bytków zawiadamia WKZ o:</w:t>
      </w:r>
    </w:p>
    <w:p w:rsidR="00E934E2" w:rsidRPr="00117F7F" w:rsidRDefault="00E934E2" w:rsidP="00E934E2">
      <w:pPr>
        <w:shd w:val="clear" w:color="auto" w:fill="FFFFFF"/>
        <w:ind w:left="426" w:hanging="142"/>
        <w:jc w:val="both"/>
        <w:rPr>
          <w:rFonts w:ascii="Verdana" w:hAnsi="Verdana"/>
          <w:sz w:val="16"/>
          <w:szCs w:val="16"/>
        </w:rPr>
      </w:pPr>
      <w:r w:rsidRPr="00117F7F">
        <w:rPr>
          <w:rFonts w:ascii="Verdana" w:hAnsi="Verdana"/>
          <w:spacing w:val="-2"/>
          <w:sz w:val="16"/>
          <w:szCs w:val="16"/>
        </w:rPr>
        <w:t xml:space="preserve">- uszkodzeniu, zniszczeniu, zaginięciu lub kradzieży zabytku oraz zagrożeniu dla zabytku </w:t>
      </w:r>
      <w:r w:rsidRPr="00117F7F">
        <w:rPr>
          <w:rFonts w:ascii="Verdana" w:hAnsi="Verdana"/>
          <w:spacing w:val="-1"/>
          <w:sz w:val="16"/>
          <w:szCs w:val="16"/>
        </w:rPr>
        <w:t>niezwłocznie po powzięciu wiadomości o wystąpieniu zdarzenia lub zagrożenia,</w:t>
      </w:r>
    </w:p>
    <w:p w:rsidR="00E934E2" w:rsidRPr="00117F7F" w:rsidRDefault="00E934E2" w:rsidP="00117F7F">
      <w:pPr>
        <w:shd w:val="clear" w:color="auto" w:fill="FFFFFF"/>
        <w:tabs>
          <w:tab w:val="left" w:pos="142"/>
        </w:tabs>
        <w:ind w:left="426" w:hanging="142"/>
        <w:jc w:val="both"/>
        <w:rPr>
          <w:rFonts w:ascii="Verdana" w:hAnsi="Verdana"/>
          <w:sz w:val="16"/>
          <w:szCs w:val="16"/>
        </w:rPr>
      </w:pPr>
      <w:r w:rsidRPr="00117F7F">
        <w:rPr>
          <w:rFonts w:ascii="Verdana" w:hAnsi="Verdana"/>
          <w:sz w:val="16"/>
          <w:szCs w:val="16"/>
        </w:rPr>
        <w:t xml:space="preserve">- </w:t>
      </w:r>
      <w:r w:rsidRPr="00117F7F">
        <w:rPr>
          <w:rFonts w:ascii="Verdana" w:hAnsi="Verdana"/>
          <w:spacing w:val="-2"/>
          <w:sz w:val="16"/>
          <w:szCs w:val="16"/>
        </w:rPr>
        <w:t xml:space="preserve">zmianach dotyczących stanu prawnego zabytku, me później niż w terminie miesiąca od dnia </w:t>
      </w:r>
      <w:r w:rsidRPr="00117F7F">
        <w:rPr>
          <w:rFonts w:ascii="Verdana" w:hAnsi="Verdana"/>
          <w:sz w:val="16"/>
          <w:szCs w:val="16"/>
        </w:rPr>
        <w:t>ich wystąpienia lub powzięcia o nowych wiadomości (art. 28).</w:t>
      </w:r>
    </w:p>
    <w:p w:rsidR="00E934E2" w:rsidRPr="00117F7F" w:rsidRDefault="00E934E2" w:rsidP="00E934E2">
      <w:pPr>
        <w:shd w:val="clear" w:color="auto" w:fill="FFFFFF"/>
        <w:ind w:right="15"/>
        <w:jc w:val="both"/>
        <w:rPr>
          <w:rFonts w:ascii="Verdana" w:hAnsi="Verdana"/>
          <w:sz w:val="16"/>
          <w:szCs w:val="16"/>
        </w:rPr>
      </w:pPr>
      <w:r w:rsidRPr="00117F7F">
        <w:rPr>
          <w:rFonts w:ascii="Verdana" w:hAnsi="Verdana"/>
          <w:sz w:val="16"/>
          <w:szCs w:val="16"/>
        </w:rPr>
        <w:t xml:space="preserve">8. Organy ochrony zabytków, w czasie uzgodnionym z właścicielem, posiadaczem zabytku lub obiektu posiadającego cechy zabytku, mogą prowadzić badania w miejscu, w którym się </w:t>
      </w:r>
      <w:r w:rsidRPr="00117F7F">
        <w:rPr>
          <w:rFonts w:ascii="Verdana" w:hAnsi="Verdana"/>
          <w:spacing w:val="-2"/>
          <w:sz w:val="16"/>
          <w:szCs w:val="16"/>
        </w:rPr>
        <w:t xml:space="preserve">ten obiekt znajduje </w:t>
      </w:r>
      <w:r w:rsidRPr="00117F7F">
        <w:rPr>
          <w:rFonts w:ascii="Verdana" w:hAnsi="Verdana"/>
          <w:bCs/>
          <w:spacing w:val="-2"/>
          <w:sz w:val="16"/>
          <w:szCs w:val="16"/>
        </w:rPr>
        <w:t xml:space="preserve">(art. </w:t>
      </w:r>
      <w:r w:rsidRPr="00117F7F">
        <w:rPr>
          <w:rFonts w:ascii="Verdana" w:hAnsi="Verdana"/>
          <w:spacing w:val="-2"/>
          <w:sz w:val="16"/>
          <w:szCs w:val="16"/>
        </w:rPr>
        <w:t xml:space="preserve">29 </w:t>
      </w:r>
      <w:r w:rsidRPr="00117F7F">
        <w:rPr>
          <w:rFonts w:ascii="Verdana" w:hAnsi="Verdana"/>
          <w:bCs/>
          <w:spacing w:val="-2"/>
          <w:sz w:val="16"/>
          <w:szCs w:val="16"/>
        </w:rPr>
        <w:t xml:space="preserve">ust. </w:t>
      </w:r>
      <w:r w:rsidRPr="00117F7F">
        <w:rPr>
          <w:rFonts w:ascii="Verdana" w:hAnsi="Verdana"/>
          <w:spacing w:val="-2"/>
          <w:sz w:val="16"/>
          <w:szCs w:val="16"/>
        </w:rPr>
        <w:t xml:space="preserve">1). Za szkody wyrządzone w związku z badaniami, o których mowa w art 29 1 i art 30 1, przysługuje odszkodowanie na zasadach określonych w Kodeksie </w:t>
      </w:r>
      <w:r w:rsidRPr="00117F7F">
        <w:rPr>
          <w:rFonts w:ascii="Verdana" w:hAnsi="Verdana"/>
          <w:sz w:val="16"/>
          <w:szCs w:val="16"/>
        </w:rPr>
        <w:t xml:space="preserve">cywilnym </w:t>
      </w:r>
      <w:r w:rsidRPr="00117F7F">
        <w:rPr>
          <w:rFonts w:ascii="Verdana" w:hAnsi="Verdana"/>
          <w:bCs/>
          <w:sz w:val="16"/>
          <w:szCs w:val="16"/>
        </w:rPr>
        <w:t xml:space="preserve">(art. </w:t>
      </w:r>
      <w:r w:rsidRPr="00117F7F">
        <w:rPr>
          <w:rFonts w:ascii="Verdana" w:hAnsi="Verdana"/>
          <w:sz w:val="16"/>
          <w:szCs w:val="16"/>
        </w:rPr>
        <w:t xml:space="preserve">29 </w:t>
      </w:r>
      <w:r w:rsidRPr="00117F7F">
        <w:rPr>
          <w:rFonts w:ascii="Verdana" w:hAnsi="Verdana"/>
          <w:bCs/>
          <w:sz w:val="16"/>
          <w:szCs w:val="16"/>
        </w:rPr>
        <w:t xml:space="preserve">ust. </w:t>
      </w:r>
      <w:r w:rsidRPr="00117F7F">
        <w:rPr>
          <w:rFonts w:ascii="Verdana" w:hAnsi="Verdana"/>
          <w:sz w:val="16"/>
          <w:szCs w:val="16"/>
        </w:rPr>
        <w:t>3).</w:t>
      </w:r>
    </w:p>
    <w:p w:rsidR="00E934E2" w:rsidRPr="00117F7F" w:rsidRDefault="00E934E2" w:rsidP="00117F7F">
      <w:pPr>
        <w:shd w:val="clear" w:color="auto" w:fill="FFFFFF"/>
        <w:tabs>
          <w:tab w:val="left" w:pos="240"/>
        </w:tabs>
        <w:ind w:left="15" w:right="15"/>
        <w:jc w:val="both"/>
        <w:rPr>
          <w:rFonts w:ascii="Verdana" w:hAnsi="Verdana"/>
          <w:sz w:val="16"/>
          <w:szCs w:val="16"/>
        </w:rPr>
      </w:pPr>
      <w:r w:rsidRPr="00117F7F">
        <w:rPr>
          <w:rFonts w:ascii="Verdana" w:hAnsi="Verdana"/>
          <w:sz w:val="16"/>
          <w:szCs w:val="16"/>
        </w:rPr>
        <w:t>9.</w:t>
      </w:r>
      <w:r w:rsidRPr="00117F7F">
        <w:rPr>
          <w:rFonts w:ascii="Verdana" w:hAnsi="Verdana"/>
          <w:sz w:val="16"/>
          <w:szCs w:val="16"/>
        </w:rPr>
        <w:tab/>
      </w:r>
      <w:r w:rsidRPr="00117F7F">
        <w:rPr>
          <w:rFonts w:ascii="Verdana" w:hAnsi="Verdana"/>
          <w:spacing w:val="-2"/>
          <w:sz w:val="16"/>
          <w:szCs w:val="16"/>
        </w:rPr>
        <w:t>Właściciel lub posiadacz zabytku nieruchomego lub nieruchomości o cechach zabytku obowiązany jest udostępnić ten zabytek bądź nieruchomość wykonawcy badan w celu ich prze</w:t>
      </w:r>
      <w:r w:rsidRPr="00117F7F">
        <w:rPr>
          <w:rFonts w:ascii="Verdana" w:hAnsi="Verdana"/>
          <w:sz w:val="16"/>
          <w:szCs w:val="16"/>
        </w:rPr>
        <w:t xml:space="preserve">prowadzenia (art. 30 </w:t>
      </w:r>
      <w:r w:rsidRPr="00117F7F">
        <w:rPr>
          <w:rFonts w:ascii="Verdana" w:hAnsi="Verdana"/>
          <w:bCs/>
          <w:sz w:val="16"/>
          <w:szCs w:val="16"/>
        </w:rPr>
        <w:t xml:space="preserve">ust </w:t>
      </w:r>
      <w:r w:rsidRPr="00117F7F">
        <w:rPr>
          <w:rFonts w:ascii="Verdana" w:hAnsi="Verdana"/>
          <w:sz w:val="16"/>
          <w:szCs w:val="16"/>
        </w:rPr>
        <w:t>.1).</w:t>
      </w:r>
    </w:p>
    <w:p w:rsidR="00E934E2" w:rsidRPr="00117F7F" w:rsidRDefault="00E934E2" w:rsidP="00E934E2">
      <w:pPr>
        <w:shd w:val="clear" w:color="auto" w:fill="FFFFFF"/>
        <w:tabs>
          <w:tab w:val="left" w:pos="345"/>
        </w:tabs>
        <w:jc w:val="both"/>
        <w:rPr>
          <w:rFonts w:ascii="Verdana" w:hAnsi="Verdana"/>
          <w:sz w:val="16"/>
          <w:szCs w:val="16"/>
        </w:rPr>
      </w:pPr>
      <w:r w:rsidRPr="00117F7F">
        <w:rPr>
          <w:rFonts w:ascii="Verdana" w:hAnsi="Verdana"/>
          <w:spacing w:val="-20"/>
          <w:sz w:val="16"/>
          <w:szCs w:val="16"/>
        </w:rPr>
        <w:t>10.</w:t>
      </w:r>
      <w:r w:rsidRPr="00117F7F">
        <w:rPr>
          <w:rFonts w:ascii="Verdana" w:hAnsi="Verdana"/>
          <w:sz w:val="16"/>
          <w:szCs w:val="16"/>
        </w:rPr>
        <w:tab/>
      </w:r>
      <w:r w:rsidRPr="00117F7F">
        <w:rPr>
          <w:rFonts w:ascii="Verdana" w:hAnsi="Verdana"/>
          <w:spacing w:val="-1"/>
          <w:sz w:val="16"/>
          <w:szCs w:val="16"/>
        </w:rPr>
        <w:t>Pozwolenia Wojewódzkiego Konserwatora Zabytków wymaga:</w:t>
      </w:r>
    </w:p>
    <w:p w:rsidR="00E934E2" w:rsidRPr="00117F7F" w:rsidRDefault="00E934E2" w:rsidP="00E934E2">
      <w:pPr>
        <w:shd w:val="clear" w:color="auto" w:fill="FFFFFF"/>
        <w:tabs>
          <w:tab w:val="left" w:pos="142"/>
        </w:tabs>
        <w:ind w:left="426" w:hanging="142"/>
        <w:jc w:val="both"/>
        <w:rPr>
          <w:rFonts w:ascii="Verdana" w:hAnsi="Verdana"/>
          <w:sz w:val="16"/>
          <w:szCs w:val="16"/>
        </w:rPr>
      </w:pPr>
      <w:r w:rsidRPr="00117F7F">
        <w:rPr>
          <w:rFonts w:ascii="Verdana" w:hAnsi="Verdana"/>
          <w:spacing w:val="-2"/>
          <w:sz w:val="16"/>
          <w:szCs w:val="16"/>
        </w:rPr>
        <w:t xml:space="preserve">- prowadzenie prac konserwatorskich, restauratorskich lub robot budowlanych przy zabytku </w:t>
      </w:r>
      <w:r w:rsidRPr="00117F7F">
        <w:rPr>
          <w:rFonts w:ascii="Verdana" w:hAnsi="Verdana"/>
          <w:sz w:val="16"/>
          <w:szCs w:val="16"/>
        </w:rPr>
        <w:t>wpisanym do rejestru,</w:t>
      </w:r>
    </w:p>
    <w:p w:rsidR="00E934E2" w:rsidRPr="00117F7F" w:rsidRDefault="00E934E2" w:rsidP="00E934E2">
      <w:pPr>
        <w:shd w:val="clear" w:color="auto" w:fill="FFFFFF"/>
        <w:tabs>
          <w:tab w:val="left" w:pos="142"/>
        </w:tabs>
        <w:ind w:left="426" w:hanging="142"/>
        <w:jc w:val="both"/>
        <w:rPr>
          <w:rFonts w:ascii="Verdana" w:hAnsi="Verdana"/>
          <w:sz w:val="16"/>
          <w:szCs w:val="16"/>
        </w:rPr>
      </w:pPr>
      <w:r w:rsidRPr="00117F7F">
        <w:rPr>
          <w:rFonts w:ascii="Verdana" w:hAnsi="Verdana"/>
          <w:sz w:val="16"/>
          <w:szCs w:val="16"/>
        </w:rPr>
        <w:t xml:space="preserve">- </w:t>
      </w:r>
      <w:r w:rsidRPr="00117F7F">
        <w:rPr>
          <w:rFonts w:ascii="Verdana" w:hAnsi="Verdana"/>
          <w:spacing w:val="-1"/>
          <w:sz w:val="16"/>
          <w:szCs w:val="16"/>
        </w:rPr>
        <w:t>wykonywanie robót budowlanych w otoczeniu zabytku,</w:t>
      </w:r>
    </w:p>
    <w:p w:rsidR="00E934E2" w:rsidRPr="00117F7F" w:rsidRDefault="00E934E2" w:rsidP="00E934E2">
      <w:pPr>
        <w:shd w:val="clear" w:color="auto" w:fill="FFFFFF"/>
        <w:tabs>
          <w:tab w:val="left" w:pos="142"/>
        </w:tabs>
        <w:ind w:left="426" w:hanging="142"/>
        <w:jc w:val="both"/>
        <w:rPr>
          <w:rFonts w:ascii="Verdana" w:hAnsi="Verdana"/>
          <w:sz w:val="16"/>
          <w:szCs w:val="16"/>
        </w:rPr>
      </w:pPr>
      <w:r w:rsidRPr="00117F7F">
        <w:rPr>
          <w:rFonts w:ascii="Verdana" w:hAnsi="Verdana"/>
          <w:sz w:val="16"/>
          <w:szCs w:val="16"/>
        </w:rPr>
        <w:t xml:space="preserve">- </w:t>
      </w:r>
      <w:r w:rsidRPr="00117F7F">
        <w:rPr>
          <w:rFonts w:ascii="Verdana" w:hAnsi="Verdana"/>
          <w:spacing w:val="-2"/>
          <w:sz w:val="16"/>
          <w:szCs w:val="16"/>
        </w:rPr>
        <w:t xml:space="preserve">prowadzenie badań konserwatorskich i architektonicznych, dokonywanie podziału, </w:t>
      </w:r>
      <w:r w:rsidRPr="00117F7F">
        <w:rPr>
          <w:rFonts w:ascii="Verdana" w:hAnsi="Verdana"/>
          <w:sz w:val="16"/>
          <w:szCs w:val="16"/>
        </w:rPr>
        <w:t>przemieszczanie zabytku wpisanego do rejestru,</w:t>
      </w:r>
    </w:p>
    <w:p w:rsidR="00E934E2" w:rsidRPr="00117F7F" w:rsidRDefault="00E934E2" w:rsidP="00E934E2">
      <w:pPr>
        <w:shd w:val="clear" w:color="auto" w:fill="FFFFFF"/>
        <w:tabs>
          <w:tab w:val="left" w:pos="142"/>
        </w:tabs>
        <w:ind w:left="426" w:hanging="142"/>
        <w:jc w:val="both"/>
        <w:rPr>
          <w:rFonts w:ascii="Verdana" w:hAnsi="Verdana"/>
          <w:sz w:val="16"/>
          <w:szCs w:val="16"/>
        </w:rPr>
      </w:pPr>
      <w:r w:rsidRPr="00117F7F">
        <w:rPr>
          <w:rFonts w:ascii="Verdana" w:hAnsi="Verdana"/>
          <w:sz w:val="16"/>
          <w:szCs w:val="16"/>
        </w:rPr>
        <w:t xml:space="preserve">- </w:t>
      </w:r>
      <w:r w:rsidRPr="00117F7F">
        <w:rPr>
          <w:rFonts w:ascii="Verdana" w:hAnsi="Verdana"/>
          <w:spacing w:val="-2"/>
          <w:sz w:val="16"/>
          <w:szCs w:val="16"/>
        </w:rPr>
        <w:t xml:space="preserve">umieszczanie na zabytku wpisanym do rejestru urządzeń technicznych, tablic, reklam, </w:t>
      </w:r>
      <w:r w:rsidRPr="00117F7F">
        <w:rPr>
          <w:rFonts w:ascii="Verdana" w:hAnsi="Verdana"/>
          <w:sz w:val="16"/>
          <w:szCs w:val="16"/>
        </w:rPr>
        <w:t>napisów,</w:t>
      </w:r>
    </w:p>
    <w:p w:rsidR="00E934E2" w:rsidRPr="00117F7F" w:rsidRDefault="00E934E2" w:rsidP="00117F7F">
      <w:pPr>
        <w:shd w:val="clear" w:color="auto" w:fill="FFFFFF"/>
        <w:tabs>
          <w:tab w:val="left" w:pos="120"/>
        </w:tabs>
        <w:ind w:left="426" w:hanging="142"/>
        <w:jc w:val="both"/>
        <w:rPr>
          <w:rFonts w:ascii="Verdana" w:hAnsi="Verdana"/>
          <w:sz w:val="16"/>
          <w:szCs w:val="16"/>
        </w:rPr>
      </w:pPr>
      <w:r w:rsidRPr="00117F7F">
        <w:rPr>
          <w:rFonts w:ascii="Verdana" w:hAnsi="Verdana"/>
          <w:sz w:val="16"/>
          <w:szCs w:val="16"/>
        </w:rPr>
        <w:t xml:space="preserve">- </w:t>
      </w:r>
      <w:r w:rsidRPr="00117F7F">
        <w:rPr>
          <w:rFonts w:ascii="Verdana" w:hAnsi="Verdana"/>
          <w:spacing w:val="-1"/>
          <w:sz w:val="16"/>
          <w:szCs w:val="16"/>
        </w:rPr>
        <w:t xml:space="preserve">podejmowanie działań, które mogłyby prowadzić do naruszenia substancji lub zmiany </w:t>
      </w:r>
      <w:r w:rsidRPr="00117F7F">
        <w:rPr>
          <w:rFonts w:ascii="Verdana" w:hAnsi="Verdana"/>
          <w:sz w:val="16"/>
          <w:szCs w:val="16"/>
        </w:rPr>
        <w:t xml:space="preserve">wyglądu zabytku wpisanego do rejestru </w:t>
      </w:r>
      <w:r w:rsidRPr="00117F7F">
        <w:rPr>
          <w:rFonts w:ascii="Verdana" w:hAnsi="Verdana"/>
          <w:bCs/>
          <w:sz w:val="16"/>
          <w:szCs w:val="16"/>
        </w:rPr>
        <w:t>(art. 36 ust. l).</w:t>
      </w:r>
    </w:p>
    <w:p w:rsidR="00E934E2" w:rsidRPr="00117F7F" w:rsidRDefault="00E934E2" w:rsidP="00E934E2">
      <w:pPr>
        <w:shd w:val="clear" w:color="auto" w:fill="FFFFFF"/>
        <w:tabs>
          <w:tab w:val="left" w:pos="345"/>
        </w:tabs>
        <w:ind w:right="15"/>
        <w:jc w:val="both"/>
        <w:rPr>
          <w:rFonts w:ascii="Verdana" w:hAnsi="Verdana"/>
          <w:sz w:val="16"/>
          <w:szCs w:val="16"/>
        </w:rPr>
      </w:pPr>
      <w:r w:rsidRPr="00117F7F">
        <w:rPr>
          <w:rFonts w:ascii="Verdana" w:hAnsi="Verdana"/>
          <w:bCs/>
          <w:spacing w:val="-27"/>
          <w:sz w:val="16"/>
          <w:szCs w:val="16"/>
        </w:rPr>
        <w:t>11.</w:t>
      </w:r>
      <w:r w:rsidRPr="00117F7F">
        <w:rPr>
          <w:rFonts w:ascii="Verdana" w:hAnsi="Verdana"/>
          <w:b/>
          <w:bCs/>
          <w:sz w:val="16"/>
          <w:szCs w:val="16"/>
        </w:rPr>
        <w:tab/>
      </w:r>
      <w:r w:rsidRPr="00117F7F">
        <w:rPr>
          <w:rFonts w:ascii="Verdana" w:hAnsi="Verdana"/>
          <w:spacing w:val="-1"/>
          <w:sz w:val="16"/>
          <w:szCs w:val="16"/>
        </w:rPr>
        <w:t xml:space="preserve">Wojewódzki Konserwator Zabytków może uzależnić wydanie pozwolenia na prace przy zabytku od przeprowadzenia, na koszt wnioskodawcy, niezbędnych badań konserwatorskich, </w:t>
      </w:r>
      <w:r w:rsidRPr="00117F7F">
        <w:rPr>
          <w:rFonts w:ascii="Verdana" w:hAnsi="Verdana"/>
          <w:spacing w:val="-4"/>
          <w:sz w:val="16"/>
          <w:szCs w:val="16"/>
        </w:rPr>
        <w:t xml:space="preserve">architektonicznych lub archeologicznych. Egzemplarz dokumentacji badań </w:t>
      </w:r>
      <w:r w:rsidRPr="00117F7F">
        <w:rPr>
          <w:rFonts w:ascii="Verdana" w:hAnsi="Verdana"/>
          <w:sz w:val="16"/>
          <w:szCs w:val="16"/>
        </w:rPr>
        <w:t>jest</w:t>
      </w:r>
      <w:r w:rsidRPr="00117F7F">
        <w:rPr>
          <w:rFonts w:ascii="Verdana" w:hAnsi="Verdana"/>
          <w:spacing w:val="-4"/>
          <w:sz w:val="16"/>
          <w:szCs w:val="16"/>
        </w:rPr>
        <w:t xml:space="preserve"> przekazywany </w:t>
      </w:r>
      <w:r w:rsidRPr="00117F7F">
        <w:rPr>
          <w:rFonts w:ascii="Verdana" w:hAnsi="Verdana"/>
          <w:sz w:val="16"/>
          <w:szCs w:val="16"/>
        </w:rPr>
        <w:t xml:space="preserve">nieodpłatnie dla WKZ </w:t>
      </w:r>
      <w:r w:rsidRPr="00117F7F">
        <w:rPr>
          <w:rFonts w:ascii="Verdana" w:hAnsi="Verdana"/>
          <w:bCs/>
          <w:sz w:val="16"/>
          <w:szCs w:val="16"/>
        </w:rPr>
        <w:t xml:space="preserve">(art. </w:t>
      </w:r>
      <w:r w:rsidRPr="00117F7F">
        <w:rPr>
          <w:rFonts w:ascii="Verdana" w:hAnsi="Verdana"/>
          <w:sz w:val="16"/>
          <w:szCs w:val="16"/>
        </w:rPr>
        <w:t xml:space="preserve">36 </w:t>
      </w:r>
      <w:r w:rsidRPr="00117F7F">
        <w:rPr>
          <w:rFonts w:ascii="Verdana" w:hAnsi="Verdana"/>
          <w:bCs/>
          <w:sz w:val="16"/>
          <w:szCs w:val="16"/>
        </w:rPr>
        <w:t xml:space="preserve">ust. </w:t>
      </w:r>
      <w:r w:rsidRPr="00117F7F">
        <w:rPr>
          <w:rFonts w:ascii="Verdana" w:hAnsi="Verdana"/>
          <w:sz w:val="16"/>
          <w:szCs w:val="16"/>
        </w:rPr>
        <w:t>4).</w:t>
      </w:r>
    </w:p>
    <w:p w:rsidR="00E934E2" w:rsidRPr="00117F7F" w:rsidRDefault="00E934E2" w:rsidP="00E934E2">
      <w:pPr>
        <w:shd w:val="clear" w:color="auto" w:fill="FFFFFF"/>
        <w:jc w:val="both"/>
        <w:rPr>
          <w:rFonts w:ascii="Verdana" w:hAnsi="Verdana"/>
          <w:sz w:val="16"/>
          <w:szCs w:val="16"/>
        </w:rPr>
      </w:pPr>
      <w:r w:rsidRPr="00117F7F">
        <w:rPr>
          <w:rFonts w:ascii="Verdana" w:hAnsi="Verdana"/>
          <w:spacing w:val="-1"/>
          <w:sz w:val="16"/>
          <w:szCs w:val="16"/>
        </w:rPr>
        <w:t>12. Pozwolenia o których mowa w art 36 1, wydaje się na wniosek osoby fizycznej lub jed</w:t>
      </w:r>
      <w:r w:rsidRPr="00117F7F">
        <w:rPr>
          <w:rFonts w:ascii="Verdana" w:hAnsi="Verdana"/>
          <w:sz w:val="16"/>
          <w:szCs w:val="16"/>
        </w:rPr>
        <w:t xml:space="preserve">nostki organizacyjnej posiadającej tytuł prawny do korzystania z nieruchomości, wynikający </w:t>
      </w:r>
      <w:r w:rsidRPr="00117F7F">
        <w:rPr>
          <w:rFonts w:ascii="Verdana" w:hAnsi="Verdana"/>
          <w:spacing w:val="-2"/>
          <w:sz w:val="16"/>
          <w:szCs w:val="16"/>
        </w:rPr>
        <w:t xml:space="preserve">z prawa własności, użytkowania wieczystego, trwałego zarządu albo ograniczonego prawa </w:t>
      </w:r>
      <w:r w:rsidRPr="00117F7F">
        <w:rPr>
          <w:rFonts w:ascii="Verdana" w:hAnsi="Verdana"/>
          <w:sz w:val="16"/>
          <w:szCs w:val="16"/>
        </w:rPr>
        <w:t>rzeczowego lub stosunku zobowiązaniowego (art. 36 </w:t>
      </w:r>
      <w:r w:rsidRPr="00117F7F">
        <w:rPr>
          <w:rFonts w:ascii="Verdana" w:hAnsi="Verdana"/>
          <w:bCs/>
          <w:sz w:val="16"/>
          <w:szCs w:val="16"/>
        </w:rPr>
        <w:t xml:space="preserve">ust. </w:t>
      </w:r>
      <w:r w:rsidRPr="00117F7F">
        <w:rPr>
          <w:rFonts w:ascii="Verdana" w:hAnsi="Verdana"/>
          <w:sz w:val="16"/>
          <w:szCs w:val="16"/>
        </w:rPr>
        <w:t>5).</w:t>
      </w:r>
    </w:p>
    <w:p w:rsidR="00E934E2" w:rsidRPr="00117F7F" w:rsidRDefault="00E934E2" w:rsidP="00E934E2">
      <w:pPr>
        <w:shd w:val="clear" w:color="auto" w:fill="FFFFFF"/>
        <w:tabs>
          <w:tab w:val="left" w:pos="345"/>
        </w:tabs>
        <w:ind w:right="15"/>
        <w:jc w:val="both"/>
        <w:rPr>
          <w:rFonts w:ascii="Verdana" w:hAnsi="Verdana"/>
          <w:sz w:val="16"/>
          <w:szCs w:val="16"/>
        </w:rPr>
      </w:pPr>
      <w:r w:rsidRPr="00117F7F">
        <w:rPr>
          <w:rFonts w:ascii="Verdana" w:hAnsi="Verdana"/>
          <w:spacing w:val="-1"/>
          <w:sz w:val="16"/>
          <w:szCs w:val="16"/>
        </w:rPr>
        <w:t xml:space="preserve">13. Pozwolenie na prowadzenie badań konserwatorskich i architektonicznych przy zabytku </w:t>
      </w:r>
      <w:r w:rsidRPr="00117F7F">
        <w:rPr>
          <w:rFonts w:ascii="Verdana" w:hAnsi="Verdana"/>
          <w:spacing w:val="-2"/>
          <w:sz w:val="16"/>
          <w:szCs w:val="16"/>
        </w:rPr>
        <w:t>wpisanym do rejestru wydaje się również na wniosek osób fizycznych lub jednostek organiza</w:t>
      </w:r>
      <w:r w:rsidRPr="00117F7F">
        <w:rPr>
          <w:rFonts w:ascii="Verdana" w:hAnsi="Verdana"/>
          <w:sz w:val="16"/>
          <w:szCs w:val="16"/>
        </w:rPr>
        <w:t xml:space="preserve">cyjnych zamierzających prowadzić te badania (art. 36 </w:t>
      </w:r>
      <w:r w:rsidRPr="00117F7F">
        <w:rPr>
          <w:rFonts w:ascii="Verdana" w:hAnsi="Verdana"/>
          <w:bCs/>
          <w:sz w:val="16"/>
          <w:szCs w:val="16"/>
        </w:rPr>
        <w:t xml:space="preserve">ust. </w:t>
      </w:r>
      <w:r w:rsidRPr="00117F7F">
        <w:rPr>
          <w:rFonts w:ascii="Verdana" w:hAnsi="Verdana"/>
          <w:sz w:val="16"/>
          <w:szCs w:val="16"/>
        </w:rPr>
        <w:t>7).</w:t>
      </w:r>
    </w:p>
    <w:p w:rsidR="00E934E2" w:rsidRPr="00117F7F" w:rsidRDefault="00E934E2" w:rsidP="00E934E2">
      <w:pPr>
        <w:shd w:val="clear" w:color="auto" w:fill="FFFFFF"/>
        <w:tabs>
          <w:tab w:val="left" w:pos="345"/>
        </w:tabs>
        <w:ind w:right="15"/>
        <w:jc w:val="both"/>
        <w:rPr>
          <w:rFonts w:ascii="Verdana" w:hAnsi="Verdana"/>
          <w:sz w:val="16"/>
          <w:szCs w:val="16"/>
        </w:rPr>
      </w:pPr>
      <w:r w:rsidRPr="00117F7F">
        <w:rPr>
          <w:rFonts w:ascii="Verdana" w:hAnsi="Verdana"/>
          <w:spacing w:val="-2"/>
          <w:sz w:val="16"/>
          <w:szCs w:val="16"/>
        </w:rPr>
        <w:t>14. Wojewódzki Konserwator Zabytków lub działający z jego upoważnienia pracownicy Wojewódzkiego Urzędu Ochrony Zabytków prowadzą kontrolę przestrzegania i stosowania prze</w:t>
      </w:r>
      <w:r w:rsidRPr="00117F7F">
        <w:rPr>
          <w:rFonts w:ascii="Verdana" w:hAnsi="Verdana"/>
          <w:sz w:val="16"/>
          <w:szCs w:val="16"/>
        </w:rPr>
        <w:t xml:space="preserve">pisów dotyczących ochrony zabytków i opieki nad nimi. Czynności kontrolne przeprowadza </w:t>
      </w:r>
      <w:r w:rsidRPr="00117F7F">
        <w:rPr>
          <w:rFonts w:ascii="Verdana" w:hAnsi="Verdana"/>
          <w:spacing w:val="-1"/>
          <w:sz w:val="16"/>
          <w:szCs w:val="16"/>
        </w:rPr>
        <w:t>się w obecności kontrolowanej osoby lub kierownika jednostki bądź osoby przez niego upo</w:t>
      </w:r>
      <w:r w:rsidRPr="00117F7F">
        <w:rPr>
          <w:rFonts w:ascii="Verdana" w:hAnsi="Verdana"/>
          <w:spacing w:val="-2"/>
          <w:sz w:val="16"/>
          <w:szCs w:val="16"/>
        </w:rPr>
        <w:t xml:space="preserve">ważnionej, w terminie obustronnie uzgodnionym. Kontrolujący uprawniony jest do wstępu na </w:t>
      </w:r>
      <w:r w:rsidRPr="00117F7F">
        <w:rPr>
          <w:rFonts w:ascii="Verdana" w:hAnsi="Verdana"/>
          <w:spacing w:val="-1"/>
          <w:sz w:val="16"/>
          <w:szCs w:val="16"/>
        </w:rPr>
        <w:t>teren nieruchomości, oceny stanu zachowania i zabezpieczenia zabytku, sprawdzenia zgodno</w:t>
      </w:r>
      <w:r w:rsidRPr="00117F7F">
        <w:rPr>
          <w:rFonts w:ascii="Verdana" w:hAnsi="Verdana"/>
          <w:spacing w:val="-2"/>
          <w:sz w:val="16"/>
          <w:szCs w:val="16"/>
        </w:rPr>
        <w:t>ści wszelkich działań podejmowanych przy zabytkach wpisanych do rejestru oraz prowadzonych badań z zakresem lub warunkami określonymi w pozwoleniu i zatwierdzoną dokumen</w:t>
      </w:r>
      <w:r w:rsidRPr="00117F7F">
        <w:rPr>
          <w:rFonts w:ascii="Verdana" w:hAnsi="Verdana"/>
          <w:sz w:val="16"/>
          <w:szCs w:val="16"/>
        </w:rPr>
        <w:t>tacją, żądania informacji i dokumentów mających związek z zakresem kontroli (art. 38)</w:t>
      </w:r>
      <w:r w:rsidR="00117F7F">
        <w:rPr>
          <w:rFonts w:ascii="Verdana" w:hAnsi="Verdana"/>
          <w:sz w:val="16"/>
          <w:szCs w:val="16"/>
        </w:rPr>
        <w:t>.</w:t>
      </w:r>
    </w:p>
    <w:p w:rsidR="00E934E2" w:rsidRPr="00117F7F" w:rsidRDefault="00E934E2" w:rsidP="00E934E2">
      <w:pPr>
        <w:widowControl w:val="0"/>
        <w:numPr>
          <w:ilvl w:val="0"/>
          <w:numId w:val="13"/>
        </w:numPr>
        <w:shd w:val="clear" w:color="auto" w:fill="FFFFFF"/>
        <w:tabs>
          <w:tab w:val="left" w:pos="345"/>
        </w:tabs>
        <w:autoSpaceDE w:val="0"/>
        <w:autoSpaceDN w:val="0"/>
        <w:adjustRightInd w:val="0"/>
        <w:ind w:right="15"/>
        <w:jc w:val="both"/>
        <w:rPr>
          <w:rFonts w:ascii="Verdana" w:hAnsi="Verdana"/>
          <w:sz w:val="16"/>
          <w:szCs w:val="16"/>
        </w:rPr>
      </w:pPr>
      <w:r w:rsidRPr="00117F7F">
        <w:rPr>
          <w:rFonts w:ascii="Verdana" w:hAnsi="Verdana"/>
          <w:spacing w:val="-2"/>
          <w:sz w:val="16"/>
          <w:szCs w:val="16"/>
        </w:rPr>
        <w:t xml:space="preserve">Z czynności kontrolnych sporządzany jest protokół, do którego osoba kontrolowana może </w:t>
      </w:r>
      <w:r w:rsidRPr="00117F7F">
        <w:rPr>
          <w:rFonts w:ascii="Verdana" w:hAnsi="Verdana"/>
          <w:sz w:val="16"/>
          <w:szCs w:val="16"/>
        </w:rPr>
        <w:t>wnieść umotywowane uwagi i zastrzeżenia (art. 39).</w:t>
      </w:r>
    </w:p>
    <w:p w:rsidR="00E934E2" w:rsidRPr="00117F7F" w:rsidRDefault="00E934E2" w:rsidP="00E934E2">
      <w:pPr>
        <w:widowControl w:val="0"/>
        <w:numPr>
          <w:ilvl w:val="0"/>
          <w:numId w:val="13"/>
        </w:numPr>
        <w:shd w:val="clear" w:color="auto" w:fill="FFFFFF"/>
        <w:tabs>
          <w:tab w:val="left" w:pos="360"/>
        </w:tabs>
        <w:autoSpaceDE w:val="0"/>
        <w:autoSpaceDN w:val="0"/>
        <w:adjustRightInd w:val="0"/>
        <w:jc w:val="both"/>
        <w:rPr>
          <w:rFonts w:ascii="Verdana" w:hAnsi="Verdana"/>
          <w:spacing w:val="-17"/>
          <w:sz w:val="16"/>
          <w:szCs w:val="16"/>
        </w:rPr>
      </w:pPr>
      <w:r w:rsidRPr="00117F7F">
        <w:rPr>
          <w:rFonts w:ascii="Verdana" w:hAnsi="Verdana"/>
          <w:spacing w:val="-1"/>
          <w:sz w:val="16"/>
          <w:szCs w:val="16"/>
        </w:rPr>
        <w:lastRenderedPageBreak/>
        <w:t xml:space="preserve">Wojewódzki Konserwator Zabytków wydaje decyzję o wstrzymaniu prac lub badań zabytku wykonywanych bez jego pozwolenia lub w sposób odbiegający od zakresu i warunków </w:t>
      </w:r>
      <w:r w:rsidRPr="00117F7F">
        <w:rPr>
          <w:rFonts w:ascii="Verdana" w:hAnsi="Verdana"/>
          <w:sz w:val="16"/>
          <w:szCs w:val="16"/>
        </w:rPr>
        <w:t>określonych w pozwoleniu (art. 43).</w:t>
      </w:r>
    </w:p>
    <w:p w:rsidR="00E934E2" w:rsidRPr="00117F7F" w:rsidRDefault="00E934E2" w:rsidP="00E934E2">
      <w:pPr>
        <w:widowControl w:val="0"/>
        <w:numPr>
          <w:ilvl w:val="0"/>
          <w:numId w:val="13"/>
        </w:numPr>
        <w:shd w:val="clear" w:color="auto" w:fill="FFFFFF"/>
        <w:tabs>
          <w:tab w:val="left" w:pos="360"/>
        </w:tabs>
        <w:autoSpaceDE w:val="0"/>
        <w:autoSpaceDN w:val="0"/>
        <w:adjustRightInd w:val="0"/>
        <w:ind w:right="15"/>
        <w:jc w:val="both"/>
        <w:rPr>
          <w:rFonts w:ascii="Verdana" w:hAnsi="Verdana"/>
          <w:spacing w:val="-17"/>
          <w:sz w:val="16"/>
          <w:szCs w:val="16"/>
        </w:rPr>
      </w:pPr>
      <w:r w:rsidRPr="00117F7F">
        <w:rPr>
          <w:rFonts w:ascii="Verdana" w:hAnsi="Verdana"/>
          <w:spacing w:val="-1"/>
          <w:sz w:val="16"/>
          <w:szCs w:val="16"/>
        </w:rPr>
        <w:t>W przypadku wykonania prac bez pozwolenia lub w sposób niezgodny z zakresem i wa</w:t>
      </w:r>
      <w:r w:rsidRPr="00117F7F">
        <w:rPr>
          <w:rFonts w:ascii="Verdana" w:hAnsi="Verdana"/>
          <w:spacing w:val="-2"/>
          <w:sz w:val="16"/>
          <w:szCs w:val="16"/>
        </w:rPr>
        <w:t>runkami określonymi w pozwoleniu. Wojewódzki Konserwator Zabytków wydaje decyzję nakazującą przywrócenie zabytku do poprzedniego stanu, uporządkowanie terenu lub doprowa</w:t>
      </w:r>
      <w:r w:rsidRPr="00117F7F">
        <w:rPr>
          <w:rFonts w:ascii="Verdana" w:hAnsi="Verdana"/>
          <w:sz w:val="16"/>
          <w:szCs w:val="16"/>
        </w:rPr>
        <w:t xml:space="preserve">dzenie zabytku do jak najlepszego stanu we wskazany sposób i w określonym terminie - na koszt osoby, która dopuściła się naruszenia przepisów o zabytkach </w:t>
      </w:r>
      <w:r w:rsidRPr="00117F7F">
        <w:rPr>
          <w:rFonts w:ascii="Verdana" w:hAnsi="Verdana"/>
          <w:bCs/>
          <w:sz w:val="16"/>
          <w:szCs w:val="16"/>
        </w:rPr>
        <w:t>(art.</w:t>
      </w:r>
      <w:r w:rsidRPr="00117F7F">
        <w:rPr>
          <w:rFonts w:ascii="Verdana" w:hAnsi="Verdana"/>
          <w:b/>
          <w:bCs/>
          <w:sz w:val="16"/>
          <w:szCs w:val="16"/>
        </w:rPr>
        <w:t xml:space="preserve"> </w:t>
      </w:r>
      <w:r w:rsidRPr="00117F7F">
        <w:rPr>
          <w:rFonts w:ascii="Verdana" w:hAnsi="Verdana"/>
          <w:sz w:val="16"/>
          <w:szCs w:val="16"/>
        </w:rPr>
        <w:t>45).</w:t>
      </w:r>
    </w:p>
    <w:p w:rsidR="00E934E2" w:rsidRPr="00117F7F" w:rsidRDefault="00E934E2" w:rsidP="00E934E2">
      <w:pPr>
        <w:widowControl w:val="0"/>
        <w:numPr>
          <w:ilvl w:val="0"/>
          <w:numId w:val="13"/>
        </w:numPr>
        <w:shd w:val="clear" w:color="auto" w:fill="FFFFFF"/>
        <w:autoSpaceDE w:val="0"/>
        <w:autoSpaceDN w:val="0"/>
        <w:adjustRightInd w:val="0"/>
        <w:ind w:right="15"/>
        <w:jc w:val="both"/>
        <w:rPr>
          <w:rFonts w:ascii="Verdana" w:hAnsi="Verdana"/>
          <w:sz w:val="16"/>
          <w:szCs w:val="16"/>
        </w:rPr>
      </w:pPr>
      <w:r w:rsidRPr="00117F7F">
        <w:rPr>
          <w:rFonts w:ascii="Verdana" w:hAnsi="Verdana"/>
          <w:sz w:val="16"/>
          <w:szCs w:val="16"/>
        </w:rPr>
        <w:t xml:space="preserve">Wojewódzki Konserwator Zabytków może wydać decyzję nakazującą przeprowadzenie </w:t>
      </w:r>
      <w:r w:rsidRPr="00117F7F">
        <w:rPr>
          <w:rFonts w:ascii="Verdana" w:hAnsi="Verdana"/>
          <w:spacing w:val="-1"/>
          <w:sz w:val="16"/>
          <w:szCs w:val="16"/>
        </w:rPr>
        <w:t xml:space="preserve">prac konserwatorskich lub robot budowlanych przy zabytku wpisanym do rejestru, jeżeli ich wykonanie jest niezbędne ze względu na zagrożenie zniszczeniem lub uszkodzeniem zabytku </w:t>
      </w:r>
      <w:r w:rsidRPr="00117F7F">
        <w:rPr>
          <w:rFonts w:ascii="Verdana" w:hAnsi="Verdana"/>
          <w:bCs/>
          <w:sz w:val="16"/>
          <w:szCs w:val="16"/>
        </w:rPr>
        <w:t xml:space="preserve">(art. </w:t>
      </w:r>
      <w:r w:rsidRPr="00117F7F">
        <w:rPr>
          <w:rFonts w:ascii="Verdana" w:hAnsi="Verdana"/>
          <w:sz w:val="16"/>
          <w:szCs w:val="16"/>
        </w:rPr>
        <w:t>49).</w:t>
      </w:r>
    </w:p>
    <w:p w:rsidR="00E934E2" w:rsidRPr="00117F7F" w:rsidRDefault="00E934E2" w:rsidP="00E934E2">
      <w:pPr>
        <w:widowControl w:val="0"/>
        <w:numPr>
          <w:ilvl w:val="0"/>
          <w:numId w:val="13"/>
        </w:numPr>
        <w:shd w:val="clear" w:color="auto" w:fill="FFFFFF"/>
        <w:tabs>
          <w:tab w:val="left" w:pos="345"/>
        </w:tabs>
        <w:autoSpaceDE w:val="0"/>
        <w:autoSpaceDN w:val="0"/>
        <w:adjustRightInd w:val="0"/>
        <w:ind w:right="15"/>
        <w:jc w:val="both"/>
        <w:rPr>
          <w:rFonts w:ascii="Verdana" w:hAnsi="Verdana"/>
          <w:sz w:val="16"/>
          <w:szCs w:val="16"/>
        </w:rPr>
      </w:pPr>
      <w:r w:rsidRPr="00117F7F">
        <w:rPr>
          <w:rFonts w:ascii="Verdana" w:hAnsi="Verdana"/>
          <w:spacing w:val="-1"/>
          <w:sz w:val="16"/>
          <w:szCs w:val="16"/>
        </w:rPr>
        <w:t xml:space="preserve">W przypadku wystąpienia zagrożenia dla zabytku nieruchomego wpisanego do rejestru, </w:t>
      </w:r>
      <w:r w:rsidRPr="00117F7F">
        <w:rPr>
          <w:rFonts w:ascii="Verdana" w:hAnsi="Verdana"/>
          <w:sz w:val="16"/>
          <w:szCs w:val="16"/>
        </w:rPr>
        <w:t>polegającego na możliwości jego zniszczenia lub uszkodzenia. Starosta na wniosek WKZ, może wydać decyzję o zabezpieczeniu tego zabytku w formie ustanowienia czasowego zaję</w:t>
      </w:r>
      <w:r w:rsidRPr="00117F7F">
        <w:rPr>
          <w:rFonts w:ascii="Verdana" w:hAnsi="Verdana"/>
          <w:spacing w:val="-2"/>
          <w:sz w:val="16"/>
          <w:szCs w:val="16"/>
        </w:rPr>
        <w:t>cia do czasu usunięcia zagrożenia. Przepisy o gospodarce nieruchomościami stosuje się odpo</w:t>
      </w:r>
      <w:r w:rsidRPr="00117F7F">
        <w:rPr>
          <w:rFonts w:ascii="Verdana" w:hAnsi="Verdana"/>
          <w:sz w:val="16"/>
          <w:szCs w:val="16"/>
        </w:rPr>
        <w:t xml:space="preserve">wiednio </w:t>
      </w:r>
      <w:r w:rsidRPr="00117F7F">
        <w:rPr>
          <w:rFonts w:ascii="Verdana" w:hAnsi="Verdana"/>
          <w:bCs/>
          <w:sz w:val="16"/>
          <w:szCs w:val="16"/>
        </w:rPr>
        <w:t xml:space="preserve">(art. </w:t>
      </w:r>
      <w:r w:rsidRPr="00117F7F">
        <w:rPr>
          <w:rFonts w:ascii="Verdana" w:hAnsi="Verdana"/>
          <w:sz w:val="16"/>
          <w:szCs w:val="16"/>
        </w:rPr>
        <w:t xml:space="preserve">50 </w:t>
      </w:r>
      <w:r w:rsidRPr="00117F7F">
        <w:rPr>
          <w:rFonts w:ascii="Verdana" w:hAnsi="Verdana"/>
          <w:bCs/>
          <w:sz w:val="16"/>
          <w:szCs w:val="16"/>
        </w:rPr>
        <w:t xml:space="preserve">ust. </w:t>
      </w:r>
      <w:r w:rsidRPr="00117F7F">
        <w:rPr>
          <w:rFonts w:ascii="Verdana" w:hAnsi="Verdana"/>
          <w:sz w:val="16"/>
          <w:szCs w:val="16"/>
        </w:rPr>
        <w:t>3).</w:t>
      </w:r>
    </w:p>
    <w:p w:rsidR="00E934E2" w:rsidRPr="00117F7F" w:rsidRDefault="00E934E2" w:rsidP="00E934E2">
      <w:pPr>
        <w:widowControl w:val="0"/>
        <w:numPr>
          <w:ilvl w:val="0"/>
          <w:numId w:val="13"/>
        </w:numPr>
        <w:shd w:val="clear" w:color="auto" w:fill="FFFFFF"/>
        <w:tabs>
          <w:tab w:val="left" w:pos="345"/>
        </w:tabs>
        <w:autoSpaceDE w:val="0"/>
        <w:autoSpaceDN w:val="0"/>
        <w:adjustRightInd w:val="0"/>
        <w:ind w:right="15"/>
        <w:jc w:val="both"/>
        <w:rPr>
          <w:rFonts w:ascii="Verdana" w:hAnsi="Verdana"/>
          <w:sz w:val="16"/>
          <w:szCs w:val="16"/>
        </w:rPr>
      </w:pPr>
      <w:r w:rsidRPr="00117F7F">
        <w:rPr>
          <w:rFonts w:ascii="Verdana" w:hAnsi="Verdana"/>
          <w:sz w:val="16"/>
          <w:szCs w:val="16"/>
        </w:rPr>
        <w:t>Jeżeli nie jest możliwe usunięcie zagrożenia, o którym mowa w ust 3, zabytek nierucho</w:t>
      </w:r>
      <w:r w:rsidRPr="00117F7F">
        <w:rPr>
          <w:rFonts w:ascii="Verdana" w:hAnsi="Verdana"/>
          <w:spacing w:val="-1"/>
          <w:sz w:val="16"/>
          <w:szCs w:val="16"/>
        </w:rPr>
        <w:t>my może być na wniosek WKZ wywłaszczony przez Starostę na rzecz Skarbu Państwa lub gminy właściwej ze względu na miejsce położenia tego zabytku, w trybie i</w:t>
      </w:r>
      <w:r w:rsidRPr="00117F7F">
        <w:rPr>
          <w:rFonts w:ascii="Verdana" w:hAnsi="Verdana"/>
          <w:i/>
          <w:iCs/>
          <w:spacing w:val="-1"/>
          <w:sz w:val="16"/>
          <w:szCs w:val="16"/>
        </w:rPr>
        <w:t xml:space="preserve"> </w:t>
      </w:r>
      <w:r w:rsidRPr="00117F7F">
        <w:rPr>
          <w:rFonts w:ascii="Verdana" w:hAnsi="Verdana"/>
          <w:spacing w:val="-1"/>
          <w:sz w:val="16"/>
          <w:szCs w:val="16"/>
        </w:rPr>
        <w:t>na zasadach prze</w:t>
      </w:r>
      <w:r w:rsidRPr="00117F7F">
        <w:rPr>
          <w:rFonts w:ascii="Verdana" w:hAnsi="Verdana"/>
          <w:sz w:val="16"/>
          <w:szCs w:val="16"/>
        </w:rPr>
        <w:t xml:space="preserve">widzianych w przepisach o gospodarce nieruchomościami </w:t>
      </w:r>
      <w:r w:rsidRPr="00117F7F">
        <w:rPr>
          <w:rFonts w:ascii="Verdana" w:hAnsi="Verdana"/>
          <w:bCs/>
          <w:sz w:val="16"/>
          <w:szCs w:val="16"/>
        </w:rPr>
        <w:t xml:space="preserve">(art. </w:t>
      </w:r>
      <w:r w:rsidRPr="00117F7F">
        <w:rPr>
          <w:rFonts w:ascii="Verdana" w:hAnsi="Verdana"/>
          <w:sz w:val="16"/>
          <w:szCs w:val="16"/>
        </w:rPr>
        <w:t>50.4).</w:t>
      </w:r>
    </w:p>
    <w:p w:rsidR="00E934E2" w:rsidRPr="00117F7F" w:rsidRDefault="00E934E2" w:rsidP="00E934E2">
      <w:pPr>
        <w:widowControl w:val="0"/>
        <w:numPr>
          <w:ilvl w:val="0"/>
          <w:numId w:val="13"/>
        </w:numPr>
        <w:shd w:val="clear" w:color="auto" w:fill="FFFFFF"/>
        <w:tabs>
          <w:tab w:val="left" w:pos="345"/>
        </w:tabs>
        <w:autoSpaceDE w:val="0"/>
        <w:autoSpaceDN w:val="0"/>
        <w:adjustRightInd w:val="0"/>
        <w:ind w:right="15"/>
        <w:jc w:val="both"/>
        <w:rPr>
          <w:rFonts w:ascii="Verdana" w:hAnsi="Verdana"/>
          <w:sz w:val="16"/>
          <w:szCs w:val="16"/>
        </w:rPr>
      </w:pPr>
      <w:r w:rsidRPr="00117F7F">
        <w:rPr>
          <w:rFonts w:ascii="Verdana" w:hAnsi="Verdana"/>
          <w:spacing w:val="-2"/>
          <w:sz w:val="16"/>
          <w:szCs w:val="16"/>
        </w:rPr>
        <w:t>Osoba fizyczna lub prawna posiadająca tytuł prawny do zabytku wynikający z prawa wła</w:t>
      </w:r>
      <w:r w:rsidRPr="00117F7F">
        <w:rPr>
          <w:rFonts w:ascii="Verdana" w:hAnsi="Verdana"/>
          <w:spacing w:val="-1"/>
          <w:sz w:val="16"/>
          <w:szCs w:val="16"/>
        </w:rPr>
        <w:t xml:space="preserve">sności, użytkowania wieczystego, trwałego zarządu, ograniczonego prawa rzeczowego albo stosunku zobowiązaniowego finansuje prowadzenie prac konserwatorskich, restauratorskich i </w:t>
      </w:r>
      <w:r w:rsidRPr="00117F7F">
        <w:rPr>
          <w:rFonts w:ascii="Verdana" w:hAnsi="Verdana"/>
          <w:sz w:val="16"/>
          <w:szCs w:val="16"/>
        </w:rPr>
        <w:t xml:space="preserve">robot budowlanych przy tym zabytku </w:t>
      </w:r>
      <w:r w:rsidRPr="00117F7F">
        <w:rPr>
          <w:rFonts w:ascii="Verdana" w:hAnsi="Verdana"/>
          <w:bCs/>
          <w:sz w:val="16"/>
          <w:szCs w:val="16"/>
        </w:rPr>
        <w:t>(art.</w:t>
      </w:r>
      <w:r w:rsidRPr="00117F7F">
        <w:rPr>
          <w:rFonts w:ascii="Verdana" w:hAnsi="Verdana"/>
          <w:b/>
          <w:bCs/>
          <w:sz w:val="16"/>
          <w:szCs w:val="16"/>
        </w:rPr>
        <w:t xml:space="preserve"> </w:t>
      </w:r>
      <w:r w:rsidRPr="00117F7F">
        <w:rPr>
          <w:rFonts w:ascii="Verdana" w:hAnsi="Verdana"/>
          <w:sz w:val="16"/>
          <w:szCs w:val="16"/>
        </w:rPr>
        <w:t>71).</w:t>
      </w:r>
    </w:p>
    <w:p w:rsidR="00E934E2" w:rsidRPr="00117F7F" w:rsidRDefault="00E934E2" w:rsidP="00117F7F">
      <w:pPr>
        <w:widowControl w:val="0"/>
        <w:numPr>
          <w:ilvl w:val="0"/>
          <w:numId w:val="13"/>
        </w:numPr>
        <w:shd w:val="clear" w:color="auto" w:fill="FFFFFF"/>
        <w:tabs>
          <w:tab w:val="left" w:pos="345"/>
        </w:tabs>
        <w:autoSpaceDE w:val="0"/>
        <w:autoSpaceDN w:val="0"/>
        <w:adjustRightInd w:val="0"/>
        <w:jc w:val="both"/>
        <w:rPr>
          <w:rFonts w:ascii="Verdana" w:hAnsi="Verdana"/>
          <w:sz w:val="16"/>
          <w:szCs w:val="16"/>
        </w:rPr>
      </w:pPr>
      <w:r w:rsidRPr="00117F7F">
        <w:rPr>
          <w:rFonts w:ascii="Verdana" w:hAnsi="Verdana"/>
          <w:spacing w:val="-2"/>
          <w:sz w:val="16"/>
          <w:szCs w:val="16"/>
        </w:rPr>
        <w:t>Właściciel lub posiadacz zabytku wpisanego do rejestru może ubiegać się o udzielenie do</w:t>
      </w:r>
      <w:r w:rsidRPr="00117F7F">
        <w:rPr>
          <w:rFonts w:ascii="Verdana" w:hAnsi="Verdana"/>
          <w:sz w:val="16"/>
          <w:szCs w:val="16"/>
        </w:rPr>
        <w:t xml:space="preserve">tacji celowej z budżetu państwa na dofinansowanie prac konserwatorskich, restauratorskich lub robót budowlanych przy tym zabytku (art. 73). Generalne zasady udzielania dotacji określono w </w:t>
      </w:r>
      <w:r w:rsidRPr="00117F7F">
        <w:rPr>
          <w:rFonts w:ascii="Verdana" w:hAnsi="Verdana"/>
          <w:bCs/>
          <w:sz w:val="16"/>
          <w:szCs w:val="16"/>
        </w:rPr>
        <w:t>art.</w:t>
      </w:r>
      <w:r w:rsidRPr="00117F7F">
        <w:rPr>
          <w:rFonts w:ascii="Verdana" w:hAnsi="Verdana"/>
          <w:b/>
          <w:bCs/>
          <w:sz w:val="16"/>
          <w:szCs w:val="16"/>
        </w:rPr>
        <w:t xml:space="preserve"> </w:t>
      </w:r>
      <w:r w:rsidRPr="00117F7F">
        <w:rPr>
          <w:rFonts w:ascii="Verdana" w:hAnsi="Verdana"/>
          <w:sz w:val="16"/>
          <w:szCs w:val="16"/>
        </w:rPr>
        <w:t xml:space="preserve">74, 75, </w:t>
      </w:r>
      <w:r w:rsidRPr="00117F7F">
        <w:rPr>
          <w:rFonts w:ascii="Verdana" w:hAnsi="Verdana"/>
          <w:iCs/>
          <w:sz w:val="16"/>
          <w:szCs w:val="16"/>
        </w:rPr>
        <w:t xml:space="preserve">76, </w:t>
      </w:r>
      <w:r w:rsidRPr="00117F7F">
        <w:rPr>
          <w:rFonts w:ascii="Verdana" w:hAnsi="Verdana"/>
          <w:sz w:val="16"/>
          <w:szCs w:val="16"/>
        </w:rPr>
        <w:t>77, 78, 79,80 cyt. ustawy.</w:t>
      </w:r>
    </w:p>
    <w:p w:rsidR="00E934E2" w:rsidRPr="00117F7F" w:rsidRDefault="00E934E2" w:rsidP="00117F7F">
      <w:pPr>
        <w:widowControl w:val="0"/>
        <w:numPr>
          <w:ilvl w:val="0"/>
          <w:numId w:val="13"/>
        </w:numPr>
        <w:shd w:val="clear" w:color="auto" w:fill="FFFFFF"/>
        <w:tabs>
          <w:tab w:val="left" w:pos="360"/>
        </w:tabs>
        <w:autoSpaceDE w:val="0"/>
        <w:autoSpaceDN w:val="0"/>
        <w:adjustRightInd w:val="0"/>
        <w:jc w:val="both"/>
        <w:rPr>
          <w:rFonts w:ascii="Verdana" w:hAnsi="Verdana"/>
          <w:sz w:val="16"/>
          <w:szCs w:val="16"/>
        </w:rPr>
      </w:pPr>
      <w:r w:rsidRPr="00117F7F">
        <w:rPr>
          <w:rFonts w:ascii="Verdana" w:hAnsi="Verdana"/>
          <w:spacing w:val="-1"/>
          <w:sz w:val="16"/>
          <w:szCs w:val="16"/>
        </w:rPr>
        <w:t xml:space="preserve">Dotacja na prace konserwatorskie, restauratorskie lub roboty budowlane przy zabytku </w:t>
      </w:r>
      <w:r w:rsidRPr="00117F7F">
        <w:rPr>
          <w:rFonts w:ascii="Verdana" w:hAnsi="Verdana"/>
          <w:spacing w:val="-2"/>
          <w:sz w:val="16"/>
          <w:szCs w:val="16"/>
        </w:rPr>
        <w:t>wpisanym do rejestru może być udzielana przez organ stanowiący gminy lub powiatu, na za</w:t>
      </w:r>
      <w:r w:rsidRPr="00117F7F">
        <w:rPr>
          <w:rFonts w:ascii="Verdana" w:hAnsi="Verdana"/>
          <w:sz w:val="16"/>
          <w:szCs w:val="16"/>
        </w:rPr>
        <w:t xml:space="preserve">sadach określonych w podjętej przez ten organ uchwale </w:t>
      </w:r>
      <w:r w:rsidRPr="00117F7F">
        <w:rPr>
          <w:rFonts w:ascii="Verdana" w:hAnsi="Verdana"/>
          <w:bCs/>
          <w:sz w:val="16"/>
          <w:szCs w:val="16"/>
        </w:rPr>
        <w:t xml:space="preserve">(art. </w:t>
      </w:r>
      <w:r w:rsidRPr="00117F7F">
        <w:rPr>
          <w:rFonts w:ascii="Verdana" w:hAnsi="Verdana"/>
          <w:sz w:val="16"/>
          <w:szCs w:val="16"/>
        </w:rPr>
        <w:t>81).</w:t>
      </w:r>
    </w:p>
    <w:p w:rsidR="00E934E2" w:rsidRPr="00117F7F" w:rsidRDefault="00E934E2" w:rsidP="00E934E2">
      <w:pPr>
        <w:widowControl w:val="0"/>
        <w:numPr>
          <w:ilvl w:val="0"/>
          <w:numId w:val="13"/>
        </w:numPr>
        <w:shd w:val="clear" w:color="auto" w:fill="FFFFFF"/>
        <w:tabs>
          <w:tab w:val="left" w:pos="360"/>
        </w:tabs>
        <w:autoSpaceDE w:val="0"/>
        <w:autoSpaceDN w:val="0"/>
        <w:adjustRightInd w:val="0"/>
        <w:ind w:right="15"/>
        <w:jc w:val="both"/>
        <w:rPr>
          <w:rFonts w:ascii="Verdana" w:hAnsi="Verdana"/>
          <w:bCs/>
          <w:sz w:val="16"/>
          <w:szCs w:val="16"/>
        </w:rPr>
      </w:pPr>
      <w:r w:rsidRPr="00117F7F">
        <w:rPr>
          <w:rFonts w:ascii="Verdana" w:hAnsi="Verdana"/>
          <w:sz w:val="16"/>
          <w:szCs w:val="16"/>
        </w:rPr>
        <w:t xml:space="preserve">Sprawca niszczenia lub uszkodzenia zabytku podlega karze pozbawienia wolności od 3 miesięcy do 5 lat (art. </w:t>
      </w:r>
      <w:r w:rsidRPr="00117F7F">
        <w:rPr>
          <w:rFonts w:ascii="Verdana" w:hAnsi="Verdana"/>
          <w:bCs/>
          <w:sz w:val="16"/>
          <w:szCs w:val="16"/>
        </w:rPr>
        <w:t>108).</w:t>
      </w:r>
    </w:p>
    <w:p w:rsidR="00E934E2" w:rsidRPr="00117F7F" w:rsidRDefault="00E934E2" w:rsidP="00117F7F">
      <w:pPr>
        <w:widowControl w:val="0"/>
        <w:numPr>
          <w:ilvl w:val="0"/>
          <w:numId w:val="13"/>
        </w:numPr>
        <w:shd w:val="clear" w:color="auto" w:fill="FFFFFF"/>
        <w:tabs>
          <w:tab w:val="left" w:pos="360"/>
        </w:tabs>
        <w:autoSpaceDE w:val="0"/>
        <w:autoSpaceDN w:val="0"/>
        <w:adjustRightInd w:val="0"/>
        <w:ind w:right="15"/>
        <w:jc w:val="both"/>
        <w:rPr>
          <w:rFonts w:ascii="Verdana" w:hAnsi="Verdana"/>
          <w:bCs/>
          <w:sz w:val="16"/>
          <w:szCs w:val="16"/>
        </w:rPr>
      </w:pPr>
      <w:r w:rsidRPr="00117F7F">
        <w:rPr>
          <w:rFonts w:ascii="Verdana" w:hAnsi="Verdana"/>
          <w:sz w:val="16"/>
          <w:szCs w:val="16"/>
        </w:rPr>
        <w:t>Właściciel lub posiadacz zabytku, który nie zabezpieczył go w należyty sposób przed uszkodzeniem lub zniszczeniem podlega karze aresztu, ograniczenia wolności albo grzywny (art. 110).</w:t>
      </w:r>
    </w:p>
    <w:p w:rsidR="00E934E2" w:rsidRPr="00117F7F" w:rsidRDefault="00E934E2" w:rsidP="00E934E2">
      <w:pPr>
        <w:widowControl w:val="0"/>
        <w:numPr>
          <w:ilvl w:val="0"/>
          <w:numId w:val="13"/>
        </w:numPr>
        <w:shd w:val="clear" w:color="auto" w:fill="FFFFFF"/>
        <w:tabs>
          <w:tab w:val="left" w:pos="360"/>
        </w:tabs>
        <w:autoSpaceDE w:val="0"/>
        <w:autoSpaceDN w:val="0"/>
        <w:adjustRightInd w:val="0"/>
        <w:ind w:right="15"/>
        <w:jc w:val="both"/>
        <w:rPr>
          <w:rFonts w:ascii="Verdana" w:hAnsi="Verdana"/>
          <w:bCs/>
          <w:sz w:val="16"/>
          <w:szCs w:val="16"/>
        </w:rPr>
      </w:pPr>
      <w:r w:rsidRPr="00117F7F">
        <w:rPr>
          <w:rFonts w:ascii="Verdana" w:hAnsi="Verdana"/>
          <w:sz w:val="16"/>
          <w:szCs w:val="16"/>
        </w:rPr>
        <w:t>Kto będąc właścicielem lub posiadaczem zabytku wpisanego do rejestru lub innego zabytku znajdującego się w wojewódzkiej ewidencji zabytków nie powiadomi WKZ o</w:t>
      </w:r>
      <w:r w:rsidRPr="00117F7F">
        <w:rPr>
          <w:rFonts w:ascii="Verdana" w:hAnsi="Verdana"/>
          <w:spacing w:val="-10"/>
          <w:sz w:val="16"/>
          <w:szCs w:val="16"/>
        </w:rPr>
        <w:t>:</w:t>
      </w:r>
    </w:p>
    <w:p w:rsidR="00E934E2" w:rsidRPr="00117F7F" w:rsidRDefault="00E934E2" w:rsidP="00E934E2">
      <w:pPr>
        <w:shd w:val="clear" w:color="auto" w:fill="FFFFFF"/>
        <w:tabs>
          <w:tab w:val="left" w:pos="142"/>
        </w:tabs>
        <w:ind w:left="426" w:right="840" w:hanging="142"/>
        <w:jc w:val="both"/>
        <w:rPr>
          <w:rFonts w:ascii="Verdana" w:hAnsi="Verdana"/>
          <w:sz w:val="16"/>
          <w:szCs w:val="16"/>
        </w:rPr>
      </w:pPr>
      <w:r w:rsidRPr="00117F7F">
        <w:rPr>
          <w:rFonts w:ascii="Verdana" w:hAnsi="Verdana"/>
          <w:sz w:val="16"/>
          <w:szCs w:val="16"/>
        </w:rPr>
        <w:t>- uszkodzeniu, zniszczeniu, kradzieży lub zagrożeniu dla zabytku - niezwłocznie po powzięciu wiadomości o wystąpieniu zdarzenia.</w:t>
      </w:r>
    </w:p>
    <w:p w:rsidR="00E934E2" w:rsidRPr="00117F7F" w:rsidRDefault="00E934E2" w:rsidP="00E934E2">
      <w:pPr>
        <w:shd w:val="clear" w:color="auto" w:fill="FFFFFF"/>
        <w:tabs>
          <w:tab w:val="left" w:pos="142"/>
        </w:tabs>
        <w:ind w:left="426" w:hanging="142"/>
        <w:jc w:val="both"/>
        <w:rPr>
          <w:rFonts w:ascii="Verdana" w:hAnsi="Verdana"/>
          <w:sz w:val="16"/>
          <w:szCs w:val="16"/>
        </w:rPr>
      </w:pPr>
      <w:r w:rsidRPr="00117F7F">
        <w:rPr>
          <w:rFonts w:ascii="Verdana" w:hAnsi="Verdana"/>
          <w:sz w:val="16"/>
          <w:szCs w:val="16"/>
        </w:rPr>
        <w:t xml:space="preserve">- zmianach dotyczących stanu prawnego zabytku me później niż w terminie miesiąca od ich wystąpienia lub powzięcia o nich wiadomości, podlega karze grzywny </w:t>
      </w:r>
      <w:r w:rsidRPr="00117F7F">
        <w:rPr>
          <w:rFonts w:ascii="Verdana" w:hAnsi="Verdana"/>
          <w:bCs/>
          <w:sz w:val="16"/>
          <w:szCs w:val="16"/>
        </w:rPr>
        <w:t>(art. 113).</w:t>
      </w:r>
    </w:p>
    <w:p w:rsidR="00E934E2" w:rsidRPr="00117F7F" w:rsidRDefault="00E934E2" w:rsidP="00E934E2">
      <w:pPr>
        <w:shd w:val="clear" w:color="auto" w:fill="FFFFFF"/>
        <w:tabs>
          <w:tab w:val="left" w:pos="142"/>
        </w:tabs>
        <w:ind w:left="426" w:hanging="142"/>
        <w:jc w:val="both"/>
        <w:rPr>
          <w:rFonts w:ascii="Verdana" w:hAnsi="Verdana"/>
          <w:sz w:val="16"/>
          <w:szCs w:val="16"/>
        </w:rPr>
      </w:pPr>
    </w:p>
    <w:p w:rsidR="00E934E2" w:rsidRPr="00117F7F" w:rsidRDefault="00E934E2" w:rsidP="00117F7F">
      <w:pPr>
        <w:shd w:val="clear" w:color="auto" w:fill="FFFFFF"/>
        <w:tabs>
          <w:tab w:val="left" w:pos="120"/>
        </w:tabs>
        <w:ind w:left="15"/>
        <w:jc w:val="both"/>
        <w:rPr>
          <w:rFonts w:ascii="Verdana" w:hAnsi="Verdana"/>
          <w:sz w:val="16"/>
          <w:szCs w:val="16"/>
        </w:rPr>
      </w:pPr>
      <w:r w:rsidRPr="00117F7F">
        <w:rPr>
          <w:rFonts w:ascii="Verdana" w:hAnsi="Verdana"/>
          <w:sz w:val="16"/>
          <w:szCs w:val="16"/>
        </w:rPr>
        <w:t xml:space="preserve">27. Kto uniemożliwia lub utrudnia dostęp do zabytku organowi ochrony zabytków, wykonującemu uprawnienia wynikające z ustawy, podlega karze grzywny </w:t>
      </w:r>
      <w:r w:rsidRPr="00117F7F">
        <w:rPr>
          <w:rFonts w:ascii="Verdana" w:hAnsi="Verdana"/>
          <w:bCs/>
          <w:sz w:val="16"/>
          <w:szCs w:val="16"/>
        </w:rPr>
        <w:t>(art. 114).</w:t>
      </w:r>
    </w:p>
    <w:p w:rsidR="00E934E2" w:rsidRPr="00117F7F" w:rsidRDefault="00E934E2" w:rsidP="00117F7F">
      <w:pPr>
        <w:shd w:val="clear" w:color="auto" w:fill="FFFFFF"/>
        <w:jc w:val="both"/>
        <w:rPr>
          <w:rFonts w:ascii="Verdana" w:hAnsi="Verdana"/>
          <w:sz w:val="16"/>
          <w:szCs w:val="16"/>
        </w:rPr>
      </w:pPr>
      <w:r w:rsidRPr="00117F7F">
        <w:rPr>
          <w:rFonts w:ascii="Verdana" w:hAnsi="Verdana"/>
          <w:sz w:val="16"/>
          <w:szCs w:val="16"/>
        </w:rPr>
        <w:t xml:space="preserve">28. Kto bez pozwolenia albo wbrew warunkom pozwolenia prowadzi prace konserwatorskie, restauratorskie, roboty budowlane lub badania przy zabytku wpisanym do rejestru lub roboty budowlane w jego otoczeniu, podlega karze grzywny </w:t>
      </w:r>
      <w:r w:rsidRPr="00117F7F">
        <w:rPr>
          <w:rFonts w:ascii="Verdana" w:hAnsi="Verdana"/>
          <w:bCs/>
          <w:sz w:val="16"/>
          <w:szCs w:val="16"/>
        </w:rPr>
        <w:t>(art. 115).</w:t>
      </w:r>
    </w:p>
    <w:p w:rsidR="00E934E2" w:rsidRPr="00117F7F" w:rsidRDefault="00E934E2" w:rsidP="00117F7F">
      <w:pPr>
        <w:shd w:val="clear" w:color="auto" w:fill="FFFFFF"/>
        <w:tabs>
          <w:tab w:val="left" w:pos="360"/>
        </w:tabs>
        <w:ind w:left="15" w:right="15"/>
        <w:jc w:val="both"/>
        <w:rPr>
          <w:rFonts w:ascii="Verdana" w:hAnsi="Verdana"/>
          <w:spacing w:val="-3"/>
          <w:sz w:val="16"/>
          <w:szCs w:val="16"/>
        </w:rPr>
      </w:pPr>
      <w:r w:rsidRPr="00117F7F">
        <w:rPr>
          <w:rFonts w:ascii="Verdana" w:hAnsi="Verdana"/>
          <w:sz w:val="16"/>
          <w:szCs w:val="16"/>
        </w:rPr>
        <w:t xml:space="preserve">29. Kto bez pozwolenia umieszcza na zabytku wpisanym do rejestru urządzenia techniczne, tablice, reklamy oraz napisy, podlega karze grzywny </w:t>
      </w:r>
      <w:r w:rsidRPr="00117F7F">
        <w:rPr>
          <w:rFonts w:ascii="Verdana" w:hAnsi="Verdana"/>
          <w:bCs/>
          <w:sz w:val="16"/>
          <w:szCs w:val="16"/>
        </w:rPr>
        <w:t>(art. 118).</w:t>
      </w:r>
    </w:p>
    <w:p w:rsidR="00E934E2" w:rsidRPr="00117F7F" w:rsidRDefault="00E934E2" w:rsidP="00E934E2">
      <w:pPr>
        <w:shd w:val="clear" w:color="auto" w:fill="FFFFFF"/>
        <w:tabs>
          <w:tab w:val="left" w:pos="360"/>
        </w:tabs>
        <w:ind w:right="60"/>
        <w:jc w:val="both"/>
        <w:rPr>
          <w:rFonts w:ascii="Verdana" w:hAnsi="Verdana"/>
          <w:spacing w:val="-10"/>
          <w:sz w:val="16"/>
          <w:szCs w:val="16"/>
        </w:rPr>
      </w:pPr>
      <w:r w:rsidRPr="00117F7F">
        <w:rPr>
          <w:rFonts w:ascii="Verdana" w:hAnsi="Verdana"/>
          <w:sz w:val="16"/>
          <w:szCs w:val="16"/>
        </w:rPr>
        <w:t>30. Kto nie wykonuje zaleceń pokontrolnych wydanych przez WKZ podlega karze grzywny (art. 119).</w:t>
      </w:r>
    </w:p>
    <w:p w:rsidR="00E934E2" w:rsidRPr="00117F7F" w:rsidRDefault="00E934E2" w:rsidP="00E934E2">
      <w:pPr>
        <w:shd w:val="clear" w:color="auto" w:fill="FFFFFF"/>
        <w:spacing w:before="240" w:line="210" w:lineRule="exact"/>
        <w:ind w:left="15"/>
        <w:jc w:val="both"/>
        <w:rPr>
          <w:rFonts w:ascii="Verdana" w:hAnsi="Verdana"/>
          <w:spacing w:val="-9"/>
          <w:sz w:val="16"/>
          <w:szCs w:val="16"/>
          <w:u w:val="single"/>
        </w:rPr>
      </w:pPr>
    </w:p>
    <w:p w:rsidR="00E934E2" w:rsidRDefault="00E934E2" w:rsidP="00E934E2">
      <w:pPr>
        <w:shd w:val="clear" w:color="auto" w:fill="FFFFFF"/>
        <w:spacing w:before="240" w:line="210" w:lineRule="exact"/>
        <w:ind w:left="15"/>
        <w:jc w:val="both"/>
        <w:rPr>
          <w:rFonts w:ascii="Verdana" w:hAnsi="Verdana"/>
          <w:spacing w:val="-9"/>
          <w:sz w:val="16"/>
          <w:szCs w:val="16"/>
          <w:u w:val="single"/>
        </w:rPr>
      </w:pPr>
    </w:p>
    <w:p w:rsidR="00117F7F" w:rsidRDefault="00117F7F" w:rsidP="00E934E2">
      <w:pPr>
        <w:shd w:val="clear" w:color="auto" w:fill="FFFFFF"/>
        <w:spacing w:before="240" w:line="210" w:lineRule="exact"/>
        <w:ind w:left="15"/>
        <w:jc w:val="both"/>
        <w:rPr>
          <w:rFonts w:ascii="Verdana" w:hAnsi="Verdana"/>
          <w:spacing w:val="-9"/>
          <w:sz w:val="16"/>
          <w:szCs w:val="16"/>
          <w:u w:val="single"/>
        </w:rPr>
      </w:pPr>
    </w:p>
    <w:p w:rsidR="00117F7F" w:rsidRDefault="00117F7F" w:rsidP="00E934E2">
      <w:pPr>
        <w:shd w:val="clear" w:color="auto" w:fill="FFFFFF"/>
        <w:spacing w:before="240" w:line="210" w:lineRule="exact"/>
        <w:ind w:left="15"/>
        <w:jc w:val="both"/>
        <w:rPr>
          <w:rFonts w:ascii="Verdana" w:hAnsi="Verdana"/>
          <w:spacing w:val="-9"/>
          <w:sz w:val="16"/>
          <w:szCs w:val="16"/>
          <w:u w:val="single"/>
        </w:rPr>
      </w:pPr>
    </w:p>
    <w:p w:rsidR="00117F7F" w:rsidRDefault="00117F7F" w:rsidP="00E934E2">
      <w:pPr>
        <w:shd w:val="clear" w:color="auto" w:fill="FFFFFF"/>
        <w:spacing w:before="240" w:line="210" w:lineRule="exact"/>
        <w:ind w:left="15"/>
        <w:jc w:val="both"/>
        <w:rPr>
          <w:rFonts w:ascii="Verdana" w:hAnsi="Verdana"/>
          <w:spacing w:val="-9"/>
          <w:sz w:val="16"/>
          <w:szCs w:val="16"/>
          <w:u w:val="single"/>
        </w:rPr>
      </w:pPr>
    </w:p>
    <w:p w:rsidR="00E934E2" w:rsidRPr="00CB6E62" w:rsidRDefault="00E934E2" w:rsidP="00E934E2">
      <w:pPr>
        <w:shd w:val="clear" w:color="auto" w:fill="FFFFFF"/>
        <w:spacing w:before="240" w:line="210" w:lineRule="exact"/>
        <w:ind w:left="15"/>
        <w:jc w:val="both"/>
        <w:rPr>
          <w:rFonts w:ascii="Verdana" w:hAnsi="Verdana"/>
          <w:sz w:val="16"/>
          <w:szCs w:val="16"/>
          <w:u w:val="single"/>
        </w:rPr>
      </w:pPr>
      <w:r w:rsidRPr="00CB6E62">
        <w:rPr>
          <w:rFonts w:ascii="Verdana" w:hAnsi="Verdana"/>
          <w:spacing w:val="-9"/>
          <w:sz w:val="16"/>
          <w:szCs w:val="16"/>
          <w:u w:val="single"/>
        </w:rPr>
        <w:t>UWAGA:</w:t>
      </w:r>
    </w:p>
    <w:p w:rsidR="00E934E2" w:rsidRPr="00DF7168" w:rsidRDefault="00E934E2" w:rsidP="00E934E2">
      <w:pPr>
        <w:shd w:val="clear" w:color="auto" w:fill="FFFFFF"/>
        <w:spacing w:line="210" w:lineRule="exact"/>
        <w:jc w:val="both"/>
        <w:rPr>
          <w:rFonts w:ascii="Verdana" w:hAnsi="Verdana"/>
          <w:sz w:val="16"/>
          <w:szCs w:val="16"/>
        </w:rPr>
      </w:pPr>
      <w:r w:rsidRPr="00DF7168">
        <w:rPr>
          <w:rFonts w:ascii="Verdana" w:hAnsi="Verdana"/>
          <w:spacing w:val="-9"/>
          <w:sz w:val="16"/>
          <w:szCs w:val="16"/>
        </w:rPr>
        <w:t>Skutki prawne w zakresie uprawnień i obowiązków wynikających z wpisania obiektu do rejestru zabytków okre</w:t>
      </w:r>
      <w:r w:rsidRPr="00DF7168">
        <w:rPr>
          <w:rFonts w:ascii="Verdana" w:hAnsi="Verdana"/>
          <w:sz w:val="16"/>
          <w:szCs w:val="16"/>
        </w:rPr>
        <w:t>ślone są również przepisami następujących ustaw</w:t>
      </w:r>
      <w:r>
        <w:rPr>
          <w:rFonts w:ascii="Verdana" w:hAnsi="Verdana"/>
          <w:sz w:val="16"/>
          <w:szCs w:val="16"/>
        </w:rPr>
        <w:t>:</w:t>
      </w:r>
    </w:p>
    <w:p w:rsidR="00E934E2" w:rsidRPr="00DF7168" w:rsidRDefault="00E934E2" w:rsidP="00E934E2">
      <w:pPr>
        <w:shd w:val="clear" w:color="auto" w:fill="FFFFFF"/>
        <w:spacing w:line="225" w:lineRule="exact"/>
        <w:ind w:right="15"/>
        <w:jc w:val="both"/>
        <w:rPr>
          <w:rFonts w:ascii="Verdana" w:hAnsi="Verdana"/>
          <w:sz w:val="16"/>
          <w:szCs w:val="16"/>
        </w:rPr>
      </w:pPr>
      <w:r w:rsidRPr="00DF7168">
        <w:rPr>
          <w:rFonts w:ascii="Verdana" w:hAnsi="Verdana"/>
          <w:spacing w:val="-8"/>
          <w:sz w:val="16"/>
          <w:szCs w:val="16"/>
        </w:rPr>
        <w:t xml:space="preserve">1/ ustawa </w:t>
      </w:r>
      <w:r w:rsidRPr="00DF7168">
        <w:rPr>
          <w:rFonts w:ascii="Verdana" w:hAnsi="Verdana"/>
          <w:i/>
          <w:iCs/>
          <w:spacing w:val="-8"/>
          <w:sz w:val="16"/>
          <w:szCs w:val="16"/>
        </w:rPr>
        <w:t xml:space="preserve">z </w:t>
      </w:r>
      <w:r w:rsidRPr="00DF7168">
        <w:rPr>
          <w:rFonts w:ascii="Verdana" w:hAnsi="Verdana"/>
          <w:spacing w:val="-8"/>
          <w:sz w:val="16"/>
          <w:szCs w:val="16"/>
        </w:rPr>
        <w:t>dnia 31 stycznia 1959 r o cmentarzach i chowaniu zmarłych (Dz</w:t>
      </w:r>
      <w:r>
        <w:rPr>
          <w:rFonts w:ascii="Verdana" w:hAnsi="Verdana"/>
          <w:spacing w:val="-8"/>
          <w:sz w:val="16"/>
          <w:szCs w:val="16"/>
        </w:rPr>
        <w:t>.</w:t>
      </w:r>
      <w:r w:rsidRPr="00DF7168">
        <w:rPr>
          <w:rFonts w:ascii="Verdana" w:hAnsi="Verdana"/>
          <w:spacing w:val="-8"/>
          <w:sz w:val="16"/>
          <w:szCs w:val="16"/>
        </w:rPr>
        <w:t xml:space="preserve"> U N</w:t>
      </w:r>
      <w:r>
        <w:rPr>
          <w:rFonts w:ascii="Verdana" w:hAnsi="Verdana"/>
          <w:spacing w:val="-8"/>
          <w:sz w:val="16"/>
          <w:szCs w:val="16"/>
        </w:rPr>
        <w:t>r 23 z 2000 r.</w:t>
      </w:r>
      <w:r w:rsidRPr="00DF7168">
        <w:rPr>
          <w:rFonts w:ascii="Verdana" w:hAnsi="Verdana"/>
          <w:spacing w:val="-8"/>
          <w:sz w:val="16"/>
          <w:szCs w:val="16"/>
        </w:rPr>
        <w:t xml:space="preserve"> poz. 295 </w:t>
      </w:r>
      <w:r w:rsidRPr="004E2C70">
        <w:rPr>
          <w:rFonts w:ascii="Verdana" w:hAnsi="Verdana"/>
          <w:sz w:val="16"/>
          <w:szCs w:val="16"/>
          <w:shd w:val="clear" w:color="auto" w:fill="FFFFFF"/>
        </w:rPr>
        <w:t xml:space="preserve">z </w:t>
      </w:r>
      <w:proofErr w:type="spellStart"/>
      <w:r w:rsidRPr="004E2C70">
        <w:rPr>
          <w:rStyle w:val="Uwydatnienie"/>
          <w:rFonts w:ascii="Verdana" w:hAnsi="Verdana"/>
          <w:bCs/>
          <w:i w:val="0"/>
          <w:iCs w:val="0"/>
          <w:sz w:val="16"/>
          <w:szCs w:val="16"/>
          <w:shd w:val="clear" w:color="auto" w:fill="FFFFFF"/>
        </w:rPr>
        <w:t>późn</w:t>
      </w:r>
      <w:proofErr w:type="spellEnd"/>
      <w:r w:rsidRPr="004E2C70">
        <w:rPr>
          <w:rFonts w:ascii="Verdana" w:hAnsi="Verdana"/>
          <w:sz w:val="16"/>
          <w:szCs w:val="16"/>
          <w:shd w:val="clear" w:color="auto" w:fill="FFFFFF"/>
        </w:rPr>
        <w:t>. zm.</w:t>
      </w:r>
      <w:r w:rsidRPr="004E2C70">
        <w:rPr>
          <w:rFonts w:ascii="Verdana" w:hAnsi="Verdana"/>
          <w:sz w:val="16"/>
          <w:szCs w:val="16"/>
        </w:rPr>
        <w:t>),</w:t>
      </w:r>
    </w:p>
    <w:p w:rsidR="00E934E2" w:rsidRPr="004E2C70" w:rsidRDefault="00E934E2" w:rsidP="00E934E2">
      <w:pPr>
        <w:shd w:val="clear" w:color="auto" w:fill="FFFFFF"/>
        <w:spacing w:line="210" w:lineRule="exact"/>
        <w:ind w:left="15" w:right="420"/>
        <w:jc w:val="both"/>
        <w:rPr>
          <w:rFonts w:ascii="Verdana" w:hAnsi="Verdana"/>
          <w:sz w:val="16"/>
          <w:szCs w:val="16"/>
        </w:rPr>
      </w:pPr>
      <w:r w:rsidRPr="00DF7168">
        <w:rPr>
          <w:rFonts w:ascii="Verdana" w:hAnsi="Verdana"/>
          <w:spacing w:val="-7"/>
          <w:sz w:val="16"/>
          <w:szCs w:val="16"/>
        </w:rPr>
        <w:t xml:space="preserve">2/ ustawa z dnia 2S lipca 1935 r. o podatkach od spadków i </w:t>
      </w:r>
      <w:r w:rsidRPr="004E2C70">
        <w:rPr>
          <w:rFonts w:ascii="Verdana" w:hAnsi="Verdana"/>
          <w:spacing w:val="-7"/>
          <w:sz w:val="16"/>
          <w:szCs w:val="16"/>
        </w:rPr>
        <w:t>darowizn (</w:t>
      </w:r>
      <w:r w:rsidRPr="004E2C70">
        <w:rPr>
          <w:rStyle w:val="Uwydatnienie"/>
          <w:rFonts w:ascii="Verdana" w:hAnsi="Verdana"/>
          <w:bCs/>
          <w:i w:val="0"/>
          <w:iCs w:val="0"/>
          <w:sz w:val="16"/>
          <w:szCs w:val="16"/>
          <w:shd w:val="clear" w:color="auto" w:fill="FFFFFF"/>
        </w:rPr>
        <w:t>Dz</w:t>
      </w:r>
      <w:r w:rsidRPr="004E2C70">
        <w:rPr>
          <w:rFonts w:ascii="Verdana" w:hAnsi="Verdana"/>
          <w:sz w:val="16"/>
          <w:szCs w:val="16"/>
          <w:shd w:val="clear" w:color="auto" w:fill="FFFFFF"/>
        </w:rPr>
        <w:t>. U. z 2019 </w:t>
      </w:r>
      <w:r w:rsidRPr="004E2C70">
        <w:rPr>
          <w:rStyle w:val="Uwydatnienie"/>
          <w:rFonts w:ascii="Verdana" w:hAnsi="Verdana"/>
          <w:bCs/>
          <w:i w:val="0"/>
          <w:iCs w:val="0"/>
          <w:sz w:val="16"/>
          <w:szCs w:val="16"/>
          <w:shd w:val="clear" w:color="auto" w:fill="FFFFFF"/>
        </w:rPr>
        <w:t>r</w:t>
      </w:r>
      <w:r w:rsidRPr="004E2C70">
        <w:rPr>
          <w:rFonts w:ascii="Verdana" w:hAnsi="Verdana"/>
          <w:sz w:val="16"/>
          <w:szCs w:val="16"/>
          <w:shd w:val="clear" w:color="auto" w:fill="FFFFFF"/>
        </w:rPr>
        <w:t>. </w:t>
      </w:r>
      <w:r w:rsidRPr="004E2C70">
        <w:rPr>
          <w:rStyle w:val="Uwydatnienie"/>
          <w:rFonts w:ascii="Verdana" w:hAnsi="Verdana"/>
          <w:bCs/>
          <w:i w:val="0"/>
          <w:iCs w:val="0"/>
          <w:sz w:val="16"/>
          <w:szCs w:val="16"/>
          <w:shd w:val="clear" w:color="auto" w:fill="FFFFFF"/>
        </w:rPr>
        <w:t>poz</w:t>
      </w:r>
      <w:r>
        <w:rPr>
          <w:rFonts w:ascii="Verdana" w:hAnsi="Verdana"/>
          <w:sz w:val="16"/>
          <w:szCs w:val="16"/>
          <w:shd w:val="clear" w:color="auto" w:fill="FFFFFF"/>
        </w:rPr>
        <w:t>. 900</w:t>
      </w:r>
      <w:r w:rsidRPr="004E2C70">
        <w:rPr>
          <w:rFonts w:ascii="Verdana" w:hAnsi="Verdana"/>
          <w:sz w:val="16"/>
          <w:szCs w:val="16"/>
          <w:shd w:val="clear" w:color="auto" w:fill="FFFFFF"/>
        </w:rPr>
        <w:t xml:space="preserve"> z </w:t>
      </w:r>
      <w:proofErr w:type="spellStart"/>
      <w:r w:rsidRPr="004E2C70">
        <w:rPr>
          <w:rStyle w:val="Uwydatnienie"/>
          <w:rFonts w:ascii="Verdana" w:hAnsi="Verdana"/>
          <w:bCs/>
          <w:i w:val="0"/>
          <w:iCs w:val="0"/>
          <w:sz w:val="16"/>
          <w:szCs w:val="16"/>
          <w:shd w:val="clear" w:color="auto" w:fill="FFFFFF"/>
        </w:rPr>
        <w:t>późn</w:t>
      </w:r>
      <w:proofErr w:type="spellEnd"/>
      <w:r w:rsidRPr="004E2C70">
        <w:rPr>
          <w:rFonts w:ascii="Verdana" w:hAnsi="Verdana"/>
          <w:sz w:val="16"/>
          <w:szCs w:val="16"/>
          <w:shd w:val="clear" w:color="auto" w:fill="FFFFFF"/>
        </w:rPr>
        <w:t>. zm.</w:t>
      </w:r>
      <w:r w:rsidRPr="004E2C70">
        <w:rPr>
          <w:rFonts w:ascii="Verdana" w:hAnsi="Verdana"/>
          <w:sz w:val="16"/>
          <w:szCs w:val="16"/>
        </w:rPr>
        <w:t>),</w:t>
      </w:r>
    </w:p>
    <w:p w:rsidR="00E934E2" w:rsidRPr="00DF7168" w:rsidRDefault="00E934E2" w:rsidP="00E934E2">
      <w:pPr>
        <w:shd w:val="clear" w:color="auto" w:fill="FFFFFF"/>
        <w:spacing w:before="15" w:line="195" w:lineRule="exact"/>
        <w:ind w:left="15"/>
        <w:jc w:val="both"/>
        <w:rPr>
          <w:rFonts w:ascii="Verdana" w:hAnsi="Verdana"/>
          <w:sz w:val="16"/>
          <w:szCs w:val="16"/>
        </w:rPr>
      </w:pPr>
      <w:r w:rsidRPr="00DF7168">
        <w:rPr>
          <w:rFonts w:ascii="Verdana" w:hAnsi="Verdana"/>
          <w:spacing w:val="-5"/>
          <w:sz w:val="16"/>
          <w:szCs w:val="16"/>
        </w:rPr>
        <w:t>3</w:t>
      </w:r>
      <w:r>
        <w:rPr>
          <w:rFonts w:ascii="Verdana" w:hAnsi="Verdana"/>
          <w:spacing w:val="-5"/>
          <w:sz w:val="16"/>
          <w:szCs w:val="16"/>
        </w:rPr>
        <w:t xml:space="preserve">/ </w:t>
      </w:r>
      <w:r w:rsidRPr="00DF7168">
        <w:rPr>
          <w:rFonts w:ascii="Verdana" w:hAnsi="Verdana"/>
          <w:spacing w:val="-5"/>
          <w:sz w:val="16"/>
          <w:szCs w:val="16"/>
        </w:rPr>
        <w:t xml:space="preserve">ustawa z dnia 15 listopada </w:t>
      </w:r>
      <w:r w:rsidRPr="009F2219">
        <w:rPr>
          <w:rFonts w:ascii="Verdana" w:hAnsi="Verdana"/>
          <w:spacing w:val="-5"/>
          <w:sz w:val="16"/>
          <w:szCs w:val="16"/>
        </w:rPr>
        <w:t>1984 r.</w:t>
      </w:r>
      <w:r w:rsidRPr="00DF7168">
        <w:rPr>
          <w:rFonts w:ascii="Verdana" w:hAnsi="Verdana"/>
          <w:spacing w:val="-5"/>
          <w:sz w:val="16"/>
          <w:szCs w:val="16"/>
        </w:rPr>
        <w:t xml:space="preserve"> o podatku rolnym </w:t>
      </w:r>
      <w:r>
        <w:rPr>
          <w:rFonts w:ascii="Verdana" w:hAnsi="Verdana"/>
          <w:spacing w:val="-5"/>
          <w:sz w:val="16"/>
          <w:szCs w:val="16"/>
        </w:rPr>
        <w:t>(</w:t>
      </w:r>
      <w:r w:rsidRPr="00DF7168">
        <w:rPr>
          <w:rFonts w:ascii="Verdana" w:hAnsi="Verdana"/>
          <w:spacing w:val="-5"/>
          <w:sz w:val="16"/>
          <w:szCs w:val="16"/>
        </w:rPr>
        <w:t>Dz. U Nr 94 z 1993 r poz</w:t>
      </w:r>
      <w:r>
        <w:rPr>
          <w:rFonts w:ascii="Verdana" w:hAnsi="Verdana"/>
          <w:spacing w:val="-5"/>
          <w:sz w:val="16"/>
          <w:szCs w:val="16"/>
        </w:rPr>
        <w:t>.</w:t>
      </w:r>
      <w:r w:rsidRPr="00DF7168">
        <w:rPr>
          <w:rFonts w:ascii="Verdana" w:hAnsi="Verdana"/>
          <w:spacing w:val="-5"/>
          <w:sz w:val="16"/>
          <w:szCs w:val="16"/>
        </w:rPr>
        <w:t xml:space="preserve"> 431 </w:t>
      </w:r>
      <w:r w:rsidRPr="004E2C70">
        <w:rPr>
          <w:rFonts w:ascii="Verdana" w:hAnsi="Verdana"/>
          <w:sz w:val="16"/>
          <w:szCs w:val="16"/>
          <w:shd w:val="clear" w:color="auto" w:fill="FFFFFF"/>
        </w:rPr>
        <w:t xml:space="preserve">z </w:t>
      </w:r>
      <w:proofErr w:type="spellStart"/>
      <w:r w:rsidRPr="004E2C70">
        <w:rPr>
          <w:rStyle w:val="Uwydatnienie"/>
          <w:rFonts w:ascii="Verdana" w:hAnsi="Verdana"/>
          <w:bCs/>
          <w:i w:val="0"/>
          <w:iCs w:val="0"/>
          <w:sz w:val="16"/>
          <w:szCs w:val="16"/>
          <w:shd w:val="clear" w:color="auto" w:fill="FFFFFF"/>
        </w:rPr>
        <w:t>późn</w:t>
      </w:r>
      <w:proofErr w:type="spellEnd"/>
      <w:r w:rsidRPr="004E2C70">
        <w:rPr>
          <w:rFonts w:ascii="Verdana" w:hAnsi="Verdana"/>
          <w:sz w:val="16"/>
          <w:szCs w:val="16"/>
          <w:shd w:val="clear" w:color="auto" w:fill="FFFFFF"/>
        </w:rPr>
        <w:t>. zm.</w:t>
      </w:r>
      <w:r w:rsidRPr="004E2C70">
        <w:rPr>
          <w:rFonts w:ascii="Verdana" w:hAnsi="Verdana"/>
          <w:sz w:val="16"/>
          <w:szCs w:val="16"/>
        </w:rPr>
        <w:t>),</w:t>
      </w:r>
    </w:p>
    <w:p w:rsidR="00E934E2" w:rsidRDefault="00E934E2" w:rsidP="00E934E2">
      <w:pPr>
        <w:shd w:val="clear" w:color="auto" w:fill="FFFFFF"/>
        <w:spacing w:line="210" w:lineRule="exact"/>
        <w:jc w:val="both"/>
        <w:rPr>
          <w:rFonts w:ascii="Verdana" w:hAnsi="Verdana"/>
          <w:spacing w:val="-6"/>
          <w:sz w:val="16"/>
          <w:szCs w:val="16"/>
        </w:rPr>
      </w:pPr>
      <w:r w:rsidRPr="00CB6E62">
        <w:rPr>
          <w:rFonts w:ascii="Verdana" w:hAnsi="Verdana"/>
          <w:iCs/>
          <w:spacing w:val="-6"/>
          <w:sz w:val="16"/>
          <w:szCs w:val="16"/>
        </w:rPr>
        <w:t>4/</w:t>
      </w:r>
      <w:r w:rsidRPr="00DF7168">
        <w:rPr>
          <w:rFonts w:ascii="Verdana" w:hAnsi="Verdana"/>
          <w:i/>
          <w:iCs/>
          <w:spacing w:val="-6"/>
          <w:sz w:val="16"/>
          <w:szCs w:val="16"/>
        </w:rPr>
        <w:t xml:space="preserve"> </w:t>
      </w:r>
      <w:r w:rsidRPr="00DF7168">
        <w:rPr>
          <w:rFonts w:ascii="Verdana" w:hAnsi="Verdana"/>
          <w:spacing w:val="-6"/>
          <w:sz w:val="16"/>
          <w:szCs w:val="16"/>
        </w:rPr>
        <w:t>ustawa z dnia 12 stycznia 1991 r o podatkach i opłatach lokalnych (Dz</w:t>
      </w:r>
      <w:r>
        <w:rPr>
          <w:rFonts w:ascii="Verdana" w:hAnsi="Verdana"/>
          <w:spacing w:val="-6"/>
          <w:sz w:val="16"/>
          <w:szCs w:val="16"/>
        </w:rPr>
        <w:t>.</w:t>
      </w:r>
      <w:r w:rsidRPr="00DF7168">
        <w:rPr>
          <w:rFonts w:ascii="Verdana" w:hAnsi="Verdana"/>
          <w:spacing w:val="-6"/>
          <w:sz w:val="16"/>
          <w:szCs w:val="16"/>
        </w:rPr>
        <w:t xml:space="preserve"> U Nr 9 z 2002 r</w:t>
      </w:r>
      <w:r>
        <w:rPr>
          <w:rFonts w:ascii="Verdana" w:hAnsi="Verdana"/>
          <w:spacing w:val="-6"/>
          <w:sz w:val="16"/>
          <w:szCs w:val="16"/>
        </w:rPr>
        <w:t>.</w:t>
      </w:r>
      <w:r w:rsidRPr="00CB6E62">
        <w:rPr>
          <w:rFonts w:ascii="Verdana" w:hAnsi="Verdana"/>
          <w:spacing w:val="-4"/>
          <w:sz w:val="16"/>
          <w:szCs w:val="16"/>
        </w:rPr>
        <w:t xml:space="preserve"> </w:t>
      </w:r>
      <w:r w:rsidRPr="004E2C70">
        <w:rPr>
          <w:rFonts w:ascii="Verdana" w:hAnsi="Verdana"/>
          <w:sz w:val="16"/>
          <w:szCs w:val="16"/>
          <w:shd w:val="clear" w:color="auto" w:fill="FFFFFF"/>
        </w:rPr>
        <w:t xml:space="preserve">z </w:t>
      </w:r>
      <w:proofErr w:type="spellStart"/>
      <w:r w:rsidRPr="004E2C70">
        <w:rPr>
          <w:rStyle w:val="Uwydatnienie"/>
          <w:rFonts w:ascii="Verdana" w:hAnsi="Verdana"/>
          <w:bCs/>
          <w:i w:val="0"/>
          <w:iCs w:val="0"/>
          <w:sz w:val="16"/>
          <w:szCs w:val="16"/>
          <w:shd w:val="clear" w:color="auto" w:fill="FFFFFF"/>
        </w:rPr>
        <w:t>późn</w:t>
      </w:r>
      <w:proofErr w:type="spellEnd"/>
      <w:r w:rsidRPr="004E2C70">
        <w:rPr>
          <w:rFonts w:ascii="Verdana" w:hAnsi="Verdana"/>
          <w:sz w:val="16"/>
          <w:szCs w:val="16"/>
          <w:shd w:val="clear" w:color="auto" w:fill="FFFFFF"/>
        </w:rPr>
        <w:t>. zm.</w:t>
      </w:r>
      <w:r w:rsidRPr="004E2C70">
        <w:rPr>
          <w:rFonts w:ascii="Verdana" w:hAnsi="Verdana"/>
          <w:sz w:val="16"/>
          <w:szCs w:val="16"/>
        </w:rPr>
        <w:t>),</w:t>
      </w:r>
    </w:p>
    <w:p w:rsidR="00E934E2" w:rsidRDefault="00E934E2" w:rsidP="00E934E2">
      <w:pPr>
        <w:shd w:val="clear" w:color="auto" w:fill="FFFFFF"/>
        <w:spacing w:line="210" w:lineRule="exact"/>
        <w:jc w:val="both"/>
        <w:rPr>
          <w:rFonts w:ascii="Verdana" w:hAnsi="Verdana"/>
          <w:spacing w:val="-4"/>
          <w:sz w:val="16"/>
          <w:szCs w:val="16"/>
        </w:rPr>
      </w:pPr>
      <w:r w:rsidRPr="00DF7168">
        <w:rPr>
          <w:rFonts w:ascii="Verdana" w:hAnsi="Verdana"/>
          <w:spacing w:val="-4"/>
          <w:sz w:val="16"/>
          <w:szCs w:val="16"/>
        </w:rPr>
        <w:t>5/</w:t>
      </w:r>
      <w:r>
        <w:rPr>
          <w:rFonts w:ascii="Verdana" w:hAnsi="Verdana"/>
          <w:spacing w:val="-4"/>
          <w:sz w:val="16"/>
          <w:szCs w:val="16"/>
        </w:rPr>
        <w:t xml:space="preserve"> </w:t>
      </w:r>
      <w:r w:rsidRPr="00DF7168">
        <w:rPr>
          <w:rFonts w:ascii="Verdana" w:hAnsi="Verdana"/>
          <w:spacing w:val="-4"/>
          <w:sz w:val="16"/>
          <w:szCs w:val="16"/>
        </w:rPr>
        <w:t>ustawa z dnia 23 września 1991</w:t>
      </w:r>
      <w:r>
        <w:rPr>
          <w:rFonts w:ascii="Verdana" w:hAnsi="Verdana"/>
          <w:spacing w:val="-4"/>
          <w:sz w:val="16"/>
          <w:szCs w:val="16"/>
        </w:rPr>
        <w:t xml:space="preserve"> r. o lasach (Dz. U. Nr 56 z 2000 r. </w:t>
      </w:r>
      <w:r w:rsidRPr="00DF7168">
        <w:rPr>
          <w:rFonts w:ascii="Verdana" w:hAnsi="Verdana"/>
          <w:spacing w:val="-4"/>
          <w:sz w:val="16"/>
          <w:szCs w:val="16"/>
        </w:rPr>
        <w:t>poz</w:t>
      </w:r>
      <w:r>
        <w:rPr>
          <w:rFonts w:ascii="Verdana" w:hAnsi="Verdana"/>
          <w:spacing w:val="-4"/>
          <w:sz w:val="16"/>
          <w:szCs w:val="16"/>
        </w:rPr>
        <w:t>. 679 z późniejszymi zmianami),</w:t>
      </w:r>
    </w:p>
    <w:p w:rsidR="00E934E2" w:rsidRPr="009F2219" w:rsidRDefault="00E934E2" w:rsidP="00E934E2">
      <w:pPr>
        <w:shd w:val="clear" w:color="auto" w:fill="FFFFFF"/>
        <w:spacing w:line="210" w:lineRule="exact"/>
        <w:jc w:val="both"/>
        <w:rPr>
          <w:rFonts w:ascii="Verdana" w:hAnsi="Verdana"/>
          <w:spacing w:val="-6"/>
          <w:sz w:val="16"/>
          <w:szCs w:val="16"/>
        </w:rPr>
      </w:pPr>
      <w:r w:rsidRPr="00CB6E62">
        <w:rPr>
          <w:rFonts w:ascii="Verdana" w:hAnsi="Verdana"/>
          <w:iCs/>
          <w:spacing w:val="-6"/>
          <w:sz w:val="16"/>
          <w:szCs w:val="16"/>
        </w:rPr>
        <w:t>6/</w:t>
      </w:r>
      <w:r w:rsidRPr="00DF7168">
        <w:rPr>
          <w:rFonts w:ascii="Verdana" w:hAnsi="Verdana"/>
          <w:i/>
          <w:iCs/>
          <w:spacing w:val="-6"/>
          <w:sz w:val="16"/>
          <w:szCs w:val="16"/>
        </w:rPr>
        <w:t xml:space="preserve"> </w:t>
      </w:r>
      <w:r>
        <w:rPr>
          <w:rFonts w:ascii="Verdana" w:hAnsi="Verdana"/>
          <w:spacing w:val="-6"/>
          <w:sz w:val="16"/>
          <w:szCs w:val="16"/>
        </w:rPr>
        <w:t>ustawa z dni</w:t>
      </w:r>
      <w:r w:rsidRPr="00DF7168">
        <w:rPr>
          <w:rFonts w:ascii="Verdana" w:hAnsi="Verdana"/>
          <w:spacing w:val="-6"/>
          <w:sz w:val="16"/>
          <w:szCs w:val="16"/>
        </w:rPr>
        <w:t>a 16 kwietnia 2004 r o oc</w:t>
      </w:r>
      <w:r>
        <w:rPr>
          <w:rFonts w:ascii="Verdana" w:hAnsi="Verdana"/>
          <w:spacing w:val="-6"/>
          <w:sz w:val="16"/>
          <w:szCs w:val="16"/>
        </w:rPr>
        <w:t>hr</w:t>
      </w:r>
      <w:r w:rsidRPr="00DF7168">
        <w:rPr>
          <w:rFonts w:ascii="Verdana" w:hAnsi="Verdana"/>
          <w:spacing w:val="-6"/>
          <w:sz w:val="16"/>
          <w:szCs w:val="16"/>
        </w:rPr>
        <w:t xml:space="preserve">onie </w:t>
      </w:r>
      <w:r>
        <w:rPr>
          <w:rFonts w:ascii="Verdana" w:hAnsi="Verdana"/>
          <w:spacing w:val="-6"/>
          <w:sz w:val="16"/>
          <w:szCs w:val="16"/>
        </w:rPr>
        <w:t xml:space="preserve">przyrody (Dz. U Nr 92 z 2004 r. </w:t>
      </w:r>
      <w:r w:rsidRPr="009F2219">
        <w:rPr>
          <w:rFonts w:ascii="Verdana" w:hAnsi="Verdana"/>
          <w:spacing w:val="-6"/>
          <w:sz w:val="16"/>
          <w:szCs w:val="16"/>
        </w:rPr>
        <w:t>poz. 880</w:t>
      </w:r>
      <w:r w:rsidRPr="004E2C70">
        <w:rPr>
          <w:rFonts w:ascii="Verdana" w:hAnsi="Verdana"/>
          <w:sz w:val="16"/>
          <w:szCs w:val="16"/>
          <w:shd w:val="clear" w:color="auto" w:fill="FFFFFF"/>
        </w:rPr>
        <w:t xml:space="preserve"> z </w:t>
      </w:r>
      <w:proofErr w:type="spellStart"/>
      <w:r w:rsidRPr="004E2C70">
        <w:rPr>
          <w:rStyle w:val="Uwydatnienie"/>
          <w:rFonts w:ascii="Verdana" w:hAnsi="Verdana"/>
          <w:bCs/>
          <w:i w:val="0"/>
          <w:iCs w:val="0"/>
          <w:sz w:val="16"/>
          <w:szCs w:val="16"/>
          <w:shd w:val="clear" w:color="auto" w:fill="FFFFFF"/>
        </w:rPr>
        <w:t>późn</w:t>
      </w:r>
      <w:proofErr w:type="spellEnd"/>
      <w:r w:rsidRPr="004E2C70">
        <w:rPr>
          <w:rFonts w:ascii="Verdana" w:hAnsi="Verdana"/>
          <w:sz w:val="16"/>
          <w:szCs w:val="16"/>
          <w:shd w:val="clear" w:color="auto" w:fill="FFFFFF"/>
        </w:rPr>
        <w:t>. zm.</w:t>
      </w:r>
      <w:r w:rsidRPr="004E2C70">
        <w:rPr>
          <w:rFonts w:ascii="Verdana" w:hAnsi="Verdana"/>
          <w:sz w:val="16"/>
          <w:szCs w:val="16"/>
        </w:rPr>
        <w:t>)</w:t>
      </w:r>
      <w:r w:rsidRPr="009F2219">
        <w:rPr>
          <w:rFonts w:ascii="Verdana" w:hAnsi="Verdana"/>
          <w:spacing w:val="-6"/>
          <w:sz w:val="16"/>
          <w:szCs w:val="16"/>
        </w:rPr>
        <w:t>,</w:t>
      </w:r>
    </w:p>
    <w:p w:rsidR="00E934E2" w:rsidRPr="00DF7168" w:rsidRDefault="00E934E2" w:rsidP="00E934E2">
      <w:pPr>
        <w:shd w:val="clear" w:color="auto" w:fill="FFFFFF"/>
        <w:spacing w:line="210" w:lineRule="exact"/>
        <w:jc w:val="both"/>
        <w:rPr>
          <w:rFonts w:ascii="Verdana" w:hAnsi="Verdana"/>
          <w:sz w:val="16"/>
          <w:szCs w:val="16"/>
        </w:rPr>
      </w:pPr>
      <w:r w:rsidRPr="00DF7168">
        <w:rPr>
          <w:rFonts w:ascii="Verdana" w:hAnsi="Verdana"/>
          <w:spacing w:val="-4"/>
          <w:sz w:val="16"/>
          <w:szCs w:val="16"/>
        </w:rPr>
        <w:t>7/</w:t>
      </w:r>
      <w:r>
        <w:rPr>
          <w:rFonts w:ascii="Verdana" w:hAnsi="Verdana"/>
          <w:spacing w:val="-4"/>
          <w:sz w:val="16"/>
          <w:szCs w:val="16"/>
        </w:rPr>
        <w:t xml:space="preserve"> </w:t>
      </w:r>
      <w:r w:rsidRPr="00DF7168">
        <w:rPr>
          <w:rFonts w:ascii="Verdana" w:hAnsi="Verdana"/>
          <w:spacing w:val="-4"/>
          <w:sz w:val="16"/>
          <w:szCs w:val="16"/>
        </w:rPr>
        <w:t>ustawa z dnia 7 lipca 1994 r - Prawo budowlane (Dz</w:t>
      </w:r>
      <w:r>
        <w:rPr>
          <w:rFonts w:ascii="Verdana" w:hAnsi="Verdana"/>
          <w:spacing w:val="-4"/>
          <w:sz w:val="16"/>
          <w:szCs w:val="16"/>
        </w:rPr>
        <w:t>.</w:t>
      </w:r>
      <w:r w:rsidRPr="00DF7168">
        <w:rPr>
          <w:rFonts w:ascii="Verdana" w:hAnsi="Verdana"/>
          <w:spacing w:val="-4"/>
          <w:sz w:val="16"/>
          <w:szCs w:val="16"/>
        </w:rPr>
        <w:t xml:space="preserve"> U Nr 106 z 2000 r</w:t>
      </w:r>
      <w:r>
        <w:rPr>
          <w:rFonts w:ascii="Verdana" w:hAnsi="Verdana"/>
          <w:spacing w:val="-4"/>
          <w:sz w:val="16"/>
          <w:szCs w:val="16"/>
        </w:rPr>
        <w:t>.</w:t>
      </w:r>
      <w:r w:rsidRPr="00DF7168">
        <w:rPr>
          <w:rFonts w:ascii="Verdana" w:hAnsi="Verdana"/>
          <w:spacing w:val="-4"/>
          <w:sz w:val="16"/>
          <w:szCs w:val="16"/>
        </w:rPr>
        <w:t xml:space="preserve"> poz</w:t>
      </w:r>
      <w:r>
        <w:rPr>
          <w:rFonts w:ascii="Verdana" w:hAnsi="Verdana"/>
          <w:spacing w:val="-4"/>
          <w:sz w:val="16"/>
          <w:szCs w:val="16"/>
        </w:rPr>
        <w:t>.</w:t>
      </w:r>
      <w:r w:rsidRPr="00DF7168">
        <w:rPr>
          <w:rFonts w:ascii="Verdana" w:hAnsi="Verdana"/>
          <w:spacing w:val="-4"/>
          <w:sz w:val="16"/>
          <w:szCs w:val="16"/>
        </w:rPr>
        <w:t xml:space="preserve"> 1126 </w:t>
      </w:r>
      <w:r w:rsidRPr="004E2C70">
        <w:rPr>
          <w:rFonts w:ascii="Verdana" w:hAnsi="Verdana"/>
          <w:sz w:val="16"/>
          <w:szCs w:val="16"/>
          <w:shd w:val="clear" w:color="auto" w:fill="FFFFFF"/>
        </w:rPr>
        <w:t xml:space="preserve">z </w:t>
      </w:r>
      <w:proofErr w:type="spellStart"/>
      <w:r w:rsidRPr="004E2C70">
        <w:rPr>
          <w:rStyle w:val="Uwydatnienie"/>
          <w:rFonts w:ascii="Verdana" w:hAnsi="Verdana"/>
          <w:bCs/>
          <w:i w:val="0"/>
          <w:iCs w:val="0"/>
          <w:sz w:val="16"/>
          <w:szCs w:val="16"/>
          <w:shd w:val="clear" w:color="auto" w:fill="FFFFFF"/>
        </w:rPr>
        <w:t>późn</w:t>
      </w:r>
      <w:proofErr w:type="spellEnd"/>
      <w:r w:rsidRPr="004E2C70">
        <w:rPr>
          <w:rFonts w:ascii="Verdana" w:hAnsi="Verdana"/>
          <w:sz w:val="16"/>
          <w:szCs w:val="16"/>
          <w:shd w:val="clear" w:color="auto" w:fill="FFFFFF"/>
        </w:rPr>
        <w:t>. zm.</w:t>
      </w:r>
      <w:r w:rsidRPr="004E2C70">
        <w:rPr>
          <w:rFonts w:ascii="Verdana" w:hAnsi="Verdana"/>
          <w:sz w:val="16"/>
          <w:szCs w:val="16"/>
        </w:rPr>
        <w:t>),</w:t>
      </w:r>
    </w:p>
    <w:p w:rsidR="00E934E2" w:rsidRPr="00DF7168" w:rsidRDefault="00E934E2" w:rsidP="00E934E2">
      <w:pPr>
        <w:shd w:val="clear" w:color="auto" w:fill="FFFFFF"/>
        <w:spacing w:line="225" w:lineRule="exact"/>
        <w:ind w:left="15" w:right="15"/>
        <w:jc w:val="both"/>
        <w:rPr>
          <w:rFonts w:ascii="Verdana" w:hAnsi="Verdana"/>
          <w:sz w:val="16"/>
          <w:szCs w:val="16"/>
        </w:rPr>
      </w:pPr>
      <w:r>
        <w:rPr>
          <w:rFonts w:ascii="Verdana" w:hAnsi="Verdana"/>
          <w:spacing w:val="-6"/>
          <w:sz w:val="16"/>
          <w:szCs w:val="16"/>
        </w:rPr>
        <w:t>8/</w:t>
      </w:r>
      <w:r w:rsidRPr="00DF7168">
        <w:rPr>
          <w:rFonts w:ascii="Verdana" w:hAnsi="Verdana"/>
          <w:spacing w:val="-6"/>
          <w:sz w:val="16"/>
          <w:szCs w:val="16"/>
        </w:rPr>
        <w:t xml:space="preserve"> ustawa z dnia 3 lutego 1995 r</w:t>
      </w:r>
      <w:r>
        <w:rPr>
          <w:rFonts w:ascii="Verdana" w:hAnsi="Verdana"/>
          <w:spacing w:val="-6"/>
          <w:sz w:val="16"/>
          <w:szCs w:val="16"/>
        </w:rPr>
        <w:t>.</w:t>
      </w:r>
      <w:r w:rsidRPr="00DF7168">
        <w:rPr>
          <w:rFonts w:ascii="Verdana" w:hAnsi="Verdana"/>
          <w:spacing w:val="-6"/>
          <w:sz w:val="16"/>
          <w:szCs w:val="16"/>
        </w:rPr>
        <w:t xml:space="preserve"> o ochronie gruntów rolnych i leśnych (Dz</w:t>
      </w:r>
      <w:r>
        <w:rPr>
          <w:rFonts w:ascii="Verdana" w:hAnsi="Verdana"/>
          <w:spacing w:val="-6"/>
          <w:sz w:val="16"/>
          <w:szCs w:val="16"/>
        </w:rPr>
        <w:t>.</w:t>
      </w:r>
      <w:r w:rsidRPr="00DF7168">
        <w:rPr>
          <w:rFonts w:ascii="Verdana" w:hAnsi="Verdana"/>
          <w:spacing w:val="-6"/>
          <w:sz w:val="16"/>
          <w:szCs w:val="16"/>
        </w:rPr>
        <w:t xml:space="preserve"> U Nr 16 z 1997 r poz</w:t>
      </w:r>
      <w:r>
        <w:rPr>
          <w:rFonts w:ascii="Verdana" w:hAnsi="Verdana"/>
          <w:spacing w:val="-6"/>
          <w:sz w:val="16"/>
          <w:szCs w:val="16"/>
        </w:rPr>
        <w:t>.</w:t>
      </w:r>
      <w:r w:rsidRPr="00DF7168">
        <w:rPr>
          <w:rFonts w:ascii="Verdana" w:hAnsi="Verdana"/>
          <w:spacing w:val="-6"/>
          <w:sz w:val="16"/>
          <w:szCs w:val="16"/>
        </w:rPr>
        <w:t xml:space="preserve"> 78 </w:t>
      </w:r>
      <w:r w:rsidRPr="004E2C70">
        <w:rPr>
          <w:rFonts w:ascii="Verdana" w:hAnsi="Verdana"/>
          <w:sz w:val="16"/>
          <w:szCs w:val="16"/>
          <w:shd w:val="clear" w:color="auto" w:fill="FFFFFF"/>
        </w:rPr>
        <w:t xml:space="preserve">z </w:t>
      </w:r>
      <w:proofErr w:type="spellStart"/>
      <w:r w:rsidRPr="004E2C70">
        <w:rPr>
          <w:rStyle w:val="Uwydatnienie"/>
          <w:rFonts w:ascii="Verdana" w:hAnsi="Verdana"/>
          <w:bCs/>
          <w:i w:val="0"/>
          <w:iCs w:val="0"/>
          <w:sz w:val="16"/>
          <w:szCs w:val="16"/>
          <w:shd w:val="clear" w:color="auto" w:fill="FFFFFF"/>
        </w:rPr>
        <w:t>późn</w:t>
      </w:r>
      <w:proofErr w:type="spellEnd"/>
      <w:r w:rsidRPr="004E2C70">
        <w:rPr>
          <w:rFonts w:ascii="Verdana" w:hAnsi="Verdana"/>
          <w:sz w:val="16"/>
          <w:szCs w:val="16"/>
          <w:shd w:val="clear" w:color="auto" w:fill="FFFFFF"/>
        </w:rPr>
        <w:t>. zm.</w:t>
      </w:r>
      <w:r w:rsidRPr="004E2C70">
        <w:rPr>
          <w:rFonts w:ascii="Verdana" w:hAnsi="Verdana"/>
          <w:sz w:val="16"/>
          <w:szCs w:val="16"/>
        </w:rPr>
        <w:t>),</w:t>
      </w:r>
    </w:p>
    <w:p w:rsidR="00E934E2" w:rsidRPr="00DF7168" w:rsidRDefault="00E934E2" w:rsidP="00E934E2">
      <w:pPr>
        <w:shd w:val="clear" w:color="auto" w:fill="FFFFFF"/>
        <w:spacing w:line="195" w:lineRule="exact"/>
        <w:ind w:right="15"/>
        <w:jc w:val="both"/>
        <w:rPr>
          <w:rFonts w:ascii="Verdana" w:hAnsi="Verdana"/>
          <w:sz w:val="16"/>
          <w:szCs w:val="16"/>
        </w:rPr>
      </w:pPr>
      <w:r w:rsidRPr="00CB6E62">
        <w:rPr>
          <w:rFonts w:ascii="Verdana" w:hAnsi="Verdana"/>
          <w:iCs/>
          <w:spacing w:val="-6"/>
          <w:sz w:val="16"/>
          <w:szCs w:val="16"/>
        </w:rPr>
        <w:t>9/</w:t>
      </w:r>
      <w:r w:rsidRPr="00DF7168">
        <w:rPr>
          <w:rFonts w:ascii="Verdana" w:hAnsi="Verdana"/>
          <w:i/>
          <w:iCs/>
          <w:spacing w:val="-6"/>
          <w:sz w:val="16"/>
          <w:szCs w:val="16"/>
        </w:rPr>
        <w:t xml:space="preserve"> </w:t>
      </w:r>
      <w:r w:rsidRPr="00DF7168">
        <w:rPr>
          <w:rFonts w:ascii="Verdana" w:hAnsi="Verdana"/>
          <w:spacing w:val="-6"/>
          <w:sz w:val="16"/>
          <w:szCs w:val="16"/>
        </w:rPr>
        <w:t xml:space="preserve">ustawa z dnia 21 sierpnia 1997 </w:t>
      </w:r>
      <w:r>
        <w:rPr>
          <w:rFonts w:ascii="Verdana" w:hAnsi="Verdana"/>
          <w:spacing w:val="-6"/>
          <w:sz w:val="16"/>
          <w:szCs w:val="16"/>
        </w:rPr>
        <w:t>r.</w:t>
      </w:r>
      <w:r w:rsidRPr="00DF7168">
        <w:rPr>
          <w:rFonts w:ascii="Verdana" w:hAnsi="Verdana"/>
          <w:spacing w:val="-6"/>
          <w:sz w:val="16"/>
          <w:szCs w:val="16"/>
        </w:rPr>
        <w:t xml:space="preserve"> o gospodarce nieruchomościami (Dz</w:t>
      </w:r>
      <w:r>
        <w:rPr>
          <w:rFonts w:ascii="Verdana" w:hAnsi="Verdana"/>
          <w:spacing w:val="-6"/>
          <w:sz w:val="16"/>
          <w:szCs w:val="16"/>
        </w:rPr>
        <w:t>.</w:t>
      </w:r>
      <w:r w:rsidRPr="00DF7168">
        <w:rPr>
          <w:rFonts w:ascii="Verdana" w:hAnsi="Verdana"/>
          <w:spacing w:val="-6"/>
          <w:sz w:val="16"/>
          <w:szCs w:val="16"/>
        </w:rPr>
        <w:t xml:space="preserve"> U Nr 46 z 2000 r poz</w:t>
      </w:r>
      <w:r>
        <w:rPr>
          <w:rFonts w:ascii="Verdana" w:hAnsi="Verdana"/>
          <w:spacing w:val="-6"/>
          <w:sz w:val="16"/>
          <w:szCs w:val="16"/>
        </w:rPr>
        <w:t>.</w:t>
      </w:r>
      <w:r w:rsidRPr="00DF7168">
        <w:rPr>
          <w:rFonts w:ascii="Verdana" w:hAnsi="Verdana"/>
          <w:spacing w:val="-6"/>
          <w:sz w:val="16"/>
          <w:szCs w:val="16"/>
        </w:rPr>
        <w:t xml:space="preserve"> 54 </w:t>
      </w:r>
      <w:r w:rsidRPr="004E2C70">
        <w:rPr>
          <w:rFonts w:ascii="Verdana" w:hAnsi="Verdana"/>
          <w:sz w:val="16"/>
          <w:szCs w:val="16"/>
          <w:shd w:val="clear" w:color="auto" w:fill="FFFFFF"/>
        </w:rPr>
        <w:t xml:space="preserve">z </w:t>
      </w:r>
      <w:proofErr w:type="spellStart"/>
      <w:r w:rsidRPr="004E2C70">
        <w:rPr>
          <w:rStyle w:val="Uwydatnienie"/>
          <w:rFonts w:ascii="Verdana" w:hAnsi="Verdana"/>
          <w:bCs/>
          <w:i w:val="0"/>
          <w:iCs w:val="0"/>
          <w:sz w:val="16"/>
          <w:szCs w:val="16"/>
          <w:shd w:val="clear" w:color="auto" w:fill="FFFFFF"/>
        </w:rPr>
        <w:t>późn</w:t>
      </w:r>
      <w:proofErr w:type="spellEnd"/>
      <w:r w:rsidRPr="004E2C70">
        <w:rPr>
          <w:rFonts w:ascii="Verdana" w:hAnsi="Verdana"/>
          <w:sz w:val="16"/>
          <w:szCs w:val="16"/>
          <w:shd w:val="clear" w:color="auto" w:fill="FFFFFF"/>
        </w:rPr>
        <w:t>. zm.</w:t>
      </w:r>
      <w:r w:rsidRPr="004E2C70">
        <w:rPr>
          <w:rFonts w:ascii="Verdana" w:hAnsi="Verdana"/>
          <w:sz w:val="16"/>
          <w:szCs w:val="16"/>
        </w:rPr>
        <w:t>),</w:t>
      </w:r>
    </w:p>
    <w:p w:rsidR="00E934E2" w:rsidRPr="00DF7168" w:rsidRDefault="00E934E2" w:rsidP="00E934E2">
      <w:pPr>
        <w:shd w:val="clear" w:color="auto" w:fill="FFFFFF"/>
        <w:spacing w:line="210" w:lineRule="exact"/>
        <w:jc w:val="both"/>
        <w:rPr>
          <w:rFonts w:ascii="Verdana" w:hAnsi="Verdana"/>
          <w:sz w:val="16"/>
          <w:szCs w:val="16"/>
        </w:rPr>
      </w:pPr>
      <w:r>
        <w:rPr>
          <w:rFonts w:ascii="Verdana" w:hAnsi="Verdana"/>
          <w:spacing w:val="-6"/>
          <w:sz w:val="16"/>
          <w:szCs w:val="16"/>
        </w:rPr>
        <w:t>10/</w:t>
      </w:r>
      <w:r w:rsidRPr="00DF7168">
        <w:rPr>
          <w:rFonts w:ascii="Verdana" w:hAnsi="Verdana"/>
          <w:spacing w:val="-6"/>
          <w:sz w:val="16"/>
          <w:szCs w:val="16"/>
        </w:rPr>
        <w:t xml:space="preserve"> ustawa z dnia 27 kwietnia 2001 r - Prawo ochrony środowiska (Dz</w:t>
      </w:r>
      <w:r>
        <w:rPr>
          <w:rFonts w:ascii="Verdana" w:hAnsi="Verdana"/>
          <w:spacing w:val="-6"/>
          <w:sz w:val="16"/>
          <w:szCs w:val="16"/>
        </w:rPr>
        <w:t>.</w:t>
      </w:r>
      <w:r w:rsidRPr="00DF7168">
        <w:rPr>
          <w:rFonts w:ascii="Verdana" w:hAnsi="Verdana"/>
          <w:spacing w:val="-6"/>
          <w:sz w:val="16"/>
          <w:szCs w:val="16"/>
        </w:rPr>
        <w:t xml:space="preserve"> U Nr 62 z 2002 r poz. 627 </w:t>
      </w:r>
      <w:r w:rsidRPr="004E2C70">
        <w:rPr>
          <w:rFonts w:ascii="Verdana" w:hAnsi="Verdana"/>
          <w:sz w:val="16"/>
          <w:szCs w:val="16"/>
          <w:shd w:val="clear" w:color="auto" w:fill="FFFFFF"/>
        </w:rPr>
        <w:t xml:space="preserve">z </w:t>
      </w:r>
      <w:proofErr w:type="spellStart"/>
      <w:r w:rsidRPr="004E2C70">
        <w:rPr>
          <w:rStyle w:val="Uwydatnienie"/>
          <w:rFonts w:ascii="Verdana" w:hAnsi="Verdana"/>
          <w:bCs/>
          <w:i w:val="0"/>
          <w:iCs w:val="0"/>
          <w:sz w:val="16"/>
          <w:szCs w:val="16"/>
          <w:shd w:val="clear" w:color="auto" w:fill="FFFFFF"/>
        </w:rPr>
        <w:t>późn</w:t>
      </w:r>
      <w:proofErr w:type="spellEnd"/>
      <w:r w:rsidRPr="004E2C70">
        <w:rPr>
          <w:rFonts w:ascii="Verdana" w:hAnsi="Verdana"/>
          <w:sz w:val="16"/>
          <w:szCs w:val="16"/>
          <w:shd w:val="clear" w:color="auto" w:fill="FFFFFF"/>
        </w:rPr>
        <w:t>. zm.</w:t>
      </w:r>
      <w:r w:rsidRPr="004E2C70">
        <w:rPr>
          <w:rFonts w:ascii="Verdana" w:hAnsi="Verdana"/>
          <w:sz w:val="16"/>
          <w:szCs w:val="16"/>
        </w:rPr>
        <w:t>)</w:t>
      </w:r>
      <w:r>
        <w:rPr>
          <w:rFonts w:ascii="Verdana" w:hAnsi="Verdana"/>
          <w:sz w:val="16"/>
          <w:szCs w:val="16"/>
        </w:rPr>
        <w:t>.</w:t>
      </w:r>
    </w:p>
    <w:p w:rsidR="00E934E2" w:rsidRDefault="00E934E2" w:rsidP="00A1267E">
      <w:pPr>
        <w:spacing w:line="480" w:lineRule="auto"/>
        <w:rPr>
          <w:rFonts w:ascii="Verdana" w:hAnsi="Verdana"/>
          <w:sz w:val="18"/>
          <w:szCs w:val="18"/>
        </w:rPr>
      </w:pPr>
    </w:p>
    <w:p w:rsidR="001E4221" w:rsidRDefault="001E4221" w:rsidP="00A1267E">
      <w:pPr>
        <w:spacing w:line="480" w:lineRule="auto"/>
        <w:rPr>
          <w:rFonts w:ascii="Verdana" w:hAnsi="Verdana"/>
          <w:sz w:val="18"/>
          <w:szCs w:val="18"/>
        </w:rPr>
      </w:pPr>
    </w:p>
    <w:p w:rsidR="001E4221" w:rsidRDefault="001E4221" w:rsidP="00A1267E">
      <w:pPr>
        <w:spacing w:line="480" w:lineRule="auto"/>
        <w:rPr>
          <w:rFonts w:ascii="Verdana" w:hAnsi="Verdana"/>
          <w:sz w:val="18"/>
          <w:szCs w:val="18"/>
        </w:rPr>
      </w:pPr>
    </w:p>
    <w:p w:rsidR="0097064A" w:rsidRDefault="0097064A" w:rsidP="001E4221">
      <w:pPr>
        <w:ind w:firstLine="6095"/>
        <w:jc w:val="right"/>
        <w:rPr>
          <w:rFonts w:ascii="Verdana" w:eastAsia="Calibri" w:hAnsi="Verdana"/>
          <w:color w:val="000000" w:themeColor="text1"/>
          <w:sz w:val="18"/>
          <w:szCs w:val="18"/>
        </w:rPr>
      </w:pPr>
    </w:p>
    <w:p w:rsidR="0097064A" w:rsidRDefault="0097064A" w:rsidP="001E4221">
      <w:pPr>
        <w:ind w:firstLine="6095"/>
        <w:jc w:val="right"/>
        <w:rPr>
          <w:rFonts w:ascii="Verdana" w:eastAsia="Calibri" w:hAnsi="Verdana"/>
          <w:color w:val="000000" w:themeColor="text1"/>
          <w:sz w:val="18"/>
          <w:szCs w:val="18"/>
        </w:rPr>
      </w:pPr>
    </w:p>
    <w:p w:rsidR="001E4221" w:rsidRPr="001E4221" w:rsidRDefault="001E4221" w:rsidP="001E4221">
      <w:pPr>
        <w:ind w:firstLine="6095"/>
        <w:jc w:val="right"/>
        <w:rPr>
          <w:rFonts w:ascii="Verdana" w:eastAsia="Calibri" w:hAnsi="Verdana"/>
          <w:color w:val="000000" w:themeColor="text1"/>
          <w:sz w:val="18"/>
          <w:szCs w:val="18"/>
        </w:rPr>
      </w:pPr>
      <w:r>
        <w:rPr>
          <w:rFonts w:ascii="Verdana" w:eastAsia="Calibri" w:hAnsi="Verdana"/>
          <w:color w:val="000000" w:themeColor="text1"/>
          <w:sz w:val="18"/>
          <w:szCs w:val="18"/>
        </w:rPr>
        <w:lastRenderedPageBreak/>
        <w:t>Załącznik nr 3</w:t>
      </w:r>
    </w:p>
    <w:p w:rsidR="001E4221" w:rsidRPr="001E4221" w:rsidRDefault="001E4221" w:rsidP="001E4221">
      <w:pPr>
        <w:ind w:firstLine="6095"/>
        <w:jc w:val="right"/>
        <w:rPr>
          <w:rFonts w:ascii="Verdana" w:hAnsi="Verdana"/>
          <w:color w:val="000000" w:themeColor="text1"/>
          <w:sz w:val="18"/>
          <w:szCs w:val="18"/>
        </w:rPr>
      </w:pPr>
      <w:r w:rsidRPr="001E4221">
        <w:rPr>
          <w:rFonts w:ascii="Verdana" w:eastAsia="Calibri" w:hAnsi="Verdana"/>
          <w:color w:val="000000" w:themeColor="text1"/>
          <w:sz w:val="18"/>
          <w:szCs w:val="18"/>
        </w:rPr>
        <w:t>– PRZED PODPISANIEM UMOWY</w:t>
      </w:r>
    </w:p>
    <w:p w:rsidR="001E4221" w:rsidRPr="001E4221" w:rsidRDefault="001E4221" w:rsidP="001E4221">
      <w:pPr>
        <w:spacing w:line="320" w:lineRule="exact"/>
        <w:rPr>
          <w:rFonts w:ascii="Calibri" w:eastAsia="Calibri" w:hAnsi="Calibri"/>
          <w:color w:val="000000" w:themeColor="text1"/>
        </w:rPr>
      </w:pPr>
    </w:p>
    <w:p w:rsidR="001E4221" w:rsidRPr="001E4221" w:rsidRDefault="001E4221" w:rsidP="001E4221">
      <w:pPr>
        <w:spacing w:line="320" w:lineRule="exact"/>
        <w:rPr>
          <w:rFonts w:ascii="Calibri" w:eastAsia="Calibri" w:hAnsi="Calibri"/>
          <w:color w:val="000000" w:themeColor="text1"/>
        </w:rPr>
      </w:pPr>
      <w:r w:rsidRPr="001E4221">
        <w:rPr>
          <w:rFonts w:ascii="Calibri" w:eastAsia="Calibri" w:hAnsi="Calibri" w:hint="eastAsia"/>
          <w:color w:val="000000" w:themeColor="text1"/>
        </w:rPr>
        <w:t>Dane osoby fizycznej / podmiotu*:</w:t>
      </w:r>
      <w:r w:rsidRPr="001E4221">
        <w:rPr>
          <w:rFonts w:ascii="Calibri" w:eastAsia="Calibri" w:hAnsi="Calibri"/>
          <w:color w:val="000000" w:themeColor="text1"/>
        </w:rPr>
        <w:t xml:space="preserve">                                                                                 ……………………………………………………..                                                                                                                                                                                                                                                                                                                         </w:t>
      </w:r>
    </w:p>
    <w:p w:rsidR="001E4221" w:rsidRPr="001E4221" w:rsidRDefault="001E4221" w:rsidP="001E4221">
      <w:pPr>
        <w:spacing w:line="360" w:lineRule="auto"/>
        <w:rPr>
          <w:rFonts w:ascii="Calibri" w:eastAsia="Calibri" w:hAnsi="Calibri"/>
          <w:color w:val="000000" w:themeColor="text1"/>
        </w:rPr>
      </w:pPr>
      <w:r w:rsidRPr="001E4221">
        <w:rPr>
          <w:rFonts w:ascii="Calibri" w:eastAsia="Calibri" w:hAnsi="Calibri"/>
          <w:color w:val="000000" w:themeColor="text1"/>
        </w:rPr>
        <w:t xml:space="preserve">                                                                                                                                                          </w:t>
      </w:r>
      <w:r w:rsidRPr="001E4221">
        <w:rPr>
          <w:rFonts w:ascii="Calibri" w:eastAsia="Calibri" w:hAnsi="Calibri" w:hint="eastAsia"/>
          <w:color w:val="000000" w:themeColor="text1"/>
        </w:rPr>
        <w:t>(miejscowość,</w:t>
      </w:r>
      <w:r w:rsidRPr="001E4221">
        <w:rPr>
          <w:rFonts w:ascii="Calibri" w:eastAsia="Calibri" w:hAnsi="Calibri"/>
          <w:color w:val="000000" w:themeColor="text1"/>
        </w:rPr>
        <w:t xml:space="preserve"> </w:t>
      </w:r>
      <w:r w:rsidRPr="001E4221">
        <w:rPr>
          <w:rFonts w:ascii="Calibri" w:eastAsia="Calibri" w:hAnsi="Calibri" w:hint="eastAsia"/>
          <w:color w:val="000000" w:themeColor="text1"/>
        </w:rPr>
        <w:t>data</w:t>
      </w:r>
      <w:r w:rsidRPr="001E4221">
        <w:rPr>
          <w:rFonts w:ascii="Calibri" w:eastAsia="Calibri" w:hAnsi="Calibri"/>
          <w:color w:val="000000" w:themeColor="text1"/>
        </w:rPr>
        <w:t xml:space="preserve">)                                                                                                                                                                                                                                </w:t>
      </w:r>
      <w:r w:rsidRPr="001E4221">
        <w:rPr>
          <w:rFonts w:ascii="Verdana" w:hAnsi="Verdana"/>
          <w:color w:val="000000" w:themeColor="text1"/>
        </w:rPr>
        <w:t>……………………………………………………</w:t>
      </w:r>
    </w:p>
    <w:p w:rsidR="001E4221" w:rsidRPr="001E4221" w:rsidRDefault="001E4221" w:rsidP="001E4221">
      <w:pPr>
        <w:spacing w:line="360" w:lineRule="auto"/>
        <w:jc w:val="both"/>
        <w:rPr>
          <w:rFonts w:ascii="Verdana" w:hAnsi="Verdana"/>
          <w:color w:val="000000" w:themeColor="text1"/>
          <w:lang w:eastAsia="ar-SA"/>
        </w:rPr>
      </w:pPr>
      <w:r w:rsidRPr="001E4221">
        <w:rPr>
          <w:rFonts w:ascii="Verdana" w:hAnsi="Verdana"/>
          <w:color w:val="000000" w:themeColor="text1"/>
          <w:lang w:eastAsia="ar-SA"/>
        </w:rPr>
        <w:t>……………………………………………………</w:t>
      </w:r>
    </w:p>
    <w:p w:rsidR="001E4221" w:rsidRPr="001E4221" w:rsidRDefault="001E4221" w:rsidP="001E4221">
      <w:pPr>
        <w:spacing w:line="360" w:lineRule="auto"/>
        <w:jc w:val="both"/>
        <w:rPr>
          <w:rFonts w:ascii="Verdana" w:hAnsi="Verdana"/>
          <w:color w:val="000000" w:themeColor="text1"/>
          <w:lang w:eastAsia="ar-SA"/>
        </w:rPr>
      </w:pPr>
      <w:r w:rsidRPr="001E4221">
        <w:rPr>
          <w:rFonts w:ascii="Verdana" w:hAnsi="Verdana"/>
          <w:color w:val="000000" w:themeColor="text1"/>
          <w:lang w:eastAsia="ar-SA"/>
        </w:rPr>
        <w:t>…………………………………………………….</w:t>
      </w:r>
    </w:p>
    <w:p w:rsidR="001E4221" w:rsidRPr="001E4221" w:rsidRDefault="001E4221" w:rsidP="001E4221">
      <w:pPr>
        <w:rPr>
          <w:color w:val="000000" w:themeColor="text1"/>
          <w:sz w:val="18"/>
          <w:szCs w:val="18"/>
        </w:rPr>
      </w:pPr>
      <w:r w:rsidRPr="001E4221">
        <w:rPr>
          <w:rFonts w:ascii="Calibri" w:eastAsia="Calibri" w:hAnsi="Calibri" w:hint="eastAsia"/>
          <w:color w:val="000000" w:themeColor="text1"/>
          <w:sz w:val="18"/>
          <w:szCs w:val="18"/>
        </w:rPr>
        <w:t>(imię i nazwisko /nazwa, adres siedziby, NIP)</w:t>
      </w:r>
    </w:p>
    <w:p w:rsidR="001E4221" w:rsidRPr="001E4221" w:rsidRDefault="001E4221" w:rsidP="001E4221">
      <w:pPr>
        <w:spacing w:after="260" w:line="360" w:lineRule="exact"/>
        <w:jc w:val="center"/>
        <w:rPr>
          <w:rFonts w:ascii="Calibri" w:eastAsia="Calibri" w:hAnsi="Calibri"/>
          <w:color w:val="000000" w:themeColor="text1"/>
          <w:sz w:val="24"/>
        </w:rPr>
      </w:pPr>
    </w:p>
    <w:p w:rsidR="001E4221" w:rsidRPr="001E4221" w:rsidRDefault="001E4221" w:rsidP="001E4221">
      <w:pPr>
        <w:spacing w:after="260" w:line="360" w:lineRule="exact"/>
        <w:jc w:val="center"/>
        <w:rPr>
          <w:color w:val="000000" w:themeColor="text1"/>
        </w:rPr>
      </w:pPr>
      <w:r w:rsidRPr="001E4221">
        <w:rPr>
          <w:rFonts w:ascii="Calibri" w:eastAsia="Calibri" w:hAnsi="Calibri" w:hint="eastAsia"/>
          <w:color w:val="000000" w:themeColor="text1"/>
          <w:sz w:val="24"/>
        </w:rPr>
        <w:t>Oświadczenie</w:t>
      </w:r>
    </w:p>
    <w:p w:rsidR="001E4221" w:rsidRPr="001E4221" w:rsidRDefault="001E4221" w:rsidP="001E4221">
      <w:pPr>
        <w:spacing w:after="120" w:line="360" w:lineRule="auto"/>
        <w:rPr>
          <w:rFonts w:ascii="Verdana" w:hAnsi="Verdana"/>
          <w:color w:val="000000" w:themeColor="text1"/>
          <w:sz w:val="18"/>
          <w:szCs w:val="18"/>
        </w:rPr>
      </w:pPr>
      <w:r w:rsidRPr="001E4221">
        <w:rPr>
          <w:rFonts w:ascii="Verdana" w:eastAsia="Calibri" w:hAnsi="Verdana"/>
          <w:color w:val="000000" w:themeColor="text1"/>
          <w:sz w:val="18"/>
          <w:szCs w:val="18"/>
        </w:rPr>
        <w:t>Oświadczam, że:</w:t>
      </w:r>
    </w:p>
    <w:p w:rsidR="001E4221" w:rsidRPr="001E4221" w:rsidRDefault="001E4221" w:rsidP="001E4221">
      <w:pPr>
        <w:spacing w:after="120" w:line="360" w:lineRule="auto"/>
        <w:rPr>
          <w:rFonts w:ascii="Verdana" w:hAnsi="Verdana"/>
          <w:color w:val="000000" w:themeColor="text1"/>
          <w:sz w:val="18"/>
          <w:szCs w:val="18"/>
        </w:rPr>
      </w:pPr>
      <w:r w:rsidRPr="001E4221">
        <w:rPr>
          <w:rFonts w:ascii="Verdana" w:eastAsia="Calibri" w:hAnsi="Verdana"/>
          <w:color w:val="000000" w:themeColor="text1"/>
          <w:sz w:val="18"/>
          <w:szCs w:val="18"/>
        </w:rPr>
        <w:t>Ja ……………………………</w:t>
      </w:r>
      <w:r>
        <w:rPr>
          <w:rFonts w:ascii="Verdana" w:eastAsia="Calibri" w:hAnsi="Verdana"/>
          <w:color w:val="000000" w:themeColor="text1"/>
          <w:sz w:val="18"/>
          <w:szCs w:val="18"/>
        </w:rPr>
        <w:t>……………</w:t>
      </w:r>
      <w:r w:rsidRPr="001E4221">
        <w:rPr>
          <w:rFonts w:ascii="Verdana" w:eastAsia="Calibri" w:hAnsi="Verdana"/>
          <w:color w:val="000000" w:themeColor="text1"/>
          <w:sz w:val="18"/>
          <w:szCs w:val="18"/>
        </w:rPr>
        <w:t>…… (imię i nazwisko)/ podmiot, który reprezentuję</w:t>
      </w:r>
      <w:r>
        <w:rPr>
          <w:rFonts w:ascii="Verdana" w:eastAsia="Calibri" w:hAnsi="Verdana"/>
          <w:color w:val="000000" w:themeColor="text1"/>
          <w:sz w:val="18"/>
          <w:szCs w:val="18"/>
        </w:rPr>
        <w:t xml:space="preserve"> ……</w:t>
      </w:r>
      <w:r w:rsidRPr="001E4221">
        <w:rPr>
          <w:rFonts w:ascii="Verdana" w:eastAsia="Calibri" w:hAnsi="Verdana"/>
          <w:color w:val="000000" w:themeColor="text1"/>
          <w:sz w:val="18"/>
          <w:szCs w:val="18"/>
        </w:rPr>
        <w:t>…………………………… (nazwa)*</w:t>
      </w:r>
    </w:p>
    <w:p w:rsidR="001E4221" w:rsidRPr="001E4221" w:rsidRDefault="001E4221" w:rsidP="001E4221">
      <w:pPr>
        <w:jc w:val="both"/>
        <w:rPr>
          <w:rFonts w:ascii="Verdana" w:hAnsi="Verdana"/>
          <w:color w:val="000000" w:themeColor="text1"/>
          <w:sz w:val="18"/>
          <w:szCs w:val="18"/>
        </w:rPr>
      </w:pPr>
      <w:r w:rsidRPr="001E4221">
        <w:rPr>
          <w:rFonts w:ascii="Verdana" w:eastAsia="Calibri" w:hAnsi="Verdana"/>
          <w:b/>
          <w:color w:val="000000" w:themeColor="text1"/>
          <w:sz w:val="18"/>
          <w:szCs w:val="18"/>
        </w:rPr>
        <w:t>1)</w:t>
      </w:r>
      <w:r w:rsidRPr="001E4221">
        <w:rPr>
          <w:rFonts w:ascii="Verdana" w:eastAsia="Calibri" w:hAnsi="Verdana"/>
          <w:color w:val="000000" w:themeColor="text1"/>
          <w:sz w:val="18"/>
          <w:szCs w:val="18"/>
        </w:rPr>
        <w:t xml:space="preserve"> nie występują wobec mnie / podmiotu, który reprezentuję* okoliczności, o których mowa w:</w:t>
      </w:r>
    </w:p>
    <w:p w:rsidR="001E4221" w:rsidRPr="001E4221" w:rsidRDefault="001E4221" w:rsidP="001E4221">
      <w:pPr>
        <w:ind w:left="580"/>
        <w:jc w:val="both"/>
        <w:rPr>
          <w:rFonts w:ascii="Verdana" w:hAnsi="Verdana"/>
          <w:color w:val="000000" w:themeColor="text1"/>
          <w:sz w:val="18"/>
          <w:szCs w:val="18"/>
        </w:rPr>
      </w:pPr>
      <w:r w:rsidRPr="001E4221">
        <w:rPr>
          <w:rFonts w:ascii="Verdana" w:eastAsia="Calibri" w:hAnsi="Verdana"/>
          <w:color w:val="000000" w:themeColor="text1"/>
          <w:sz w:val="18"/>
          <w:szCs w:val="18"/>
        </w:rPr>
        <w:t>a) art. 2 ust. 1-3 rozporządzenia Rady (WE) nr 765/2006 z dnia 18 maja 2006 r. dotyczącego środków ograniczających w związku z sytuacją na Białorusi i udziałem Białorusi w agresji Rosji wobec Ukrainy,</w:t>
      </w:r>
    </w:p>
    <w:p w:rsidR="001E4221" w:rsidRPr="001E4221" w:rsidRDefault="001E4221" w:rsidP="001E4221">
      <w:pPr>
        <w:ind w:left="580"/>
        <w:jc w:val="both"/>
        <w:rPr>
          <w:rFonts w:ascii="Verdana" w:hAnsi="Verdana"/>
          <w:color w:val="000000" w:themeColor="text1"/>
          <w:sz w:val="18"/>
          <w:szCs w:val="18"/>
        </w:rPr>
      </w:pPr>
      <w:r w:rsidRPr="001E4221">
        <w:rPr>
          <w:rFonts w:ascii="Verdana" w:eastAsia="Calibri" w:hAnsi="Verdana"/>
          <w:color w:val="000000" w:themeColor="text1"/>
          <w:sz w:val="18"/>
          <w:szCs w:val="18"/>
        </w:rPr>
        <w:t xml:space="preserve">b) art. 2 i 9 rozporządzenia Rady (UE) nr 269/2014 z dnia 17 marca 2014 r. w sprawie środków ograniczających w odniesieniu do działań podważających integralność terytorialną, suwerenność </w:t>
      </w:r>
      <w:r w:rsidRPr="001E4221">
        <w:rPr>
          <w:rFonts w:ascii="Verdana" w:hAnsi="Verdana"/>
          <w:color w:val="000000" w:themeColor="text1"/>
          <w:spacing w:val="-3"/>
          <w:sz w:val="18"/>
          <w:szCs w:val="18"/>
        </w:rPr>
        <w:br/>
      </w:r>
      <w:r w:rsidRPr="001E4221">
        <w:rPr>
          <w:rFonts w:ascii="Verdana" w:eastAsia="Calibri" w:hAnsi="Verdana"/>
          <w:color w:val="000000" w:themeColor="text1"/>
          <w:sz w:val="18"/>
          <w:szCs w:val="18"/>
        </w:rPr>
        <w:t>i niezależność Ukrainy lub im zagrażających,</w:t>
      </w:r>
    </w:p>
    <w:p w:rsidR="001E4221" w:rsidRPr="001E4221" w:rsidRDefault="001E4221" w:rsidP="001E4221">
      <w:pPr>
        <w:spacing w:after="320"/>
        <w:ind w:left="580"/>
        <w:jc w:val="both"/>
        <w:rPr>
          <w:rFonts w:ascii="Verdana" w:hAnsi="Verdana"/>
          <w:color w:val="000000" w:themeColor="text1"/>
          <w:sz w:val="18"/>
          <w:szCs w:val="18"/>
        </w:rPr>
      </w:pPr>
      <w:r w:rsidRPr="001E4221">
        <w:rPr>
          <w:rFonts w:ascii="Verdana" w:eastAsia="Calibri" w:hAnsi="Verdana"/>
          <w:color w:val="000000" w:themeColor="text1"/>
          <w:sz w:val="18"/>
          <w:szCs w:val="18"/>
        </w:rPr>
        <w:t xml:space="preserve">c) art. 5aa ust. 1 rozporządzenia Rady (UE) nr 833/2014 dotyczącego środków ograniczających </w:t>
      </w:r>
      <w:r w:rsidRPr="001E4221">
        <w:rPr>
          <w:rFonts w:ascii="Verdana" w:hAnsi="Verdana"/>
          <w:color w:val="000000" w:themeColor="text1"/>
          <w:spacing w:val="-3"/>
          <w:sz w:val="18"/>
          <w:szCs w:val="18"/>
        </w:rPr>
        <w:br/>
      </w:r>
      <w:r w:rsidRPr="001E4221">
        <w:rPr>
          <w:rFonts w:ascii="Verdana" w:eastAsia="Calibri" w:hAnsi="Verdana"/>
          <w:color w:val="000000" w:themeColor="text1"/>
          <w:sz w:val="18"/>
          <w:szCs w:val="18"/>
        </w:rPr>
        <w:t>w związku z działaniami Rosji destabilizującymi sytuacje na Ukrainie;</w:t>
      </w:r>
    </w:p>
    <w:p w:rsidR="001E4221" w:rsidRPr="001E4221" w:rsidRDefault="001E4221" w:rsidP="001E4221">
      <w:pPr>
        <w:jc w:val="both"/>
        <w:rPr>
          <w:rFonts w:ascii="Verdana" w:hAnsi="Verdana"/>
          <w:color w:val="000000" w:themeColor="text1"/>
          <w:sz w:val="18"/>
          <w:szCs w:val="18"/>
        </w:rPr>
      </w:pPr>
      <w:r w:rsidRPr="001E4221">
        <w:rPr>
          <w:rFonts w:ascii="Verdana" w:eastAsia="Calibri" w:hAnsi="Verdana"/>
          <w:b/>
          <w:color w:val="000000" w:themeColor="text1"/>
          <w:sz w:val="18"/>
          <w:szCs w:val="18"/>
        </w:rPr>
        <w:t>2)</w:t>
      </w:r>
      <w:r w:rsidRPr="001E4221">
        <w:rPr>
          <w:rFonts w:ascii="Verdana" w:eastAsia="Calibri" w:hAnsi="Verdana"/>
          <w:color w:val="000000" w:themeColor="text1"/>
          <w:sz w:val="18"/>
          <w:szCs w:val="18"/>
        </w:rPr>
        <w:t xml:space="preserve"> nie figuruję / nie figuruje* w wykazie osób i podmiotów, objętych sankcjami Unii Europejskiej, o których mowa w:</w:t>
      </w:r>
      <w:r w:rsidRPr="001E4221">
        <w:rPr>
          <w:rFonts w:ascii="Verdana" w:hAnsi="Verdana"/>
          <w:color w:val="000000" w:themeColor="text1"/>
          <w:sz w:val="18"/>
          <w:szCs w:val="18"/>
        </w:rPr>
        <w:t xml:space="preserve"> </w:t>
      </w:r>
    </w:p>
    <w:p w:rsidR="001E4221" w:rsidRPr="001E4221" w:rsidRDefault="001E4221" w:rsidP="001E4221">
      <w:pPr>
        <w:numPr>
          <w:ilvl w:val="0"/>
          <w:numId w:val="20"/>
        </w:numPr>
        <w:jc w:val="both"/>
        <w:rPr>
          <w:rFonts w:ascii="Verdana" w:hAnsi="Verdana"/>
          <w:color w:val="000000" w:themeColor="text1"/>
          <w:sz w:val="18"/>
          <w:szCs w:val="18"/>
        </w:rPr>
      </w:pPr>
      <w:r w:rsidRPr="001E4221">
        <w:rPr>
          <w:rFonts w:ascii="Verdana" w:eastAsia="Calibri" w:hAnsi="Verdana"/>
          <w:color w:val="000000" w:themeColor="text1"/>
          <w:sz w:val="18"/>
          <w:szCs w:val="18"/>
        </w:rPr>
        <w:t>Załączniku I do rozporządzenia Rady (WE) nr 765/2006 z dnia 18 maja 2006 r. dotyczącego środków ograniczających w związku z sytuacją na Białorusi i udziałem Białorusi w agresji Rosji wobec Ukrainy,</w:t>
      </w:r>
    </w:p>
    <w:p w:rsidR="001E4221" w:rsidRPr="001E4221" w:rsidRDefault="001E4221" w:rsidP="001E4221">
      <w:pPr>
        <w:numPr>
          <w:ilvl w:val="0"/>
          <w:numId w:val="20"/>
        </w:numPr>
        <w:jc w:val="both"/>
        <w:rPr>
          <w:rFonts w:ascii="Verdana" w:hAnsi="Verdana"/>
          <w:color w:val="000000" w:themeColor="text1"/>
          <w:sz w:val="18"/>
          <w:szCs w:val="18"/>
        </w:rPr>
      </w:pPr>
      <w:r w:rsidRPr="001E4221">
        <w:rPr>
          <w:rFonts w:ascii="Verdana" w:eastAsia="Calibri" w:hAnsi="Verdana"/>
          <w:color w:val="000000" w:themeColor="text1"/>
          <w:sz w:val="18"/>
          <w:szCs w:val="18"/>
        </w:rPr>
        <w:t>Załączniku I do rozporządzenia Rady (UE) nr 269/2014 z dn</w:t>
      </w:r>
      <w:r>
        <w:rPr>
          <w:rFonts w:ascii="Verdana" w:eastAsia="Calibri" w:hAnsi="Verdana"/>
          <w:color w:val="000000" w:themeColor="text1"/>
          <w:sz w:val="18"/>
          <w:szCs w:val="18"/>
        </w:rPr>
        <w:t xml:space="preserve">ia 17 marca 2014 r. w sprawie </w:t>
      </w:r>
      <w:r w:rsidRPr="001E4221">
        <w:rPr>
          <w:rFonts w:ascii="Verdana" w:eastAsia="Calibri" w:hAnsi="Verdana"/>
          <w:color w:val="000000" w:themeColor="text1"/>
          <w:sz w:val="18"/>
          <w:szCs w:val="18"/>
        </w:rPr>
        <w:t xml:space="preserve">środków ograniczających w odniesieniu do działań podważających integralność terytorialną, suwerenność </w:t>
      </w:r>
      <w:r w:rsidRPr="001E4221">
        <w:rPr>
          <w:rFonts w:ascii="Verdana" w:hAnsi="Verdana"/>
          <w:color w:val="000000" w:themeColor="text1"/>
          <w:spacing w:val="-3"/>
          <w:sz w:val="18"/>
          <w:szCs w:val="18"/>
        </w:rPr>
        <w:br/>
      </w:r>
      <w:r w:rsidRPr="001E4221">
        <w:rPr>
          <w:rFonts w:ascii="Verdana" w:eastAsia="Calibri" w:hAnsi="Verdana"/>
          <w:color w:val="000000" w:themeColor="text1"/>
          <w:sz w:val="18"/>
          <w:szCs w:val="18"/>
        </w:rPr>
        <w:t>i niezależność Ukrainy lub im zagrażających,</w:t>
      </w:r>
    </w:p>
    <w:p w:rsidR="001E4221" w:rsidRPr="001E4221" w:rsidRDefault="001E4221" w:rsidP="001E4221">
      <w:pPr>
        <w:numPr>
          <w:ilvl w:val="0"/>
          <w:numId w:val="20"/>
        </w:numPr>
        <w:jc w:val="both"/>
        <w:rPr>
          <w:rFonts w:ascii="Verdana" w:hAnsi="Verdana"/>
          <w:color w:val="000000" w:themeColor="text1"/>
          <w:sz w:val="18"/>
          <w:szCs w:val="18"/>
        </w:rPr>
      </w:pPr>
      <w:r w:rsidRPr="001E4221">
        <w:rPr>
          <w:rFonts w:ascii="Verdana" w:eastAsia="Calibri" w:hAnsi="Verdana"/>
          <w:color w:val="000000" w:themeColor="text1"/>
          <w:sz w:val="18"/>
          <w:szCs w:val="18"/>
        </w:rPr>
        <w:t>Załączniku XIX Część A. do rozporządzenia Rady (UE) nr 833/2014 dotyczącego środków ograniczających w związku z działaniami Rosji destabilizującymi sytuację na Ukrainie;</w:t>
      </w:r>
    </w:p>
    <w:p w:rsidR="001E4221" w:rsidRPr="001E4221" w:rsidRDefault="001E4221" w:rsidP="001E4221">
      <w:pPr>
        <w:jc w:val="both"/>
        <w:rPr>
          <w:rFonts w:ascii="Verdana" w:eastAsia="Calibri" w:hAnsi="Verdana"/>
          <w:color w:val="000000" w:themeColor="text1"/>
          <w:sz w:val="18"/>
          <w:szCs w:val="18"/>
        </w:rPr>
      </w:pPr>
    </w:p>
    <w:p w:rsidR="001E4221" w:rsidRPr="001E4221" w:rsidRDefault="001E4221" w:rsidP="001E4221">
      <w:pPr>
        <w:jc w:val="both"/>
        <w:rPr>
          <w:rFonts w:ascii="Verdana" w:eastAsia="Calibri" w:hAnsi="Verdana"/>
          <w:color w:val="000000" w:themeColor="text1"/>
          <w:sz w:val="18"/>
          <w:szCs w:val="18"/>
        </w:rPr>
      </w:pPr>
      <w:r w:rsidRPr="001E4221">
        <w:rPr>
          <w:rFonts w:ascii="Verdana" w:eastAsia="Calibri" w:hAnsi="Verdana"/>
          <w:b/>
          <w:color w:val="000000" w:themeColor="text1"/>
          <w:sz w:val="18"/>
          <w:szCs w:val="18"/>
        </w:rPr>
        <w:t>3)</w:t>
      </w:r>
      <w:r w:rsidRPr="001E4221">
        <w:rPr>
          <w:rFonts w:ascii="Verdana" w:eastAsia="Calibri" w:hAnsi="Verdana"/>
          <w:color w:val="000000" w:themeColor="text1"/>
          <w:sz w:val="18"/>
          <w:szCs w:val="18"/>
        </w:rPr>
        <w:t xml:space="preserve"> nie zostałem / nie został* wpisany, na podstawie art. 2 i 3 ustawy z dnia 13 kwietnia 2022r. </w:t>
      </w:r>
      <w:r w:rsidRPr="001E4221">
        <w:rPr>
          <w:rFonts w:ascii="Verdana" w:hAnsi="Verdana"/>
          <w:color w:val="000000" w:themeColor="text1"/>
          <w:spacing w:val="-3"/>
          <w:sz w:val="18"/>
          <w:szCs w:val="18"/>
        </w:rPr>
        <w:br/>
      </w:r>
      <w:r w:rsidRPr="001E4221">
        <w:rPr>
          <w:rFonts w:ascii="Verdana" w:eastAsia="Calibri" w:hAnsi="Verdana"/>
          <w:color w:val="000000" w:themeColor="text1"/>
          <w:sz w:val="18"/>
          <w:szCs w:val="18"/>
        </w:rPr>
        <w:t xml:space="preserve">o szczególnych rozwiązaniach w zakresie przeciwdziałania wspieraniu agresji na Ukrainę oraz służących ochronie bezpieczeństwa narodowego, na listę osób i podmiotów, objętych sankcjami, publikowaną </w:t>
      </w:r>
      <w:r w:rsidRPr="001E4221">
        <w:rPr>
          <w:rFonts w:ascii="Verdana" w:hAnsi="Verdana"/>
          <w:color w:val="000000" w:themeColor="text1"/>
          <w:spacing w:val="-3"/>
          <w:sz w:val="18"/>
          <w:szCs w:val="18"/>
        </w:rPr>
        <w:br/>
      </w:r>
      <w:r w:rsidRPr="001E4221">
        <w:rPr>
          <w:rFonts w:ascii="Verdana" w:eastAsia="Calibri" w:hAnsi="Verdana"/>
          <w:color w:val="000000" w:themeColor="text1"/>
          <w:sz w:val="18"/>
          <w:szCs w:val="18"/>
        </w:rPr>
        <w:t xml:space="preserve">w Biuletynie Informacji publicznej na stronie podmiotowej ministra właściwego do spraw wewnętrznych pod adresem: </w:t>
      </w:r>
      <w:hyperlink r:id="rId11" w:history="1">
        <w:r w:rsidRPr="001E4221">
          <w:rPr>
            <w:rFonts w:ascii="Verdana" w:eastAsia="Calibri" w:hAnsi="Verdana"/>
            <w:color w:val="000000" w:themeColor="text1"/>
            <w:sz w:val="18"/>
            <w:szCs w:val="18"/>
            <w:u w:val="single"/>
          </w:rPr>
          <w:t>https://www.gov.pl/web/mswia/lista-osob-i-podmiotow-objetych-sankcjami</w:t>
        </w:r>
      </w:hyperlink>
      <w:r w:rsidRPr="001E4221">
        <w:rPr>
          <w:rFonts w:ascii="Verdana" w:eastAsia="Calibri" w:hAnsi="Verdana"/>
          <w:color w:val="000000" w:themeColor="text1"/>
          <w:sz w:val="18"/>
          <w:szCs w:val="18"/>
        </w:rPr>
        <w:t>, na podstawie decyzji o zastosowaniu środka ograniczającego, polegającego na zakazie udostępniania podmiotowi wpisanemu na listę lub na jego rzecz – bezpośrednio lub pośrednio – jakichkolwiek środków finansowych lub zasobów gospodarczych;</w:t>
      </w:r>
    </w:p>
    <w:p w:rsidR="001E4221" w:rsidRPr="001E4221" w:rsidRDefault="001E4221" w:rsidP="001E4221">
      <w:pPr>
        <w:jc w:val="both"/>
        <w:rPr>
          <w:rFonts w:ascii="Verdana" w:eastAsia="Calibri" w:hAnsi="Verdana"/>
          <w:color w:val="000000" w:themeColor="text1"/>
          <w:sz w:val="18"/>
          <w:szCs w:val="18"/>
        </w:rPr>
      </w:pPr>
    </w:p>
    <w:p w:rsidR="001E4221" w:rsidRPr="001E4221" w:rsidRDefault="001E4221" w:rsidP="001E4221">
      <w:pPr>
        <w:jc w:val="both"/>
        <w:rPr>
          <w:rFonts w:ascii="Verdana" w:eastAsia="Calibri" w:hAnsi="Verdana"/>
          <w:color w:val="000000" w:themeColor="text1"/>
          <w:sz w:val="18"/>
          <w:szCs w:val="18"/>
        </w:rPr>
      </w:pPr>
      <w:r w:rsidRPr="001E4221">
        <w:rPr>
          <w:rFonts w:ascii="Verdana" w:eastAsia="Calibri" w:hAnsi="Verdana"/>
          <w:b/>
          <w:color w:val="000000" w:themeColor="text1"/>
          <w:sz w:val="18"/>
          <w:szCs w:val="18"/>
        </w:rPr>
        <w:t>4)</w:t>
      </w:r>
      <w:r w:rsidRPr="001E4221">
        <w:rPr>
          <w:rFonts w:ascii="Verdana" w:eastAsia="Calibri" w:hAnsi="Verdana"/>
          <w:color w:val="000000" w:themeColor="text1"/>
          <w:sz w:val="18"/>
          <w:szCs w:val="18"/>
        </w:rPr>
        <w:t xml:space="preserve"> nie jestem beneficjentem rzeczywistym / nie posiada beneficjenta rzeczywistego*, którym jest osoba umieszczona w ww. wykazach osób i podmiotów, objętych sankcjami Unii Europejskiej i wpisana na ww. listę osób i podmiotów, objętych sankcjami, publikowaną w Biuletynie Informacji Publicznej na stronie podmiotowej ministra właściwego do spraw wewnętrznych, ani nie podlega / podlega* jednostce dominującej, która jest takim podmiotem.</w:t>
      </w:r>
    </w:p>
    <w:p w:rsidR="001E4221" w:rsidRPr="001E4221" w:rsidRDefault="001E4221" w:rsidP="001E4221">
      <w:pPr>
        <w:jc w:val="both"/>
        <w:rPr>
          <w:rFonts w:ascii="Verdana" w:eastAsia="Calibri" w:hAnsi="Verdana"/>
          <w:color w:val="000000" w:themeColor="text1"/>
          <w:sz w:val="18"/>
          <w:szCs w:val="18"/>
        </w:rPr>
      </w:pPr>
    </w:p>
    <w:p w:rsidR="001E4221" w:rsidRPr="001E4221" w:rsidRDefault="001E4221" w:rsidP="001E4221">
      <w:pPr>
        <w:jc w:val="both"/>
        <w:rPr>
          <w:rFonts w:ascii="Verdana" w:eastAsia="Calibri" w:hAnsi="Verdana"/>
          <w:color w:val="000000" w:themeColor="text1"/>
          <w:sz w:val="18"/>
          <w:szCs w:val="18"/>
        </w:rPr>
      </w:pPr>
      <w:r w:rsidRPr="001E4221">
        <w:rPr>
          <w:rFonts w:ascii="Verdana" w:eastAsia="Calibri" w:hAnsi="Verdana"/>
          <w:color w:val="000000" w:themeColor="text1"/>
          <w:sz w:val="18"/>
          <w:szCs w:val="18"/>
        </w:rPr>
        <w:t>Zapoznałam / zapoznałem się z treścią informacji dotyczącej przetwarzania przez Krajowy Ośrodek Wsparcia Rolnictwa moich danych osobowych w celach związanych z realizacją obowiązku weryfikacji przestrzegania sankcji unijnych uzupełnionych przez sankcje krajowe w związku z wojna w Ukrainie.</w:t>
      </w:r>
    </w:p>
    <w:p w:rsidR="001E4221" w:rsidRPr="001E4221" w:rsidRDefault="001E4221" w:rsidP="001E4221">
      <w:pPr>
        <w:rPr>
          <w:rFonts w:ascii="Calibri" w:eastAsia="Calibri" w:hAnsi="Calibri"/>
          <w:color w:val="000000" w:themeColor="text1"/>
        </w:rPr>
      </w:pPr>
    </w:p>
    <w:p w:rsidR="001E4221" w:rsidRPr="001E4221" w:rsidRDefault="001E4221" w:rsidP="001E4221">
      <w:pPr>
        <w:rPr>
          <w:rFonts w:ascii="Calibri" w:eastAsia="Calibri" w:hAnsi="Calibri"/>
          <w:color w:val="000000" w:themeColor="text1"/>
        </w:rPr>
      </w:pPr>
    </w:p>
    <w:p w:rsidR="001E4221" w:rsidRPr="001E4221" w:rsidRDefault="001E4221" w:rsidP="001E4221">
      <w:pPr>
        <w:rPr>
          <w:rFonts w:ascii="Calibri" w:eastAsia="Calibri" w:hAnsi="Calibri"/>
          <w:color w:val="000000" w:themeColor="text1"/>
        </w:rPr>
      </w:pPr>
      <w:r w:rsidRPr="001E4221">
        <w:rPr>
          <w:rFonts w:ascii="Calibri" w:eastAsia="Calibri" w:hAnsi="Calibri"/>
          <w:color w:val="000000" w:themeColor="text1"/>
        </w:rPr>
        <w:t xml:space="preserve">                                                                                         …………………………………………………………………………………..</w:t>
      </w:r>
    </w:p>
    <w:p w:rsidR="001E4221" w:rsidRPr="001E4221" w:rsidRDefault="001E4221" w:rsidP="001E4221">
      <w:pPr>
        <w:rPr>
          <w:rFonts w:ascii="Calibri" w:eastAsia="Calibri" w:hAnsi="Calibri"/>
          <w:i/>
          <w:color w:val="000000" w:themeColor="text1"/>
          <w:sz w:val="16"/>
          <w:szCs w:val="16"/>
        </w:rPr>
      </w:pPr>
      <w:r w:rsidRPr="001E4221">
        <w:rPr>
          <w:rFonts w:ascii="Calibri" w:eastAsia="Calibri" w:hAnsi="Calibri"/>
          <w:i/>
          <w:color w:val="000000" w:themeColor="text1"/>
          <w:sz w:val="16"/>
          <w:szCs w:val="16"/>
        </w:rPr>
        <w:t xml:space="preserve">                                                                                                         (imię i nazwisko, stanowisko osoby upoważnionej do składania oświadczeń)</w:t>
      </w:r>
    </w:p>
    <w:p w:rsidR="001E4221" w:rsidRPr="001E4221" w:rsidRDefault="001E4221" w:rsidP="001E4221">
      <w:pPr>
        <w:rPr>
          <w:rFonts w:ascii="Calibri" w:eastAsia="Calibri" w:hAnsi="Calibri"/>
          <w:i/>
          <w:color w:val="000000" w:themeColor="text1"/>
          <w:sz w:val="16"/>
          <w:szCs w:val="16"/>
        </w:rPr>
      </w:pPr>
    </w:p>
    <w:p w:rsidR="001E4221" w:rsidRPr="001E4221" w:rsidRDefault="001E4221" w:rsidP="001E4221">
      <w:pPr>
        <w:rPr>
          <w:rFonts w:ascii="Calibri" w:eastAsia="Calibri" w:hAnsi="Calibri"/>
          <w:b/>
          <w:i/>
          <w:color w:val="000000" w:themeColor="text1"/>
        </w:rPr>
      </w:pPr>
      <w:r w:rsidRPr="001E4221">
        <w:rPr>
          <w:rFonts w:ascii="Calibri" w:eastAsia="Calibri" w:hAnsi="Calibri" w:hint="eastAsia"/>
          <w:b/>
          <w:color w:val="000000" w:themeColor="text1"/>
        </w:rPr>
        <w:t>*</w:t>
      </w:r>
      <w:r w:rsidRPr="001E4221">
        <w:rPr>
          <w:rFonts w:ascii="Calibri" w:eastAsia="Calibri" w:hAnsi="Calibri"/>
          <w:b/>
          <w:i/>
          <w:color w:val="000000" w:themeColor="text1"/>
        </w:rPr>
        <w:t>niepotrzebne skreślić</w:t>
      </w:r>
    </w:p>
    <w:p w:rsidR="001E4221" w:rsidRPr="001E4221" w:rsidRDefault="001E4221" w:rsidP="001E4221">
      <w:pPr>
        <w:spacing w:after="520" w:line="240" w:lineRule="exact"/>
        <w:ind w:firstLine="7180"/>
        <w:jc w:val="right"/>
        <w:rPr>
          <w:rFonts w:ascii="Verdana" w:eastAsia="Calibri" w:hAnsi="Verdana"/>
          <w:color w:val="000000" w:themeColor="text1"/>
          <w:sz w:val="18"/>
          <w:szCs w:val="18"/>
        </w:rPr>
      </w:pPr>
    </w:p>
    <w:p w:rsidR="001E4221" w:rsidRPr="001E4221" w:rsidRDefault="001E4221" w:rsidP="001E4221">
      <w:pPr>
        <w:ind w:firstLine="6095"/>
        <w:jc w:val="right"/>
        <w:rPr>
          <w:rFonts w:ascii="Verdana" w:eastAsia="Calibri" w:hAnsi="Verdana"/>
          <w:color w:val="000000" w:themeColor="text1"/>
          <w:sz w:val="18"/>
          <w:szCs w:val="18"/>
        </w:rPr>
      </w:pPr>
      <w:r w:rsidRPr="001E4221">
        <w:rPr>
          <w:rFonts w:ascii="Verdana" w:eastAsia="Calibri" w:hAnsi="Verdana"/>
          <w:color w:val="000000" w:themeColor="text1"/>
          <w:sz w:val="18"/>
          <w:szCs w:val="18"/>
        </w:rPr>
        <w:lastRenderedPageBreak/>
        <w:t xml:space="preserve">Załącznik nr </w:t>
      </w:r>
      <w:r>
        <w:rPr>
          <w:rFonts w:ascii="Verdana" w:eastAsia="Calibri" w:hAnsi="Verdana"/>
          <w:color w:val="000000" w:themeColor="text1"/>
          <w:sz w:val="18"/>
          <w:szCs w:val="18"/>
        </w:rPr>
        <w:t>4</w:t>
      </w:r>
    </w:p>
    <w:p w:rsidR="001E4221" w:rsidRPr="001E4221" w:rsidRDefault="001E4221" w:rsidP="001E4221">
      <w:pPr>
        <w:ind w:firstLine="6095"/>
        <w:jc w:val="right"/>
        <w:rPr>
          <w:rFonts w:ascii="Verdana" w:hAnsi="Verdana"/>
          <w:color w:val="000000" w:themeColor="text1"/>
          <w:sz w:val="18"/>
          <w:szCs w:val="18"/>
        </w:rPr>
      </w:pPr>
      <w:r w:rsidRPr="001E4221">
        <w:rPr>
          <w:rFonts w:ascii="Verdana" w:eastAsia="Calibri" w:hAnsi="Verdana"/>
          <w:color w:val="000000" w:themeColor="text1"/>
          <w:sz w:val="18"/>
          <w:szCs w:val="18"/>
        </w:rPr>
        <w:t>– PRZED PODPISANIEM UMOWY</w:t>
      </w:r>
    </w:p>
    <w:p w:rsidR="001E4221" w:rsidRPr="001E4221" w:rsidRDefault="001E4221" w:rsidP="001E4221">
      <w:pPr>
        <w:spacing w:line="320" w:lineRule="exact"/>
        <w:rPr>
          <w:rFonts w:ascii="Calibri" w:eastAsia="Calibri" w:hAnsi="Calibri"/>
          <w:color w:val="000000" w:themeColor="text1"/>
        </w:rPr>
      </w:pPr>
    </w:p>
    <w:p w:rsidR="001E4221" w:rsidRPr="001E4221" w:rsidRDefault="001E4221" w:rsidP="001E4221">
      <w:pPr>
        <w:spacing w:line="320" w:lineRule="exact"/>
        <w:rPr>
          <w:rFonts w:ascii="Calibri" w:eastAsia="Calibri" w:hAnsi="Calibri"/>
          <w:color w:val="000000" w:themeColor="text1"/>
        </w:rPr>
      </w:pPr>
      <w:r w:rsidRPr="001E4221">
        <w:rPr>
          <w:rFonts w:ascii="Calibri" w:eastAsia="Calibri" w:hAnsi="Calibri" w:hint="eastAsia"/>
          <w:color w:val="000000" w:themeColor="text1"/>
        </w:rPr>
        <w:t>Dane osoby fizycznej / podmiotu*:</w:t>
      </w:r>
      <w:r w:rsidRPr="001E4221">
        <w:rPr>
          <w:rFonts w:ascii="Calibri" w:eastAsia="Calibri" w:hAnsi="Calibri"/>
          <w:color w:val="000000" w:themeColor="text1"/>
        </w:rPr>
        <w:t xml:space="preserve">                                                                                     ……………………………………………………..                                       </w:t>
      </w:r>
    </w:p>
    <w:p w:rsidR="001E4221" w:rsidRPr="001E4221" w:rsidRDefault="001E4221" w:rsidP="001E4221">
      <w:pPr>
        <w:spacing w:line="320" w:lineRule="exact"/>
        <w:ind w:left="7513"/>
        <w:rPr>
          <w:rFonts w:ascii="Calibri" w:eastAsia="Calibri" w:hAnsi="Calibri"/>
          <w:color w:val="000000" w:themeColor="text1"/>
        </w:rPr>
      </w:pPr>
      <w:r w:rsidRPr="001E4221">
        <w:rPr>
          <w:rFonts w:ascii="Calibri" w:eastAsia="Calibri" w:hAnsi="Calibri" w:hint="eastAsia"/>
          <w:color w:val="000000" w:themeColor="text1"/>
        </w:rPr>
        <w:t>(miejscowość,</w:t>
      </w:r>
      <w:r w:rsidRPr="001E4221">
        <w:rPr>
          <w:rFonts w:ascii="Calibri" w:eastAsia="Calibri" w:hAnsi="Calibri"/>
          <w:color w:val="000000" w:themeColor="text1"/>
        </w:rPr>
        <w:t xml:space="preserve"> </w:t>
      </w:r>
      <w:r w:rsidRPr="001E4221">
        <w:rPr>
          <w:rFonts w:ascii="Calibri" w:eastAsia="Calibri" w:hAnsi="Calibri" w:hint="eastAsia"/>
          <w:color w:val="000000" w:themeColor="text1"/>
        </w:rPr>
        <w:t>data)</w:t>
      </w:r>
    </w:p>
    <w:p w:rsidR="001E4221" w:rsidRPr="001E4221" w:rsidRDefault="001E4221" w:rsidP="001E4221">
      <w:pPr>
        <w:spacing w:line="360" w:lineRule="auto"/>
        <w:ind w:left="64"/>
        <w:jc w:val="both"/>
        <w:rPr>
          <w:rFonts w:ascii="Verdana" w:hAnsi="Verdana"/>
          <w:color w:val="000000" w:themeColor="text1"/>
          <w:lang w:eastAsia="ar-SA"/>
        </w:rPr>
      </w:pPr>
      <w:r w:rsidRPr="001E4221">
        <w:rPr>
          <w:rFonts w:ascii="Verdana" w:hAnsi="Verdana"/>
          <w:color w:val="000000" w:themeColor="text1"/>
          <w:lang w:eastAsia="ar-SA"/>
        </w:rPr>
        <w:t>……………………………………………………</w:t>
      </w:r>
    </w:p>
    <w:p w:rsidR="001E4221" w:rsidRPr="001E4221" w:rsidRDefault="001E4221" w:rsidP="001E4221">
      <w:pPr>
        <w:spacing w:line="360" w:lineRule="auto"/>
        <w:ind w:left="64"/>
        <w:jc w:val="both"/>
        <w:rPr>
          <w:rFonts w:ascii="Verdana" w:hAnsi="Verdana"/>
          <w:color w:val="000000" w:themeColor="text1"/>
          <w:lang w:eastAsia="ar-SA"/>
        </w:rPr>
      </w:pPr>
      <w:r w:rsidRPr="001E4221">
        <w:rPr>
          <w:rFonts w:ascii="Verdana" w:hAnsi="Verdana"/>
          <w:color w:val="000000" w:themeColor="text1"/>
          <w:lang w:eastAsia="ar-SA"/>
        </w:rPr>
        <w:t>……………………………………………………</w:t>
      </w:r>
    </w:p>
    <w:p w:rsidR="001E4221" w:rsidRPr="001E4221" w:rsidRDefault="001E4221" w:rsidP="001E4221">
      <w:pPr>
        <w:spacing w:line="360" w:lineRule="auto"/>
        <w:ind w:left="64"/>
        <w:jc w:val="both"/>
        <w:rPr>
          <w:rFonts w:ascii="Verdana" w:hAnsi="Verdana"/>
          <w:color w:val="000000" w:themeColor="text1"/>
          <w:lang w:eastAsia="ar-SA"/>
        </w:rPr>
      </w:pPr>
      <w:r>
        <w:rPr>
          <w:rFonts w:ascii="Verdana" w:hAnsi="Verdana"/>
          <w:color w:val="000000" w:themeColor="text1"/>
          <w:lang w:eastAsia="ar-SA"/>
        </w:rPr>
        <w:t>……………………………………………………</w:t>
      </w:r>
    </w:p>
    <w:p w:rsidR="001E4221" w:rsidRPr="001E4221" w:rsidRDefault="001E4221" w:rsidP="001E4221">
      <w:pPr>
        <w:spacing w:line="320" w:lineRule="exact"/>
        <w:rPr>
          <w:color w:val="000000" w:themeColor="text1"/>
        </w:rPr>
      </w:pPr>
      <w:r w:rsidRPr="001E4221">
        <w:rPr>
          <w:rFonts w:ascii="Calibri" w:eastAsia="Calibri" w:hAnsi="Calibri" w:hint="eastAsia"/>
          <w:color w:val="000000" w:themeColor="text1"/>
        </w:rPr>
        <w:t>(imię i nazwisko /nazwa, adres siedziby, NIP)</w:t>
      </w:r>
    </w:p>
    <w:p w:rsidR="001E4221" w:rsidRPr="001E4221" w:rsidRDefault="001E4221" w:rsidP="001E4221">
      <w:pPr>
        <w:spacing w:after="200" w:line="220" w:lineRule="exact"/>
        <w:jc w:val="center"/>
        <w:rPr>
          <w:rFonts w:ascii="Calibri" w:eastAsia="Calibri" w:hAnsi="Calibri"/>
          <w:color w:val="000000" w:themeColor="text1"/>
        </w:rPr>
      </w:pPr>
    </w:p>
    <w:p w:rsidR="001E4221" w:rsidRPr="001E4221" w:rsidRDefault="001E4221" w:rsidP="001E4221">
      <w:pPr>
        <w:spacing w:after="200" w:line="220" w:lineRule="exact"/>
        <w:jc w:val="center"/>
        <w:rPr>
          <w:rFonts w:ascii="Verdana" w:hAnsi="Verdana"/>
          <w:color w:val="000000" w:themeColor="text1"/>
        </w:rPr>
      </w:pPr>
      <w:r w:rsidRPr="001E4221">
        <w:rPr>
          <w:rFonts w:ascii="Verdana" w:eastAsia="Calibri" w:hAnsi="Verdana"/>
          <w:color w:val="000000" w:themeColor="text1"/>
        </w:rPr>
        <w:t>Oświadczenie</w:t>
      </w:r>
    </w:p>
    <w:p w:rsidR="001E4221" w:rsidRPr="001E4221" w:rsidRDefault="001E4221" w:rsidP="001E4221">
      <w:pPr>
        <w:spacing w:after="120" w:line="360" w:lineRule="auto"/>
        <w:rPr>
          <w:rFonts w:ascii="Verdana" w:hAnsi="Verdana"/>
          <w:color w:val="000000" w:themeColor="text1"/>
          <w:sz w:val="18"/>
          <w:szCs w:val="18"/>
        </w:rPr>
      </w:pPr>
      <w:r w:rsidRPr="001E4221">
        <w:rPr>
          <w:rFonts w:ascii="Verdana" w:eastAsia="Calibri" w:hAnsi="Verdana"/>
          <w:color w:val="000000" w:themeColor="text1"/>
          <w:sz w:val="18"/>
          <w:szCs w:val="18"/>
        </w:rPr>
        <w:t>Oświadczam, że:</w:t>
      </w:r>
      <w:r w:rsidRPr="001E4221">
        <w:rPr>
          <w:rFonts w:ascii="Verdana" w:hAnsi="Verdana"/>
          <w:color w:val="000000" w:themeColor="text1"/>
          <w:sz w:val="18"/>
          <w:szCs w:val="18"/>
        </w:rPr>
        <w:t xml:space="preserve"> </w:t>
      </w:r>
    </w:p>
    <w:p w:rsidR="001E4221" w:rsidRPr="001E4221" w:rsidRDefault="001E4221" w:rsidP="001E4221">
      <w:pPr>
        <w:spacing w:after="120" w:line="360" w:lineRule="auto"/>
        <w:rPr>
          <w:rFonts w:ascii="Verdana" w:hAnsi="Verdana"/>
          <w:color w:val="000000" w:themeColor="text1"/>
          <w:sz w:val="18"/>
          <w:szCs w:val="18"/>
        </w:rPr>
      </w:pPr>
      <w:r w:rsidRPr="001E4221">
        <w:rPr>
          <w:rFonts w:ascii="Verdana" w:eastAsia="Calibri" w:hAnsi="Verdana"/>
          <w:color w:val="000000" w:themeColor="text1"/>
          <w:sz w:val="18"/>
          <w:szCs w:val="18"/>
        </w:rPr>
        <w:t>Ja ……………………………… (imię i nazwisko)/ podmiot, który reprezentuję ………………………………………………… (nazwa)*</w:t>
      </w:r>
    </w:p>
    <w:p w:rsidR="001E4221" w:rsidRPr="001E4221" w:rsidRDefault="001E4221" w:rsidP="001E4221">
      <w:pPr>
        <w:spacing w:after="200"/>
        <w:jc w:val="both"/>
        <w:rPr>
          <w:rFonts w:ascii="Verdana" w:hAnsi="Verdana"/>
          <w:color w:val="000000" w:themeColor="text1"/>
          <w:sz w:val="18"/>
          <w:szCs w:val="18"/>
        </w:rPr>
      </w:pPr>
      <w:r w:rsidRPr="001E4221">
        <w:rPr>
          <w:rFonts w:ascii="Verdana" w:eastAsia="Calibri" w:hAnsi="Verdana"/>
          <w:color w:val="000000" w:themeColor="text1"/>
          <w:sz w:val="18"/>
          <w:szCs w:val="18"/>
        </w:rPr>
        <w:t xml:space="preserve">nie jestem / nie jest* </w:t>
      </w:r>
      <w:r w:rsidRPr="001E4221">
        <w:rPr>
          <w:rFonts w:ascii="Verdana" w:eastAsia="Calibri" w:hAnsi="Verdana"/>
          <w:b/>
          <w:color w:val="000000" w:themeColor="text1"/>
          <w:sz w:val="18"/>
          <w:szCs w:val="18"/>
        </w:rPr>
        <w:t>powiązany</w:t>
      </w:r>
      <w:r w:rsidRPr="001E4221">
        <w:rPr>
          <w:rFonts w:ascii="Verdana" w:eastAsia="Calibri" w:hAnsi="Verdana"/>
          <w:color w:val="000000" w:themeColor="text1"/>
          <w:sz w:val="18"/>
          <w:szCs w:val="18"/>
        </w:rPr>
        <w:t xml:space="preserve"> z osobą fizyczną lub innym podmiotem, względem których mają zastosowanie środki sankcyjne, o których mowa w art. 1 pkt 1 i 2 ustawy z dnia 13 kwietnia 2022 r. o szczególnych rozwiązaniach w zakresie przeciwdziałania wspieraniu agresji na Ukrainę oraz służących ochronie bezpieczeństwa narodowego w zw. z art. 2 ust. 2 rozporządzenia Rady (WE) nr 765/2006 z dnia 18 maja 2006 r. dotyczącego środków ograniczających w związku z sytuacją na Białorusi i udziałem Białorusi w agresji Rosji wobec Ukrainy oraz w zw. z art. 2 ust. 2 rozporządzenia Rady (UE) nr 269/2014 z dnia 17 marca 2014 r. w sprawie środków ograniczających w odniesieniu do działań podważających integralność terytorialną, suwerenność i niezależność Ukrainy lub im zagrażających.</w:t>
      </w:r>
    </w:p>
    <w:p w:rsidR="001E4221" w:rsidRPr="001E4221" w:rsidRDefault="001E4221" w:rsidP="001E4221">
      <w:pPr>
        <w:rPr>
          <w:rFonts w:ascii="Verdana" w:hAnsi="Verdana"/>
          <w:color w:val="000000" w:themeColor="text1"/>
          <w:sz w:val="18"/>
          <w:szCs w:val="18"/>
        </w:rPr>
      </w:pPr>
      <w:r w:rsidRPr="001E4221">
        <w:rPr>
          <w:rFonts w:ascii="Verdana" w:eastAsia="Calibri" w:hAnsi="Verdana"/>
          <w:color w:val="000000" w:themeColor="text1"/>
          <w:sz w:val="18"/>
          <w:szCs w:val="18"/>
        </w:rPr>
        <w:t>Przez powiązania należy rozumieć:</w:t>
      </w:r>
    </w:p>
    <w:p w:rsidR="001E4221" w:rsidRPr="001E4221" w:rsidRDefault="001E4221" w:rsidP="001E4221">
      <w:pPr>
        <w:rPr>
          <w:rFonts w:ascii="Verdana" w:hAnsi="Verdana"/>
          <w:color w:val="000000" w:themeColor="text1"/>
          <w:sz w:val="18"/>
          <w:szCs w:val="18"/>
        </w:rPr>
      </w:pPr>
      <w:r w:rsidRPr="001E4221">
        <w:rPr>
          <w:rFonts w:ascii="Verdana" w:eastAsia="Calibri" w:hAnsi="Verdana"/>
          <w:color w:val="000000" w:themeColor="text1"/>
          <w:sz w:val="18"/>
          <w:szCs w:val="18"/>
        </w:rPr>
        <w:t>1) uczestniczenie w spółce jako wspólnik spółki cywilnej lub spółki osobowej;</w:t>
      </w:r>
    </w:p>
    <w:p w:rsidR="001E4221" w:rsidRPr="001E4221" w:rsidRDefault="001E4221" w:rsidP="001E4221">
      <w:pPr>
        <w:rPr>
          <w:rFonts w:ascii="Verdana" w:hAnsi="Verdana"/>
          <w:color w:val="000000" w:themeColor="text1"/>
          <w:sz w:val="18"/>
          <w:szCs w:val="18"/>
        </w:rPr>
      </w:pPr>
      <w:r w:rsidRPr="001E4221">
        <w:rPr>
          <w:rFonts w:ascii="Verdana" w:eastAsia="Calibri" w:hAnsi="Verdana"/>
          <w:color w:val="000000" w:themeColor="text1"/>
          <w:sz w:val="18"/>
          <w:szCs w:val="18"/>
        </w:rPr>
        <w:t>2) posiadanie ponad 50 % udziałów lub akcji w kapitale innego podmiotu prawnego;</w:t>
      </w:r>
    </w:p>
    <w:p w:rsidR="001E4221" w:rsidRPr="001E4221" w:rsidRDefault="001E4221" w:rsidP="001E4221">
      <w:pPr>
        <w:jc w:val="both"/>
        <w:rPr>
          <w:rFonts w:ascii="Verdana" w:hAnsi="Verdana"/>
          <w:color w:val="000000" w:themeColor="text1"/>
          <w:sz w:val="18"/>
          <w:szCs w:val="18"/>
        </w:rPr>
      </w:pPr>
      <w:r w:rsidRPr="001E4221">
        <w:rPr>
          <w:rFonts w:ascii="Verdana" w:eastAsia="Calibri" w:hAnsi="Verdana"/>
          <w:color w:val="000000" w:themeColor="text1"/>
          <w:sz w:val="18"/>
          <w:szCs w:val="18"/>
        </w:rPr>
        <w:t>3) pełnienie funkcji lub możliwość wyznaczania członka organu nadzorczego, kontrolnego lub zarządzającego, prokurenta, pełnomocnika;</w:t>
      </w:r>
    </w:p>
    <w:p w:rsidR="001E4221" w:rsidRPr="001E4221" w:rsidRDefault="001E4221" w:rsidP="001E4221">
      <w:pPr>
        <w:jc w:val="both"/>
        <w:rPr>
          <w:rFonts w:ascii="Verdana" w:hAnsi="Verdana"/>
          <w:color w:val="000000" w:themeColor="text1"/>
          <w:sz w:val="18"/>
          <w:szCs w:val="18"/>
        </w:rPr>
      </w:pPr>
      <w:r w:rsidRPr="001E4221">
        <w:rPr>
          <w:rFonts w:ascii="Verdana" w:eastAsia="Calibri" w:hAnsi="Verdana"/>
          <w:color w:val="000000" w:themeColor="text1"/>
          <w:sz w:val="18"/>
          <w:szCs w:val="18"/>
        </w:rPr>
        <w:t>4) pozostawanie w związku małżeńskim, w stosunku pokrewieństwa lub powinowactwa w linii prostej, pokrewieństwa lub powinowactwa w linii bocznej do drugiego stopnia lub w stosunku przysposobienia, opieki lub kurateli;</w:t>
      </w:r>
    </w:p>
    <w:p w:rsidR="001E4221" w:rsidRPr="001E4221" w:rsidRDefault="001E4221" w:rsidP="001E4221">
      <w:pPr>
        <w:jc w:val="both"/>
        <w:rPr>
          <w:rFonts w:ascii="Verdana" w:hAnsi="Verdana"/>
          <w:color w:val="000000" w:themeColor="text1"/>
          <w:sz w:val="18"/>
          <w:szCs w:val="18"/>
        </w:rPr>
      </w:pPr>
      <w:r w:rsidRPr="001E4221">
        <w:rPr>
          <w:rFonts w:ascii="Verdana" w:eastAsia="Calibri" w:hAnsi="Verdana"/>
          <w:color w:val="000000" w:themeColor="text1"/>
          <w:sz w:val="18"/>
          <w:szCs w:val="18"/>
        </w:rPr>
        <w:t>5) posiadanie prawa do korzystania z całości albo części aktywów osoby prawnej lub podmiotu prawnego;</w:t>
      </w:r>
    </w:p>
    <w:p w:rsidR="001E4221" w:rsidRPr="001E4221" w:rsidRDefault="001E4221" w:rsidP="001E4221">
      <w:pPr>
        <w:rPr>
          <w:rFonts w:ascii="Verdana" w:hAnsi="Verdana"/>
          <w:color w:val="000000" w:themeColor="text1"/>
          <w:sz w:val="18"/>
          <w:szCs w:val="18"/>
        </w:rPr>
      </w:pPr>
      <w:r w:rsidRPr="001E4221">
        <w:rPr>
          <w:rFonts w:ascii="Verdana" w:eastAsia="Calibri" w:hAnsi="Verdana"/>
          <w:color w:val="000000" w:themeColor="text1"/>
          <w:sz w:val="18"/>
          <w:szCs w:val="18"/>
        </w:rPr>
        <w:t>6) zarządzanie działalnością prowadzoną przez osobę prawną lub inny podmiot prawny;</w:t>
      </w:r>
    </w:p>
    <w:p w:rsidR="001E4221" w:rsidRPr="001E4221" w:rsidRDefault="001E4221" w:rsidP="001E4221">
      <w:pPr>
        <w:spacing w:after="300"/>
        <w:jc w:val="both"/>
        <w:rPr>
          <w:rFonts w:ascii="Verdana" w:hAnsi="Verdana"/>
          <w:color w:val="000000" w:themeColor="text1"/>
          <w:sz w:val="18"/>
          <w:szCs w:val="18"/>
        </w:rPr>
      </w:pPr>
      <w:r w:rsidRPr="001E4221">
        <w:rPr>
          <w:rFonts w:ascii="Verdana" w:eastAsia="Calibri" w:hAnsi="Verdana"/>
          <w:color w:val="000000" w:themeColor="text1"/>
          <w:sz w:val="18"/>
          <w:szCs w:val="18"/>
        </w:rPr>
        <w:t>7) ponoszenie solidarnej odpowiedzialności za zobowiązania finansowe osoby prawnej lub innego podmiotu prawnego lub ich poręczenie.</w:t>
      </w:r>
    </w:p>
    <w:p w:rsidR="001E4221" w:rsidRPr="001E4221" w:rsidRDefault="001E4221" w:rsidP="001E4221">
      <w:pPr>
        <w:spacing w:after="400"/>
        <w:jc w:val="both"/>
        <w:rPr>
          <w:rFonts w:ascii="Verdana" w:hAnsi="Verdana"/>
          <w:color w:val="000000" w:themeColor="text1"/>
          <w:sz w:val="18"/>
          <w:szCs w:val="18"/>
        </w:rPr>
      </w:pPr>
      <w:r w:rsidRPr="001E4221">
        <w:rPr>
          <w:rFonts w:ascii="Verdana" w:eastAsia="Calibri" w:hAnsi="Verdana"/>
          <w:color w:val="000000" w:themeColor="text1"/>
          <w:sz w:val="18"/>
          <w:szCs w:val="18"/>
        </w:rPr>
        <w:t>Zobowiązuję się do niezwłocznego pisemnego poinformowania KOWR o powstaniu powiązań z osobą fizyczną lub innym podmiotem, względem których mają zastosowanie środki sankcyjne, o których mowa w art. 1 pkt 1 i 2 ustawy z dnia 13 kwietnia 2022 r. o szczególnych rozwiązaniach w zakresie przeciwdziałania wspieraniu agresji na Ukrainę oraz służących ochronie bezpieczeństwa narodowego.</w:t>
      </w:r>
    </w:p>
    <w:p w:rsidR="001E4221" w:rsidRPr="001E4221" w:rsidRDefault="001E4221" w:rsidP="001E4221">
      <w:pPr>
        <w:spacing w:after="840"/>
        <w:jc w:val="both"/>
        <w:rPr>
          <w:rFonts w:ascii="Verdana" w:eastAsia="Calibri" w:hAnsi="Verdana"/>
          <w:color w:val="000000" w:themeColor="text1"/>
          <w:sz w:val="18"/>
          <w:szCs w:val="18"/>
        </w:rPr>
      </w:pPr>
      <w:r w:rsidRPr="001E4221">
        <w:rPr>
          <w:rFonts w:ascii="Verdana" w:eastAsia="Calibri" w:hAnsi="Verdana"/>
          <w:color w:val="000000" w:themeColor="text1"/>
          <w:sz w:val="18"/>
          <w:szCs w:val="18"/>
        </w:rPr>
        <w:t>Zapoznałam/zapoznałem się z treścią informacji dotyczącej przetwarzania przez Krajowy Ośrodek Wsparcia Rolnictwa moich danych osobowych w celach związanych z realizacją obowiązku weryfikacji przestrzegania sankcji unijnych uzupełnionych przez sankcje krajowe w związku z wojną w Ukrainie.</w:t>
      </w:r>
    </w:p>
    <w:p w:rsidR="001E4221" w:rsidRPr="001E4221" w:rsidRDefault="001E4221" w:rsidP="001E4221">
      <w:pPr>
        <w:rPr>
          <w:rFonts w:ascii="Calibri" w:eastAsia="Calibri" w:hAnsi="Calibri"/>
          <w:color w:val="000000" w:themeColor="text1"/>
        </w:rPr>
      </w:pPr>
      <w:r w:rsidRPr="001E4221">
        <w:rPr>
          <w:rFonts w:ascii="Calibri" w:eastAsia="Calibri" w:hAnsi="Calibri"/>
          <w:color w:val="000000" w:themeColor="text1"/>
        </w:rPr>
        <w:t xml:space="preserve">                                                                                         …………………………………………………………………………………..</w:t>
      </w:r>
    </w:p>
    <w:p w:rsidR="001E4221" w:rsidRPr="001E4221" w:rsidRDefault="001E4221" w:rsidP="001E4221">
      <w:pPr>
        <w:rPr>
          <w:rFonts w:ascii="Calibri" w:eastAsia="Calibri" w:hAnsi="Calibri"/>
          <w:i/>
          <w:color w:val="000000" w:themeColor="text1"/>
          <w:sz w:val="16"/>
          <w:szCs w:val="16"/>
        </w:rPr>
      </w:pPr>
      <w:r w:rsidRPr="001E4221">
        <w:rPr>
          <w:rFonts w:ascii="Calibri" w:eastAsia="Calibri" w:hAnsi="Calibri"/>
          <w:i/>
          <w:color w:val="000000" w:themeColor="text1"/>
          <w:sz w:val="16"/>
          <w:szCs w:val="16"/>
        </w:rPr>
        <w:t xml:space="preserve">                                                                                                         (imię i nazwisko, stanowisko osoby upoważnionej do składania oświadczeń)</w:t>
      </w:r>
    </w:p>
    <w:p w:rsidR="001E4221" w:rsidRPr="001E4221" w:rsidRDefault="001E4221" w:rsidP="001E4221">
      <w:pPr>
        <w:rPr>
          <w:rFonts w:ascii="Calibri" w:eastAsia="Calibri" w:hAnsi="Calibri"/>
          <w:i/>
          <w:color w:val="000000" w:themeColor="text1"/>
          <w:sz w:val="16"/>
          <w:szCs w:val="16"/>
        </w:rPr>
      </w:pPr>
    </w:p>
    <w:p w:rsidR="001E4221" w:rsidRPr="001E4221" w:rsidRDefault="001E4221" w:rsidP="001E4221">
      <w:pPr>
        <w:rPr>
          <w:rFonts w:ascii="Calibri" w:eastAsia="Calibri" w:hAnsi="Calibri"/>
          <w:i/>
          <w:color w:val="000000" w:themeColor="text1"/>
          <w:sz w:val="16"/>
          <w:szCs w:val="16"/>
        </w:rPr>
      </w:pPr>
    </w:p>
    <w:p w:rsidR="001E4221" w:rsidRPr="001E4221" w:rsidRDefault="001E4221" w:rsidP="001E4221">
      <w:pPr>
        <w:rPr>
          <w:rFonts w:ascii="Calibri" w:eastAsia="Calibri" w:hAnsi="Calibri"/>
          <w:i/>
          <w:color w:val="000000" w:themeColor="text1"/>
          <w:sz w:val="16"/>
          <w:szCs w:val="16"/>
        </w:rPr>
      </w:pPr>
    </w:p>
    <w:p w:rsidR="001E4221" w:rsidRPr="001E4221" w:rsidRDefault="001E4221" w:rsidP="001E4221">
      <w:pPr>
        <w:rPr>
          <w:rFonts w:ascii="Calibri" w:eastAsia="Calibri" w:hAnsi="Calibri"/>
          <w:i/>
          <w:color w:val="000000" w:themeColor="text1"/>
          <w:sz w:val="16"/>
          <w:szCs w:val="16"/>
        </w:rPr>
      </w:pPr>
    </w:p>
    <w:p w:rsidR="001E4221" w:rsidRPr="001E4221" w:rsidRDefault="001E4221" w:rsidP="001E4221">
      <w:pPr>
        <w:rPr>
          <w:rFonts w:ascii="Calibri" w:eastAsia="Calibri" w:hAnsi="Calibri"/>
          <w:i/>
          <w:color w:val="000000" w:themeColor="text1"/>
          <w:sz w:val="16"/>
          <w:szCs w:val="16"/>
        </w:rPr>
      </w:pPr>
    </w:p>
    <w:p w:rsidR="001E4221" w:rsidRPr="001E4221" w:rsidRDefault="001E4221" w:rsidP="001E4221">
      <w:pPr>
        <w:rPr>
          <w:rFonts w:ascii="Calibri" w:eastAsia="Calibri" w:hAnsi="Calibri"/>
          <w:i/>
          <w:color w:val="000000" w:themeColor="text1"/>
          <w:sz w:val="16"/>
          <w:szCs w:val="16"/>
        </w:rPr>
      </w:pPr>
    </w:p>
    <w:p w:rsidR="001E4221" w:rsidRPr="001E4221" w:rsidRDefault="001E4221" w:rsidP="001E4221">
      <w:pPr>
        <w:rPr>
          <w:rFonts w:ascii="Calibri" w:eastAsia="Calibri" w:hAnsi="Calibri"/>
          <w:i/>
          <w:color w:val="000000" w:themeColor="text1"/>
          <w:sz w:val="16"/>
          <w:szCs w:val="16"/>
        </w:rPr>
      </w:pPr>
    </w:p>
    <w:p w:rsidR="001E4221" w:rsidRPr="001E4221" w:rsidRDefault="001E4221" w:rsidP="001E4221">
      <w:pPr>
        <w:spacing w:line="480" w:lineRule="auto"/>
        <w:rPr>
          <w:rFonts w:ascii="Verdana" w:hAnsi="Verdana"/>
          <w:color w:val="000000" w:themeColor="text1"/>
          <w:sz w:val="18"/>
          <w:szCs w:val="18"/>
        </w:rPr>
      </w:pPr>
      <w:r w:rsidRPr="001E4221">
        <w:rPr>
          <w:rFonts w:ascii="Calibri" w:eastAsia="Calibri" w:hAnsi="Calibri" w:hint="eastAsia"/>
          <w:b/>
          <w:color w:val="000000" w:themeColor="text1"/>
        </w:rPr>
        <w:t>*</w:t>
      </w:r>
      <w:r w:rsidRPr="001E4221">
        <w:rPr>
          <w:rFonts w:ascii="Calibri" w:eastAsia="Calibri" w:hAnsi="Calibri"/>
          <w:b/>
          <w:i/>
          <w:color w:val="000000" w:themeColor="text1"/>
        </w:rPr>
        <w:t>niepotrzebne skreślić</w:t>
      </w:r>
    </w:p>
    <w:p w:rsidR="001E4221" w:rsidRPr="009807EF" w:rsidRDefault="001E4221" w:rsidP="00A1267E">
      <w:pPr>
        <w:spacing w:line="480" w:lineRule="auto"/>
        <w:rPr>
          <w:rFonts w:ascii="Verdana" w:hAnsi="Verdana"/>
          <w:sz w:val="18"/>
          <w:szCs w:val="18"/>
        </w:rPr>
      </w:pPr>
    </w:p>
    <w:sectPr w:rsidR="001E4221" w:rsidRPr="009807EF" w:rsidSect="00BB6953">
      <w:footerReference w:type="default" r:id="rId12"/>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28" w:rsidRDefault="00561528" w:rsidP="00101D62">
      <w:r>
        <w:separator/>
      </w:r>
    </w:p>
  </w:endnote>
  <w:endnote w:type="continuationSeparator" w:id="0">
    <w:p w:rsidR="00561528" w:rsidRDefault="00561528" w:rsidP="0010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199893"/>
      <w:docPartObj>
        <w:docPartGallery w:val="Page Numbers (Bottom of Page)"/>
        <w:docPartUnique/>
      </w:docPartObj>
    </w:sdtPr>
    <w:sdtEndPr/>
    <w:sdtContent>
      <w:sdt>
        <w:sdtPr>
          <w:id w:val="1728636285"/>
          <w:docPartObj>
            <w:docPartGallery w:val="Page Numbers (Top of Page)"/>
            <w:docPartUnique/>
          </w:docPartObj>
        </w:sdtPr>
        <w:sdtEndPr/>
        <w:sdtContent>
          <w:p w:rsidR="00EA3DD3" w:rsidRDefault="00EA3DD3" w:rsidP="00AD04F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062EF">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062EF">
              <w:rPr>
                <w:b/>
                <w:bCs/>
                <w:noProof/>
              </w:rPr>
              <w:t>18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28" w:rsidRDefault="00561528" w:rsidP="00101D62">
      <w:r>
        <w:separator/>
      </w:r>
    </w:p>
  </w:footnote>
  <w:footnote w:type="continuationSeparator" w:id="0">
    <w:p w:rsidR="00561528" w:rsidRDefault="00561528" w:rsidP="00101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C661AA"/>
    <w:lvl w:ilvl="0">
      <w:numFmt w:val="bullet"/>
      <w:lvlText w:val="*"/>
      <w:lvlJc w:val="left"/>
    </w:lvl>
  </w:abstractNum>
  <w:abstractNum w:abstractNumId="1" w15:restartNumberingAfterBreak="0">
    <w:nsid w:val="00000003"/>
    <w:multiLevelType w:val="singleLevel"/>
    <w:tmpl w:val="1E84EDAC"/>
    <w:name w:val="WW8Num3"/>
    <w:lvl w:ilvl="0">
      <w:start w:val="1"/>
      <w:numFmt w:val="decimal"/>
      <w:lvlText w:val="%1."/>
      <w:lvlJc w:val="left"/>
      <w:pPr>
        <w:tabs>
          <w:tab w:val="num" w:pos="502"/>
        </w:tabs>
        <w:ind w:left="502" w:hanging="360"/>
      </w:pPr>
      <w:rPr>
        <w:b w:val="0"/>
      </w:rPr>
    </w:lvl>
  </w:abstractNum>
  <w:abstractNum w:abstractNumId="2" w15:restartNumberingAfterBreak="0">
    <w:nsid w:val="13F562DD"/>
    <w:multiLevelType w:val="hybridMultilevel"/>
    <w:tmpl w:val="FD2047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884871"/>
    <w:multiLevelType w:val="hybridMultilevel"/>
    <w:tmpl w:val="5D4E0A0A"/>
    <w:lvl w:ilvl="0" w:tplc="7C0695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A212A00"/>
    <w:multiLevelType w:val="singleLevel"/>
    <w:tmpl w:val="9C804D16"/>
    <w:lvl w:ilvl="0">
      <w:start w:val="15"/>
      <w:numFmt w:val="decimal"/>
      <w:lvlText w:val="%1."/>
      <w:legacy w:legacy="1" w:legacySpace="0" w:legacyIndent="360"/>
      <w:lvlJc w:val="left"/>
      <w:rPr>
        <w:rFonts w:ascii="Verdana" w:hAnsi="Verdana" w:cs="Times New Roman" w:hint="default"/>
      </w:rPr>
    </w:lvl>
  </w:abstractNum>
  <w:abstractNum w:abstractNumId="5"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C24DF"/>
    <w:multiLevelType w:val="hybridMultilevel"/>
    <w:tmpl w:val="28D00872"/>
    <w:lvl w:ilvl="0" w:tplc="5BAC2B4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9C0678"/>
    <w:multiLevelType w:val="singleLevel"/>
    <w:tmpl w:val="04150011"/>
    <w:lvl w:ilvl="0">
      <w:start w:val="1"/>
      <w:numFmt w:val="decimal"/>
      <w:lvlText w:val="%1)"/>
      <w:lvlJc w:val="left"/>
      <w:pPr>
        <w:tabs>
          <w:tab w:val="num" w:pos="360"/>
        </w:tabs>
        <w:ind w:left="360" w:hanging="360"/>
      </w:pPr>
    </w:lvl>
  </w:abstractNum>
  <w:abstractNum w:abstractNumId="10" w15:restartNumberingAfterBreak="0">
    <w:nsid w:val="51B4334A"/>
    <w:multiLevelType w:val="hybridMultilevel"/>
    <w:tmpl w:val="FDF68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FC26CE"/>
    <w:multiLevelType w:val="hybridMultilevel"/>
    <w:tmpl w:val="1780F5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rPr>
        <w:rFonts w:hint="default"/>
      </w:rPr>
    </w:lvl>
    <w:lvl w:ilvl="2" w:tplc="0415000B">
      <w:start w:val="1"/>
      <w:numFmt w:val="bullet"/>
      <w:lvlText w:val=""/>
      <w:lvlJc w:val="left"/>
      <w:pPr>
        <w:ind w:left="464"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292099"/>
    <w:multiLevelType w:val="hybridMultilevel"/>
    <w:tmpl w:val="8E5E4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2C28AD"/>
    <w:multiLevelType w:val="hybridMultilevel"/>
    <w:tmpl w:val="3AD8D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E66E0A"/>
    <w:multiLevelType w:val="hybridMultilevel"/>
    <w:tmpl w:val="6358B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AA0340"/>
    <w:multiLevelType w:val="hybridMultilevel"/>
    <w:tmpl w:val="D4B2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7A4177B"/>
    <w:multiLevelType w:val="hybridMultilevel"/>
    <w:tmpl w:val="3C167A76"/>
    <w:lvl w:ilvl="0" w:tplc="95601ABE">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9" w15:restartNumberingAfterBreak="0">
    <w:nsid w:val="78007A9A"/>
    <w:multiLevelType w:val="hybridMultilevel"/>
    <w:tmpl w:val="07EC3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5"/>
  </w:num>
  <w:num w:numId="3">
    <w:abstractNumId w:val="8"/>
  </w:num>
  <w:num w:numId="4">
    <w:abstractNumId w:val="16"/>
  </w:num>
  <w:num w:numId="5">
    <w:abstractNumId w:val="12"/>
  </w:num>
  <w:num w:numId="6">
    <w:abstractNumId w:val="5"/>
  </w:num>
  <w:num w:numId="7">
    <w:abstractNumId w:val="1"/>
  </w:num>
  <w:num w:numId="8">
    <w:abstractNumId w:val="17"/>
  </w:num>
  <w:num w:numId="9">
    <w:abstractNumId w:val="19"/>
  </w:num>
  <w:num w:numId="10">
    <w:abstractNumId w:val="7"/>
  </w:num>
  <w:num w:numId="11">
    <w:abstractNumId w:val="9"/>
  </w:num>
  <w:num w:numId="12">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3">
    <w:abstractNumId w:val="4"/>
  </w:num>
  <w:num w:numId="14">
    <w:abstractNumId w:val="13"/>
  </w:num>
  <w:num w:numId="15">
    <w:abstractNumId w:val="10"/>
  </w:num>
  <w:num w:numId="16">
    <w:abstractNumId w:val="1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62"/>
    <w:rsid w:val="000056C9"/>
    <w:rsid w:val="000139FD"/>
    <w:rsid w:val="0001649E"/>
    <w:rsid w:val="0005453C"/>
    <w:rsid w:val="00060096"/>
    <w:rsid w:val="00064F47"/>
    <w:rsid w:val="00072641"/>
    <w:rsid w:val="00075FF8"/>
    <w:rsid w:val="00080B6C"/>
    <w:rsid w:val="000818AF"/>
    <w:rsid w:val="00082436"/>
    <w:rsid w:val="000860E0"/>
    <w:rsid w:val="00086912"/>
    <w:rsid w:val="00086E14"/>
    <w:rsid w:val="00095769"/>
    <w:rsid w:val="000A05E5"/>
    <w:rsid w:val="000B0C23"/>
    <w:rsid w:val="000B268C"/>
    <w:rsid w:val="000B2F68"/>
    <w:rsid w:val="000C3861"/>
    <w:rsid w:val="000C4EA6"/>
    <w:rsid w:val="000C5418"/>
    <w:rsid w:val="000C6C26"/>
    <w:rsid w:val="000D42A3"/>
    <w:rsid w:val="000E0175"/>
    <w:rsid w:val="000E33FD"/>
    <w:rsid w:val="000E7461"/>
    <w:rsid w:val="000F3623"/>
    <w:rsid w:val="000F48A0"/>
    <w:rsid w:val="00101D62"/>
    <w:rsid w:val="001034B4"/>
    <w:rsid w:val="00104C79"/>
    <w:rsid w:val="00111981"/>
    <w:rsid w:val="00117F7F"/>
    <w:rsid w:val="001257D2"/>
    <w:rsid w:val="00130AF1"/>
    <w:rsid w:val="00136174"/>
    <w:rsid w:val="001370E0"/>
    <w:rsid w:val="00143C9D"/>
    <w:rsid w:val="001479BA"/>
    <w:rsid w:val="00160C59"/>
    <w:rsid w:val="001842C2"/>
    <w:rsid w:val="001947AC"/>
    <w:rsid w:val="001A052C"/>
    <w:rsid w:val="001B2910"/>
    <w:rsid w:val="001B3D3C"/>
    <w:rsid w:val="001B7C67"/>
    <w:rsid w:val="001C2369"/>
    <w:rsid w:val="001D1F01"/>
    <w:rsid w:val="001D2955"/>
    <w:rsid w:val="001D3B2D"/>
    <w:rsid w:val="001E4221"/>
    <w:rsid w:val="00200E14"/>
    <w:rsid w:val="0020292F"/>
    <w:rsid w:val="002062EF"/>
    <w:rsid w:val="00215138"/>
    <w:rsid w:val="00223422"/>
    <w:rsid w:val="00226860"/>
    <w:rsid w:val="00226D13"/>
    <w:rsid w:val="00250EB0"/>
    <w:rsid w:val="0025344F"/>
    <w:rsid w:val="00255927"/>
    <w:rsid w:val="00256DF3"/>
    <w:rsid w:val="002740AA"/>
    <w:rsid w:val="00274FC5"/>
    <w:rsid w:val="00275D23"/>
    <w:rsid w:val="00280C19"/>
    <w:rsid w:val="00286763"/>
    <w:rsid w:val="00286833"/>
    <w:rsid w:val="002872C7"/>
    <w:rsid w:val="00287FEB"/>
    <w:rsid w:val="002938C7"/>
    <w:rsid w:val="0029448D"/>
    <w:rsid w:val="002A0104"/>
    <w:rsid w:val="002B1B75"/>
    <w:rsid w:val="002B3DA2"/>
    <w:rsid w:val="002C2CC8"/>
    <w:rsid w:val="002D54E1"/>
    <w:rsid w:val="002E1F1F"/>
    <w:rsid w:val="00305FD5"/>
    <w:rsid w:val="00305FE3"/>
    <w:rsid w:val="00306DE2"/>
    <w:rsid w:val="0030761F"/>
    <w:rsid w:val="0031361C"/>
    <w:rsid w:val="00324CB4"/>
    <w:rsid w:val="00364053"/>
    <w:rsid w:val="0037023F"/>
    <w:rsid w:val="003734A7"/>
    <w:rsid w:val="003758EB"/>
    <w:rsid w:val="003762BB"/>
    <w:rsid w:val="00384C50"/>
    <w:rsid w:val="00387039"/>
    <w:rsid w:val="003A638D"/>
    <w:rsid w:val="003C0C3D"/>
    <w:rsid w:val="003C0F54"/>
    <w:rsid w:val="003C1F85"/>
    <w:rsid w:val="003C3B52"/>
    <w:rsid w:val="003C72DD"/>
    <w:rsid w:val="003D15FA"/>
    <w:rsid w:val="003D4FB6"/>
    <w:rsid w:val="003D4FC9"/>
    <w:rsid w:val="003D5545"/>
    <w:rsid w:val="003D5894"/>
    <w:rsid w:val="003D7401"/>
    <w:rsid w:val="003F2FFC"/>
    <w:rsid w:val="003F4A6F"/>
    <w:rsid w:val="00401D67"/>
    <w:rsid w:val="004126D4"/>
    <w:rsid w:val="004161BB"/>
    <w:rsid w:val="0043339E"/>
    <w:rsid w:val="00437673"/>
    <w:rsid w:val="00463F82"/>
    <w:rsid w:val="004648E6"/>
    <w:rsid w:val="004671A3"/>
    <w:rsid w:val="00475280"/>
    <w:rsid w:val="0048396A"/>
    <w:rsid w:val="004846AC"/>
    <w:rsid w:val="00490273"/>
    <w:rsid w:val="004930B8"/>
    <w:rsid w:val="0049354C"/>
    <w:rsid w:val="004A257E"/>
    <w:rsid w:val="004A4864"/>
    <w:rsid w:val="004A5832"/>
    <w:rsid w:val="004A5D66"/>
    <w:rsid w:val="004B0E67"/>
    <w:rsid w:val="004C3914"/>
    <w:rsid w:val="004C6A5D"/>
    <w:rsid w:val="004E010E"/>
    <w:rsid w:val="004F0710"/>
    <w:rsid w:val="00505E55"/>
    <w:rsid w:val="0051000F"/>
    <w:rsid w:val="00513FDA"/>
    <w:rsid w:val="00517A07"/>
    <w:rsid w:val="005305D0"/>
    <w:rsid w:val="00531FE1"/>
    <w:rsid w:val="00532DEA"/>
    <w:rsid w:val="0053651A"/>
    <w:rsid w:val="005409C9"/>
    <w:rsid w:val="00543F1F"/>
    <w:rsid w:val="0054482E"/>
    <w:rsid w:val="00553279"/>
    <w:rsid w:val="00560F3C"/>
    <w:rsid w:val="00561528"/>
    <w:rsid w:val="005674D6"/>
    <w:rsid w:val="00576976"/>
    <w:rsid w:val="0057760D"/>
    <w:rsid w:val="005831BF"/>
    <w:rsid w:val="00592E90"/>
    <w:rsid w:val="005A5155"/>
    <w:rsid w:val="005A567A"/>
    <w:rsid w:val="005B03B3"/>
    <w:rsid w:val="005B38D3"/>
    <w:rsid w:val="005C0715"/>
    <w:rsid w:val="005E322C"/>
    <w:rsid w:val="005E35E7"/>
    <w:rsid w:val="005E42D6"/>
    <w:rsid w:val="005E5AD6"/>
    <w:rsid w:val="005F1D16"/>
    <w:rsid w:val="00601AAA"/>
    <w:rsid w:val="006069A3"/>
    <w:rsid w:val="00613B75"/>
    <w:rsid w:val="0061435F"/>
    <w:rsid w:val="0061716F"/>
    <w:rsid w:val="00621748"/>
    <w:rsid w:val="00622D5D"/>
    <w:rsid w:val="0062463B"/>
    <w:rsid w:val="006417AA"/>
    <w:rsid w:val="00641C21"/>
    <w:rsid w:val="0065547E"/>
    <w:rsid w:val="00656A07"/>
    <w:rsid w:val="00657392"/>
    <w:rsid w:val="006620FA"/>
    <w:rsid w:val="00663A7C"/>
    <w:rsid w:val="00675EE7"/>
    <w:rsid w:val="00685CCE"/>
    <w:rsid w:val="00686860"/>
    <w:rsid w:val="00687C9A"/>
    <w:rsid w:val="00692CEE"/>
    <w:rsid w:val="00695ECF"/>
    <w:rsid w:val="006A258B"/>
    <w:rsid w:val="006B3F8A"/>
    <w:rsid w:val="006B5A52"/>
    <w:rsid w:val="006C36DD"/>
    <w:rsid w:val="006E3FAC"/>
    <w:rsid w:val="006F1633"/>
    <w:rsid w:val="006F7712"/>
    <w:rsid w:val="00703699"/>
    <w:rsid w:val="007046C1"/>
    <w:rsid w:val="00705F10"/>
    <w:rsid w:val="00706C72"/>
    <w:rsid w:val="00720A0C"/>
    <w:rsid w:val="00720D9E"/>
    <w:rsid w:val="007256CE"/>
    <w:rsid w:val="00726F1F"/>
    <w:rsid w:val="0073204F"/>
    <w:rsid w:val="007322AB"/>
    <w:rsid w:val="00733006"/>
    <w:rsid w:val="00740130"/>
    <w:rsid w:val="00742528"/>
    <w:rsid w:val="00762AD8"/>
    <w:rsid w:val="007715A8"/>
    <w:rsid w:val="00772154"/>
    <w:rsid w:val="00782091"/>
    <w:rsid w:val="0078645D"/>
    <w:rsid w:val="00792BF7"/>
    <w:rsid w:val="0079715F"/>
    <w:rsid w:val="007A1604"/>
    <w:rsid w:val="007A2AAA"/>
    <w:rsid w:val="007B138D"/>
    <w:rsid w:val="007B5AD2"/>
    <w:rsid w:val="007C2A5C"/>
    <w:rsid w:val="007C3A14"/>
    <w:rsid w:val="007C47B7"/>
    <w:rsid w:val="007C4829"/>
    <w:rsid w:val="007E3D5A"/>
    <w:rsid w:val="007E77C7"/>
    <w:rsid w:val="007F0AB9"/>
    <w:rsid w:val="007F24ED"/>
    <w:rsid w:val="007F5EB6"/>
    <w:rsid w:val="008025E5"/>
    <w:rsid w:val="008074AF"/>
    <w:rsid w:val="00813E28"/>
    <w:rsid w:val="00816751"/>
    <w:rsid w:val="00821A83"/>
    <w:rsid w:val="00826924"/>
    <w:rsid w:val="0083048C"/>
    <w:rsid w:val="00834FE2"/>
    <w:rsid w:val="00845445"/>
    <w:rsid w:val="00845852"/>
    <w:rsid w:val="0085069E"/>
    <w:rsid w:val="00850941"/>
    <w:rsid w:val="008526AE"/>
    <w:rsid w:val="0086246F"/>
    <w:rsid w:val="00867C6E"/>
    <w:rsid w:val="0087127B"/>
    <w:rsid w:val="00875EE3"/>
    <w:rsid w:val="00881ABC"/>
    <w:rsid w:val="00887BEF"/>
    <w:rsid w:val="00890FB8"/>
    <w:rsid w:val="008914EB"/>
    <w:rsid w:val="00897F43"/>
    <w:rsid w:val="008A1950"/>
    <w:rsid w:val="008A3408"/>
    <w:rsid w:val="008A7358"/>
    <w:rsid w:val="008C5613"/>
    <w:rsid w:val="008C5F7E"/>
    <w:rsid w:val="008D0C56"/>
    <w:rsid w:val="008D1F3A"/>
    <w:rsid w:val="008E3F06"/>
    <w:rsid w:val="008E61AE"/>
    <w:rsid w:val="008F61F9"/>
    <w:rsid w:val="00902455"/>
    <w:rsid w:val="009031EB"/>
    <w:rsid w:val="00903736"/>
    <w:rsid w:val="00903BED"/>
    <w:rsid w:val="009150E5"/>
    <w:rsid w:val="009257EA"/>
    <w:rsid w:val="009260F7"/>
    <w:rsid w:val="009261EF"/>
    <w:rsid w:val="00926BA2"/>
    <w:rsid w:val="00931566"/>
    <w:rsid w:val="00933DA7"/>
    <w:rsid w:val="00936091"/>
    <w:rsid w:val="00941152"/>
    <w:rsid w:val="009445DC"/>
    <w:rsid w:val="0094607F"/>
    <w:rsid w:val="00955634"/>
    <w:rsid w:val="009561E3"/>
    <w:rsid w:val="00961DA5"/>
    <w:rsid w:val="00965F93"/>
    <w:rsid w:val="0096604F"/>
    <w:rsid w:val="0097064A"/>
    <w:rsid w:val="00972A01"/>
    <w:rsid w:val="00973F32"/>
    <w:rsid w:val="00974375"/>
    <w:rsid w:val="00975637"/>
    <w:rsid w:val="009807EF"/>
    <w:rsid w:val="0099079E"/>
    <w:rsid w:val="00990ABB"/>
    <w:rsid w:val="00990ECA"/>
    <w:rsid w:val="00991AB8"/>
    <w:rsid w:val="009965AA"/>
    <w:rsid w:val="009A2DE7"/>
    <w:rsid w:val="009A700C"/>
    <w:rsid w:val="009B04F3"/>
    <w:rsid w:val="009C0587"/>
    <w:rsid w:val="009C4500"/>
    <w:rsid w:val="009C569A"/>
    <w:rsid w:val="009C5DF6"/>
    <w:rsid w:val="009C791D"/>
    <w:rsid w:val="009D4D2A"/>
    <w:rsid w:val="009D576A"/>
    <w:rsid w:val="009E0C88"/>
    <w:rsid w:val="009E0D52"/>
    <w:rsid w:val="009E1C4B"/>
    <w:rsid w:val="009F6303"/>
    <w:rsid w:val="00A00E00"/>
    <w:rsid w:val="00A01673"/>
    <w:rsid w:val="00A1267E"/>
    <w:rsid w:val="00A1754B"/>
    <w:rsid w:val="00A23370"/>
    <w:rsid w:val="00A27278"/>
    <w:rsid w:val="00A40578"/>
    <w:rsid w:val="00A42434"/>
    <w:rsid w:val="00A438E6"/>
    <w:rsid w:val="00A44970"/>
    <w:rsid w:val="00A44AF3"/>
    <w:rsid w:val="00A53097"/>
    <w:rsid w:val="00A57D0B"/>
    <w:rsid w:val="00A6011A"/>
    <w:rsid w:val="00A60D0C"/>
    <w:rsid w:val="00A6395C"/>
    <w:rsid w:val="00A66521"/>
    <w:rsid w:val="00A72072"/>
    <w:rsid w:val="00A72993"/>
    <w:rsid w:val="00A73C79"/>
    <w:rsid w:val="00A745EF"/>
    <w:rsid w:val="00A74726"/>
    <w:rsid w:val="00A827BB"/>
    <w:rsid w:val="00A84F3D"/>
    <w:rsid w:val="00A85C90"/>
    <w:rsid w:val="00A9121E"/>
    <w:rsid w:val="00A9154C"/>
    <w:rsid w:val="00A95D1C"/>
    <w:rsid w:val="00A97714"/>
    <w:rsid w:val="00AA035D"/>
    <w:rsid w:val="00AA6EAC"/>
    <w:rsid w:val="00AA7673"/>
    <w:rsid w:val="00AB0BFE"/>
    <w:rsid w:val="00AB4DB5"/>
    <w:rsid w:val="00AB509E"/>
    <w:rsid w:val="00AC310C"/>
    <w:rsid w:val="00AC4049"/>
    <w:rsid w:val="00AC4EA4"/>
    <w:rsid w:val="00AD04F1"/>
    <w:rsid w:val="00AD6B8A"/>
    <w:rsid w:val="00AE02FE"/>
    <w:rsid w:val="00AF14C2"/>
    <w:rsid w:val="00AF331E"/>
    <w:rsid w:val="00AF5D22"/>
    <w:rsid w:val="00AF77BD"/>
    <w:rsid w:val="00B0147B"/>
    <w:rsid w:val="00B029B4"/>
    <w:rsid w:val="00B0750B"/>
    <w:rsid w:val="00B14402"/>
    <w:rsid w:val="00B14700"/>
    <w:rsid w:val="00B21F7B"/>
    <w:rsid w:val="00B42272"/>
    <w:rsid w:val="00B522BC"/>
    <w:rsid w:val="00B522F9"/>
    <w:rsid w:val="00B54910"/>
    <w:rsid w:val="00B6463C"/>
    <w:rsid w:val="00B73A32"/>
    <w:rsid w:val="00B73E39"/>
    <w:rsid w:val="00B749AB"/>
    <w:rsid w:val="00B7545E"/>
    <w:rsid w:val="00B82CCD"/>
    <w:rsid w:val="00B84046"/>
    <w:rsid w:val="00B845FB"/>
    <w:rsid w:val="00B8651F"/>
    <w:rsid w:val="00B8727E"/>
    <w:rsid w:val="00B95C97"/>
    <w:rsid w:val="00BA26BC"/>
    <w:rsid w:val="00BA67CE"/>
    <w:rsid w:val="00BB5F80"/>
    <w:rsid w:val="00BB6953"/>
    <w:rsid w:val="00BB6F1B"/>
    <w:rsid w:val="00BB7F48"/>
    <w:rsid w:val="00BC24D4"/>
    <w:rsid w:val="00BD2489"/>
    <w:rsid w:val="00BD252F"/>
    <w:rsid w:val="00BD2BA0"/>
    <w:rsid w:val="00BD5C32"/>
    <w:rsid w:val="00BD7B2F"/>
    <w:rsid w:val="00BE044F"/>
    <w:rsid w:val="00BE129E"/>
    <w:rsid w:val="00BE3372"/>
    <w:rsid w:val="00BE5F35"/>
    <w:rsid w:val="00BF37DC"/>
    <w:rsid w:val="00BF7CDE"/>
    <w:rsid w:val="00C05F7C"/>
    <w:rsid w:val="00C063F0"/>
    <w:rsid w:val="00C1630A"/>
    <w:rsid w:val="00C22756"/>
    <w:rsid w:val="00C32016"/>
    <w:rsid w:val="00C5236B"/>
    <w:rsid w:val="00C54DEB"/>
    <w:rsid w:val="00C607D1"/>
    <w:rsid w:val="00C640DC"/>
    <w:rsid w:val="00C70CFF"/>
    <w:rsid w:val="00C818CF"/>
    <w:rsid w:val="00C81965"/>
    <w:rsid w:val="00C8396F"/>
    <w:rsid w:val="00C83D10"/>
    <w:rsid w:val="00C86F69"/>
    <w:rsid w:val="00CA4500"/>
    <w:rsid w:val="00CA46A4"/>
    <w:rsid w:val="00CA7D3D"/>
    <w:rsid w:val="00CB1FDB"/>
    <w:rsid w:val="00CC7559"/>
    <w:rsid w:val="00CC760A"/>
    <w:rsid w:val="00CE35F4"/>
    <w:rsid w:val="00CF0CB6"/>
    <w:rsid w:val="00CF17B9"/>
    <w:rsid w:val="00CF2E7D"/>
    <w:rsid w:val="00D00A69"/>
    <w:rsid w:val="00D02613"/>
    <w:rsid w:val="00D14A31"/>
    <w:rsid w:val="00D158B7"/>
    <w:rsid w:val="00D16581"/>
    <w:rsid w:val="00D26222"/>
    <w:rsid w:val="00D3254D"/>
    <w:rsid w:val="00D37EAC"/>
    <w:rsid w:val="00D43B84"/>
    <w:rsid w:val="00D6319E"/>
    <w:rsid w:val="00D706C8"/>
    <w:rsid w:val="00D7334E"/>
    <w:rsid w:val="00D82678"/>
    <w:rsid w:val="00D90E8D"/>
    <w:rsid w:val="00D92466"/>
    <w:rsid w:val="00D9467F"/>
    <w:rsid w:val="00DA3373"/>
    <w:rsid w:val="00DB3EAE"/>
    <w:rsid w:val="00DB4761"/>
    <w:rsid w:val="00DC454C"/>
    <w:rsid w:val="00DD1FAB"/>
    <w:rsid w:val="00DD589C"/>
    <w:rsid w:val="00DD5FAA"/>
    <w:rsid w:val="00DD66BB"/>
    <w:rsid w:val="00DE0F1D"/>
    <w:rsid w:val="00DE1EF5"/>
    <w:rsid w:val="00DE20AB"/>
    <w:rsid w:val="00DE4732"/>
    <w:rsid w:val="00DF36DB"/>
    <w:rsid w:val="00DF4F05"/>
    <w:rsid w:val="00E03B9D"/>
    <w:rsid w:val="00E06BD0"/>
    <w:rsid w:val="00E14DAB"/>
    <w:rsid w:val="00E23684"/>
    <w:rsid w:val="00E25903"/>
    <w:rsid w:val="00E354C1"/>
    <w:rsid w:val="00E36F6A"/>
    <w:rsid w:val="00E4101E"/>
    <w:rsid w:val="00E45433"/>
    <w:rsid w:val="00E62D53"/>
    <w:rsid w:val="00E63BBA"/>
    <w:rsid w:val="00E70147"/>
    <w:rsid w:val="00E71CC3"/>
    <w:rsid w:val="00E756EC"/>
    <w:rsid w:val="00E80ACA"/>
    <w:rsid w:val="00E934E2"/>
    <w:rsid w:val="00EA27A9"/>
    <w:rsid w:val="00EA3DD3"/>
    <w:rsid w:val="00EA5719"/>
    <w:rsid w:val="00EB3F17"/>
    <w:rsid w:val="00EC1FC6"/>
    <w:rsid w:val="00EC5A89"/>
    <w:rsid w:val="00EC6563"/>
    <w:rsid w:val="00ED000F"/>
    <w:rsid w:val="00ED1347"/>
    <w:rsid w:val="00ED360D"/>
    <w:rsid w:val="00ED4540"/>
    <w:rsid w:val="00EE0D3E"/>
    <w:rsid w:val="00EE133E"/>
    <w:rsid w:val="00EE72F6"/>
    <w:rsid w:val="00EF2C28"/>
    <w:rsid w:val="00EF515E"/>
    <w:rsid w:val="00EF6EAB"/>
    <w:rsid w:val="00EF6ED0"/>
    <w:rsid w:val="00F00209"/>
    <w:rsid w:val="00F00BD4"/>
    <w:rsid w:val="00F01D87"/>
    <w:rsid w:val="00F03AD7"/>
    <w:rsid w:val="00F12435"/>
    <w:rsid w:val="00F27D09"/>
    <w:rsid w:val="00F31B8C"/>
    <w:rsid w:val="00F328DA"/>
    <w:rsid w:val="00F36708"/>
    <w:rsid w:val="00F43CFB"/>
    <w:rsid w:val="00F4439F"/>
    <w:rsid w:val="00F51878"/>
    <w:rsid w:val="00F60481"/>
    <w:rsid w:val="00F65533"/>
    <w:rsid w:val="00F76867"/>
    <w:rsid w:val="00F77F7C"/>
    <w:rsid w:val="00F9050B"/>
    <w:rsid w:val="00FA4571"/>
    <w:rsid w:val="00FA7392"/>
    <w:rsid w:val="00FA74AC"/>
    <w:rsid w:val="00FB24EC"/>
    <w:rsid w:val="00FB74ED"/>
    <w:rsid w:val="00FD5D6F"/>
    <w:rsid w:val="00FD6492"/>
    <w:rsid w:val="00FE31A6"/>
    <w:rsid w:val="00FE6769"/>
    <w:rsid w:val="00FF1E34"/>
    <w:rsid w:val="00FF41B4"/>
    <w:rsid w:val="00FF6150"/>
    <w:rsid w:val="00FF6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96A573-651A-4D64-A7E4-AC86104A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1D62"/>
    <w:pPr>
      <w:spacing w:after="0" w:line="240" w:lineRule="auto"/>
    </w:pPr>
    <w:rPr>
      <w:rFonts w:ascii="Courier New" w:eastAsia="Times New Roman" w:hAnsi="Courier New" w:cs="Times New Roman"/>
      <w:sz w:val="20"/>
      <w:szCs w:val="20"/>
      <w:lang w:eastAsia="pl-PL"/>
    </w:rPr>
  </w:style>
  <w:style w:type="paragraph" w:styleId="Nagwek1">
    <w:name w:val="heading 1"/>
    <w:basedOn w:val="Normalny"/>
    <w:next w:val="Normalny"/>
    <w:link w:val="Nagwek1Znak"/>
    <w:qFormat/>
    <w:rsid w:val="00101D62"/>
    <w:pPr>
      <w:keepNext/>
      <w:spacing w:before="240" w:after="60"/>
      <w:outlineLvl w:val="0"/>
    </w:pPr>
    <w:rPr>
      <w:rFonts w:ascii="Arial" w:hAnsi="Arial"/>
      <w:b/>
      <w:kern w:val="28"/>
      <w:sz w:val="28"/>
    </w:rPr>
  </w:style>
  <w:style w:type="paragraph" w:styleId="Nagwek4">
    <w:name w:val="heading 4"/>
    <w:basedOn w:val="Normalny"/>
    <w:next w:val="Normalny"/>
    <w:link w:val="Nagwek4Znak"/>
    <w:qFormat/>
    <w:rsid w:val="00101D62"/>
    <w:pPr>
      <w:keepNext/>
      <w:spacing w:line="360" w:lineRule="auto"/>
      <w:jc w:val="center"/>
      <w:outlineLvl w:val="3"/>
    </w:pPr>
    <w:rPr>
      <w:rFonts w:ascii="Bookman Old Style" w:hAnsi="Bookman Old Style"/>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1D62"/>
    <w:rPr>
      <w:rFonts w:ascii="Arial" w:eastAsia="Times New Roman" w:hAnsi="Arial" w:cs="Times New Roman"/>
      <w:b/>
      <w:kern w:val="28"/>
      <w:sz w:val="28"/>
      <w:szCs w:val="20"/>
      <w:lang w:eastAsia="pl-PL"/>
    </w:rPr>
  </w:style>
  <w:style w:type="character" w:customStyle="1" w:styleId="Nagwek4Znak">
    <w:name w:val="Nagłówek 4 Znak"/>
    <w:basedOn w:val="Domylnaczcionkaakapitu"/>
    <w:link w:val="Nagwek4"/>
    <w:rsid w:val="00101D62"/>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semiHidden/>
    <w:rsid w:val="00101D62"/>
    <w:pPr>
      <w:jc w:val="both"/>
    </w:pPr>
  </w:style>
  <w:style w:type="character" w:customStyle="1" w:styleId="TekstprzypisudolnegoZnak">
    <w:name w:val="Tekst przypisu dolnego Znak"/>
    <w:basedOn w:val="Domylnaczcionkaakapitu"/>
    <w:link w:val="Tekstprzypisudolnego"/>
    <w:semiHidden/>
    <w:rsid w:val="00101D62"/>
    <w:rPr>
      <w:rFonts w:ascii="Courier New" w:eastAsia="Times New Roman" w:hAnsi="Courier New" w:cs="Times New Roman"/>
      <w:sz w:val="20"/>
      <w:szCs w:val="20"/>
      <w:lang w:eastAsia="pl-PL"/>
    </w:rPr>
  </w:style>
  <w:style w:type="character" w:styleId="Odwoanieprzypisudolnego">
    <w:name w:val="footnote reference"/>
    <w:semiHidden/>
    <w:rsid w:val="00101D62"/>
    <w:rPr>
      <w:vertAlign w:val="superscript"/>
    </w:rPr>
  </w:style>
  <w:style w:type="paragraph" w:styleId="Tekstpodstawowy3">
    <w:name w:val="Body Text 3"/>
    <w:basedOn w:val="Tekstpodstawowywcity"/>
    <w:link w:val="Tekstpodstawowy3Znak"/>
    <w:rsid w:val="00101D62"/>
    <w:rPr>
      <w:rFonts w:ascii="Times New Roman" w:hAnsi="Times New Roman"/>
    </w:rPr>
  </w:style>
  <w:style w:type="character" w:customStyle="1" w:styleId="Tekstpodstawowy3Znak">
    <w:name w:val="Tekst podstawowy 3 Znak"/>
    <w:basedOn w:val="Domylnaczcionkaakapitu"/>
    <w:link w:val="Tekstpodstawowy3"/>
    <w:rsid w:val="00101D6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01D62"/>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character" w:customStyle="1" w:styleId="Tekstpodstawowy2Znak">
    <w:name w:val="Tekst podstawowy 2 Znak"/>
    <w:basedOn w:val="Domylnaczcionkaakapitu"/>
    <w:link w:val="Tekstpodstawowy2"/>
    <w:rsid w:val="00101D62"/>
    <w:rPr>
      <w:rFonts w:ascii="Times New Roman" w:eastAsia="Times New Roman" w:hAnsi="Times New Roman" w:cs="Times New Roman"/>
      <w:spacing w:val="-3"/>
      <w:sz w:val="24"/>
      <w:szCs w:val="20"/>
      <w:lang w:eastAsia="pl-PL"/>
    </w:rPr>
  </w:style>
  <w:style w:type="paragraph" w:styleId="Tekstpodstawowywcity">
    <w:name w:val="Body Text Indent"/>
    <w:basedOn w:val="Normalny"/>
    <w:link w:val="TekstpodstawowywcityZnak"/>
    <w:uiPriority w:val="99"/>
    <w:semiHidden/>
    <w:unhideWhenUsed/>
    <w:rsid w:val="00101D62"/>
    <w:pPr>
      <w:spacing w:after="120"/>
      <w:ind w:left="283"/>
    </w:pPr>
  </w:style>
  <w:style w:type="character" w:customStyle="1" w:styleId="TekstpodstawowywcityZnak">
    <w:name w:val="Tekst podstawowy wcięty Znak"/>
    <w:basedOn w:val="Domylnaczcionkaakapitu"/>
    <w:link w:val="Tekstpodstawowywcity"/>
    <w:uiPriority w:val="99"/>
    <w:semiHidden/>
    <w:rsid w:val="00101D62"/>
    <w:rPr>
      <w:rFonts w:ascii="Courier New" w:eastAsia="Times New Roman" w:hAnsi="Courier New" w:cs="Times New Roman"/>
      <w:sz w:val="20"/>
      <w:szCs w:val="20"/>
      <w:lang w:eastAsia="pl-PL"/>
    </w:rPr>
  </w:style>
  <w:style w:type="paragraph" w:styleId="Tekstpodstawowy">
    <w:name w:val="Body Text"/>
    <w:basedOn w:val="Normalny"/>
    <w:link w:val="TekstpodstawowyZnak"/>
    <w:uiPriority w:val="99"/>
    <w:semiHidden/>
    <w:unhideWhenUsed/>
    <w:rsid w:val="00101D62"/>
    <w:pPr>
      <w:spacing w:after="120"/>
    </w:pPr>
  </w:style>
  <w:style w:type="character" w:customStyle="1" w:styleId="TekstpodstawowyZnak">
    <w:name w:val="Tekst podstawowy Znak"/>
    <w:basedOn w:val="Domylnaczcionkaakapitu"/>
    <w:link w:val="Tekstpodstawowy"/>
    <w:uiPriority w:val="99"/>
    <w:semiHidden/>
    <w:rsid w:val="00101D62"/>
    <w:rPr>
      <w:rFonts w:ascii="Courier New" w:eastAsia="Times New Roman" w:hAnsi="Courier New" w:cs="Times New Roman"/>
      <w:sz w:val="20"/>
      <w:szCs w:val="20"/>
      <w:lang w:eastAsia="pl-PL"/>
    </w:rPr>
  </w:style>
  <w:style w:type="paragraph" w:styleId="Akapitzlist">
    <w:name w:val="List Paragraph"/>
    <w:basedOn w:val="Normalny"/>
    <w:qFormat/>
    <w:rsid w:val="00101D62"/>
    <w:pPr>
      <w:ind w:left="720"/>
      <w:contextualSpacing/>
    </w:pPr>
  </w:style>
  <w:style w:type="paragraph" w:styleId="Nagwek">
    <w:name w:val="header"/>
    <w:basedOn w:val="Normalny"/>
    <w:link w:val="NagwekZnak"/>
    <w:uiPriority w:val="99"/>
    <w:unhideWhenUsed/>
    <w:rsid w:val="00CB1FDB"/>
    <w:pPr>
      <w:tabs>
        <w:tab w:val="center" w:pos="4536"/>
        <w:tab w:val="right" w:pos="9072"/>
      </w:tabs>
    </w:pPr>
  </w:style>
  <w:style w:type="character" w:customStyle="1" w:styleId="NagwekZnak">
    <w:name w:val="Nagłówek Znak"/>
    <w:basedOn w:val="Domylnaczcionkaakapitu"/>
    <w:link w:val="Nagwek"/>
    <w:uiPriority w:val="99"/>
    <w:rsid w:val="00CB1FDB"/>
    <w:rPr>
      <w:rFonts w:ascii="Courier New" w:eastAsia="Times New Roman" w:hAnsi="Courier New" w:cs="Times New Roman"/>
      <w:sz w:val="20"/>
      <w:szCs w:val="20"/>
      <w:lang w:eastAsia="pl-PL"/>
    </w:rPr>
  </w:style>
  <w:style w:type="paragraph" w:styleId="Stopka">
    <w:name w:val="footer"/>
    <w:basedOn w:val="Normalny"/>
    <w:link w:val="StopkaZnak"/>
    <w:uiPriority w:val="99"/>
    <w:unhideWhenUsed/>
    <w:rsid w:val="00CB1FDB"/>
    <w:pPr>
      <w:tabs>
        <w:tab w:val="center" w:pos="4536"/>
        <w:tab w:val="right" w:pos="9072"/>
      </w:tabs>
    </w:pPr>
  </w:style>
  <w:style w:type="character" w:customStyle="1" w:styleId="StopkaZnak">
    <w:name w:val="Stopka Znak"/>
    <w:basedOn w:val="Domylnaczcionkaakapitu"/>
    <w:link w:val="Stopka"/>
    <w:uiPriority w:val="99"/>
    <w:rsid w:val="00CB1FDB"/>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CA45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4500"/>
    <w:rPr>
      <w:rFonts w:ascii="Segoe UI" w:eastAsia="Times New Roman" w:hAnsi="Segoe UI" w:cs="Segoe UI"/>
      <w:sz w:val="18"/>
      <w:szCs w:val="18"/>
      <w:lang w:eastAsia="pl-PL"/>
    </w:rPr>
  </w:style>
  <w:style w:type="character" w:styleId="Uwydatnienie">
    <w:name w:val="Emphasis"/>
    <w:uiPriority w:val="20"/>
    <w:qFormat/>
    <w:rsid w:val="00E934E2"/>
    <w:rPr>
      <w:i/>
      <w:iCs/>
    </w:rPr>
  </w:style>
  <w:style w:type="character" w:styleId="Hipercze">
    <w:name w:val="Hyperlink"/>
    <w:basedOn w:val="Domylnaczcionkaakapitu"/>
    <w:uiPriority w:val="99"/>
    <w:semiHidden/>
    <w:unhideWhenUsed/>
    <w:rsid w:val="00DA3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97738">
      <w:bodyDiv w:val="1"/>
      <w:marLeft w:val="0"/>
      <w:marRight w:val="0"/>
      <w:marTop w:val="0"/>
      <w:marBottom w:val="0"/>
      <w:divBdr>
        <w:top w:val="none" w:sz="0" w:space="0" w:color="auto"/>
        <w:left w:val="none" w:sz="0" w:space="0" w:color="auto"/>
        <w:bottom w:val="none" w:sz="0" w:space="0" w:color="auto"/>
        <w:right w:val="none" w:sz="0" w:space="0" w:color="auto"/>
      </w:divBdr>
    </w:div>
    <w:div w:id="10249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5" Type="http://schemas.openxmlformats.org/officeDocument/2006/relationships/webSettings" Target="webSettings.xml"/><Relationship Id="rId10" Type="http://schemas.openxmlformats.org/officeDocument/2006/relationships/hyperlink" Target="http://www.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A44E-0B7E-4C2E-B5BE-992A9CDB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18</Pages>
  <Words>10210</Words>
  <Characters>61265</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KOWR OT w Opolu</Company>
  <LinksUpToDate>false</LinksUpToDate>
  <CharactersWithSpaces>71333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KS. Soboń</dc:creator>
  <cp:keywords/>
  <dc:description/>
  <cp:lastModifiedBy>Twers-Owsianowska Karolina</cp:lastModifiedBy>
  <cp:revision>21</cp:revision>
  <cp:lastPrinted>2024-08-08T09:04:00Z</cp:lastPrinted>
  <dcterms:created xsi:type="dcterms:W3CDTF">2024-08-07T09:28:00Z</dcterms:created>
  <dcterms:modified xsi:type="dcterms:W3CDTF">2024-08-08T09:05:00Z</dcterms:modified>
</cp:coreProperties>
</file>