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56096C">
        <w:rPr>
          <w:rFonts w:ascii="Verdana" w:hAnsi="Verdana" w:cs="Arial"/>
          <w:b/>
          <w:sz w:val="18"/>
          <w:szCs w:val="18"/>
        </w:rPr>
        <w:t>.</w:t>
      </w:r>
      <w:r w:rsidR="000F072A">
        <w:rPr>
          <w:rFonts w:ascii="Verdana" w:hAnsi="Verdana" w:cs="Arial"/>
          <w:b/>
          <w:sz w:val="18"/>
          <w:szCs w:val="18"/>
        </w:rPr>
        <w:t>160</w:t>
      </w:r>
      <w:r w:rsidR="00386E96">
        <w:rPr>
          <w:rFonts w:ascii="Verdana" w:hAnsi="Verdana" w:cs="Arial"/>
          <w:b/>
          <w:sz w:val="18"/>
          <w:szCs w:val="18"/>
        </w:rPr>
        <w:t>.2024</w:t>
      </w:r>
      <w:r w:rsidR="008B414B">
        <w:rPr>
          <w:rFonts w:ascii="Verdana" w:hAnsi="Verdana" w:cs="Arial"/>
          <w:b/>
          <w:sz w:val="18"/>
          <w:szCs w:val="18"/>
        </w:rPr>
        <w:t>.</w:t>
      </w:r>
      <w:r w:rsidR="007F222F">
        <w:rPr>
          <w:rFonts w:ascii="Verdana" w:hAnsi="Verdana" w:cs="Arial"/>
          <w:b/>
          <w:sz w:val="18"/>
          <w:szCs w:val="18"/>
        </w:rPr>
        <w:t>MKA</w:t>
      </w:r>
      <w:r w:rsidR="008B414B">
        <w:rPr>
          <w:rFonts w:ascii="Verdana" w:hAnsi="Verdana" w:cs="Arial"/>
          <w:b/>
          <w:sz w:val="18"/>
          <w:szCs w:val="18"/>
        </w:rPr>
        <w:t>.</w:t>
      </w:r>
      <w:r w:rsidR="00081A5E">
        <w:rPr>
          <w:rFonts w:ascii="Verdana" w:hAnsi="Verdana" w:cs="Arial"/>
          <w:b/>
          <w:sz w:val="18"/>
          <w:szCs w:val="18"/>
        </w:rPr>
        <w:t>1</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081A5E" w:rsidRDefault="002B4B24" w:rsidP="002B4B24">
      <w:pPr>
        <w:autoSpaceDE w:val="0"/>
        <w:autoSpaceDN w:val="0"/>
        <w:adjustRightInd w:val="0"/>
        <w:spacing w:line="240" w:lineRule="auto"/>
        <w:jc w:val="center"/>
        <w:rPr>
          <w:rStyle w:val="Wyrnieniedelikatne"/>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DA5A3C" w:rsidRPr="00DA5A3C">
        <w:rPr>
          <w:rFonts w:ascii="Verdana" w:hAnsi="Verdana" w:cs="FuturaMdPL-Regular"/>
          <w:b/>
          <w:sz w:val="18"/>
          <w:szCs w:val="18"/>
        </w:rPr>
        <w:t>BLACHOWNIA</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0F072A">
        <w:rPr>
          <w:rFonts w:ascii="Verdana" w:hAnsi="Verdana" w:cs="FuturaMdPL-Regular"/>
          <w:sz w:val="18"/>
          <w:szCs w:val="18"/>
        </w:rPr>
        <w:t>29</w:t>
      </w:r>
      <w:r w:rsidR="008B414B">
        <w:rPr>
          <w:rFonts w:ascii="Verdana" w:hAnsi="Verdana" w:cs="FuturaMdPL-Regular"/>
          <w:sz w:val="18"/>
          <w:szCs w:val="18"/>
        </w:rPr>
        <w:t>.2024.</w:t>
      </w:r>
      <w:r w:rsidR="007F222F">
        <w:rPr>
          <w:rFonts w:ascii="Verdana" w:hAnsi="Verdana" w:cs="FuturaMdPL-Regular"/>
          <w:sz w:val="18"/>
          <w:szCs w:val="18"/>
        </w:rPr>
        <w:t>MKA</w:t>
      </w:r>
      <w:r w:rsidR="008B414B">
        <w:rPr>
          <w:rFonts w:ascii="Verdana" w:hAnsi="Verdana" w:cs="FuturaMdPL-Regular"/>
          <w:sz w:val="18"/>
          <w:szCs w:val="18"/>
        </w:rPr>
        <w:t>.</w:t>
      </w:r>
      <w:r w:rsidR="000F072A">
        <w:rPr>
          <w:rFonts w:ascii="Verdana" w:hAnsi="Verdana" w:cs="FuturaMdPL-Regular"/>
          <w:sz w:val="18"/>
          <w:szCs w:val="18"/>
        </w:rPr>
        <w:t>2</w:t>
      </w:r>
      <w:r w:rsidRPr="00532259">
        <w:rPr>
          <w:rFonts w:ascii="Verdana" w:hAnsi="Verdana" w:cs="FuturaMdPL-Regular"/>
          <w:sz w:val="18"/>
          <w:szCs w:val="18"/>
        </w:rPr>
        <w:t xml:space="preserve">) przeznaczonej do dzierżawy podany został do publicznej wiadomości poprzez wywieszenie na tablicy ogłoszeń w Urzędzie </w:t>
      </w:r>
      <w:r w:rsidR="008B414B">
        <w:rPr>
          <w:rFonts w:ascii="Verdana" w:hAnsi="Verdana" w:cs="FuturaMdPL-Regular"/>
          <w:sz w:val="18"/>
          <w:szCs w:val="18"/>
        </w:rPr>
        <w:t xml:space="preserve">Miasta i Gminy </w:t>
      </w:r>
      <w:r w:rsidR="00DA5A3C">
        <w:rPr>
          <w:rFonts w:ascii="Verdana" w:hAnsi="Verdana" w:cs="FuturaMdPL-Regular"/>
          <w:sz w:val="18"/>
          <w:szCs w:val="18"/>
        </w:rPr>
        <w:t>Blachownia</w:t>
      </w:r>
      <w:r>
        <w:rPr>
          <w:rFonts w:ascii="Verdana" w:hAnsi="Verdana" w:cs="FuturaMdPL-Regular"/>
          <w:sz w:val="18"/>
          <w:szCs w:val="18"/>
        </w:rPr>
        <w:t xml:space="preserve">, Sołectwie </w:t>
      </w:r>
      <w:r w:rsidR="00DA5A3C">
        <w:rPr>
          <w:rFonts w:ascii="Verdana" w:hAnsi="Verdana" w:cs="FuturaMdPL-Regular"/>
          <w:sz w:val="18"/>
          <w:szCs w:val="18"/>
        </w:rPr>
        <w:t>Cisie</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0F072A">
        <w:rPr>
          <w:rFonts w:ascii="Verdana" w:hAnsi="Verdana" w:cs="FuturaMdPL-Regular"/>
          <w:b/>
          <w:sz w:val="18"/>
          <w:szCs w:val="18"/>
        </w:rPr>
        <w:t>06.03.2024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A70E03" w:rsidRDefault="00A70E03" w:rsidP="00A70E03">
      <w:pPr>
        <w:pStyle w:val="Akapitzlist"/>
        <w:autoSpaceDE w:val="0"/>
        <w:autoSpaceDN w:val="0"/>
        <w:adjustRightInd w:val="0"/>
        <w:spacing w:line="240" w:lineRule="auto"/>
        <w:ind w:firstLine="0"/>
        <w:jc w:val="both"/>
        <w:rPr>
          <w:rFonts w:ascii="Verdana" w:hAnsi="Verdana"/>
          <w:color w:val="000000"/>
          <w:sz w:val="18"/>
          <w:szCs w:val="18"/>
        </w:rPr>
      </w:pPr>
    </w:p>
    <w:tbl>
      <w:tblPr>
        <w:tblW w:w="5714" w:type="dxa"/>
        <w:tblInd w:w="1812" w:type="dxa"/>
        <w:tblCellMar>
          <w:left w:w="70" w:type="dxa"/>
          <w:right w:w="70" w:type="dxa"/>
        </w:tblCellMar>
        <w:tblLook w:val="04A0" w:firstRow="1" w:lastRow="0" w:firstColumn="1" w:lastColumn="0" w:noHBand="0" w:noVBand="1"/>
      </w:tblPr>
      <w:tblGrid>
        <w:gridCol w:w="753"/>
        <w:gridCol w:w="1227"/>
        <w:gridCol w:w="755"/>
        <w:gridCol w:w="993"/>
        <w:gridCol w:w="993"/>
        <w:gridCol w:w="993"/>
      </w:tblGrid>
      <w:tr w:rsidR="00A70E03" w:rsidTr="00A70E03">
        <w:trPr>
          <w:trHeight w:val="390"/>
        </w:trPr>
        <w:tc>
          <w:tcPr>
            <w:tcW w:w="753"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A70E03" w:rsidRDefault="00A70E03" w:rsidP="007A198C">
            <w:pPr>
              <w:ind w:firstLine="0"/>
              <w:rPr>
                <w:rFonts w:ascii="Arial Narrow" w:hAnsi="Arial Narrow"/>
                <w:b/>
                <w:bCs/>
                <w:sz w:val="20"/>
              </w:rPr>
            </w:pPr>
            <w:r>
              <w:rPr>
                <w:rFonts w:ascii="Arial Narrow" w:hAnsi="Arial Narrow"/>
                <w:b/>
                <w:bCs/>
                <w:sz w:val="20"/>
              </w:rPr>
              <w:t>Lp</w:t>
            </w:r>
          </w:p>
        </w:tc>
        <w:tc>
          <w:tcPr>
            <w:tcW w:w="1227" w:type="dxa"/>
            <w:tcBorders>
              <w:top w:val="single" w:sz="8" w:space="0" w:color="auto"/>
              <w:left w:val="nil"/>
              <w:bottom w:val="single" w:sz="8" w:space="0" w:color="auto"/>
              <w:right w:val="single" w:sz="4" w:space="0" w:color="auto"/>
            </w:tcBorders>
            <w:shd w:val="clear" w:color="000000" w:fill="C0C0C0"/>
            <w:noWrap/>
            <w:vAlign w:val="bottom"/>
            <w:hideMark/>
          </w:tcPr>
          <w:p w:rsidR="00A70E03" w:rsidRDefault="00A70E03" w:rsidP="007A198C">
            <w:pPr>
              <w:ind w:firstLine="0"/>
              <w:rPr>
                <w:rFonts w:ascii="Arial Narrow" w:hAnsi="Arial Narrow"/>
                <w:b/>
                <w:bCs/>
                <w:sz w:val="20"/>
              </w:rPr>
            </w:pPr>
            <w:r>
              <w:rPr>
                <w:rFonts w:ascii="Arial Narrow" w:hAnsi="Arial Narrow"/>
                <w:b/>
                <w:bCs/>
                <w:sz w:val="20"/>
              </w:rPr>
              <w:t>obręb</w:t>
            </w:r>
          </w:p>
        </w:tc>
        <w:tc>
          <w:tcPr>
            <w:tcW w:w="755" w:type="dxa"/>
            <w:tcBorders>
              <w:top w:val="single" w:sz="8" w:space="0" w:color="auto"/>
              <w:left w:val="nil"/>
              <w:bottom w:val="single" w:sz="8" w:space="0" w:color="auto"/>
              <w:right w:val="single" w:sz="4" w:space="0" w:color="auto"/>
            </w:tcBorders>
            <w:shd w:val="clear" w:color="000000" w:fill="C0C0C0"/>
          </w:tcPr>
          <w:p w:rsidR="00A70E03" w:rsidRDefault="00A70E03" w:rsidP="007A198C">
            <w:pPr>
              <w:ind w:firstLine="0"/>
              <w:rPr>
                <w:rFonts w:ascii="Arial Narrow" w:hAnsi="Arial Narrow"/>
                <w:b/>
                <w:bCs/>
                <w:sz w:val="20"/>
              </w:rPr>
            </w:pPr>
            <w:r>
              <w:rPr>
                <w:rFonts w:ascii="Arial Narrow" w:hAnsi="Arial Narrow"/>
                <w:b/>
                <w:bCs/>
                <w:sz w:val="20"/>
              </w:rPr>
              <w:t xml:space="preserve">    k.m.</w:t>
            </w:r>
          </w:p>
        </w:tc>
        <w:tc>
          <w:tcPr>
            <w:tcW w:w="993"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A70E03" w:rsidRDefault="00A70E03" w:rsidP="007A198C">
            <w:pPr>
              <w:ind w:firstLine="0"/>
              <w:rPr>
                <w:rFonts w:ascii="Arial Narrow" w:hAnsi="Arial Narrow"/>
                <w:b/>
                <w:bCs/>
                <w:sz w:val="20"/>
              </w:rPr>
            </w:pPr>
            <w:r>
              <w:rPr>
                <w:rFonts w:ascii="Arial Narrow" w:hAnsi="Arial Narrow"/>
                <w:b/>
                <w:bCs/>
                <w:sz w:val="20"/>
              </w:rPr>
              <w:t>nr dz.</w:t>
            </w:r>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A70E03" w:rsidRDefault="00A70E03" w:rsidP="007A198C">
            <w:pPr>
              <w:ind w:firstLine="0"/>
              <w:rPr>
                <w:rFonts w:ascii="Arial Narrow" w:hAnsi="Arial Narrow"/>
                <w:b/>
                <w:bCs/>
                <w:sz w:val="20"/>
              </w:rPr>
            </w:pPr>
            <w:r>
              <w:rPr>
                <w:rFonts w:ascii="Arial Narrow" w:hAnsi="Arial Narrow"/>
                <w:b/>
                <w:bCs/>
                <w:sz w:val="20"/>
              </w:rPr>
              <w:t>pow. ewid.</w:t>
            </w:r>
          </w:p>
        </w:tc>
        <w:tc>
          <w:tcPr>
            <w:tcW w:w="993" w:type="dxa"/>
            <w:tcBorders>
              <w:top w:val="single" w:sz="8" w:space="0" w:color="auto"/>
              <w:left w:val="nil"/>
              <w:bottom w:val="single" w:sz="8" w:space="0" w:color="auto"/>
              <w:right w:val="single" w:sz="4" w:space="0" w:color="auto"/>
            </w:tcBorders>
            <w:shd w:val="clear" w:color="000000" w:fill="C0C0C0"/>
            <w:noWrap/>
            <w:vAlign w:val="bottom"/>
            <w:hideMark/>
          </w:tcPr>
          <w:p w:rsidR="00A70E03" w:rsidRDefault="00A70E03" w:rsidP="00412F2E">
            <w:pPr>
              <w:ind w:firstLine="0"/>
              <w:jc w:val="center"/>
              <w:rPr>
                <w:rFonts w:ascii="Arial Narrow" w:hAnsi="Arial Narrow"/>
                <w:b/>
                <w:bCs/>
                <w:sz w:val="20"/>
              </w:rPr>
            </w:pPr>
            <w:r>
              <w:rPr>
                <w:rFonts w:ascii="Arial Narrow" w:hAnsi="Arial Narrow"/>
                <w:b/>
                <w:bCs/>
                <w:sz w:val="20"/>
              </w:rPr>
              <w:t>RV</w:t>
            </w:r>
          </w:p>
        </w:tc>
      </w:tr>
      <w:tr w:rsidR="00A70E03" w:rsidTr="00A70E03">
        <w:trPr>
          <w:trHeight w:val="255"/>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E03" w:rsidRDefault="00A70E03" w:rsidP="007A198C">
            <w:pPr>
              <w:ind w:firstLine="0"/>
              <w:rPr>
                <w:rFonts w:ascii="Arial Narrow" w:hAnsi="Arial Narrow"/>
                <w:sz w:val="20"/>
              </w:rPr>
            </w:pPr>
            <w:r>
              <w:rPr>
                <w:rFonts w:ascii="Arial Narrow" w:hAnsi="Arial Narrow"/>
                <w:sz w:val="20"/>
              </w:rPr>
              <w:t>1</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A70E03" w:rsidRDefault="00A70E03" w:rsidP="007A198C">
            <w:pPr>
              <w:ind w:firstLine="0"/>
              <w:rPr>
                <w:rFonts w:ascii="Arial Narrow" w:hAnsi="Arial Narrow"/>
                <w:sz w:val="20"/>
              </w:rPr>
            </w:pPr>
            <w:r>
              <w:rPr>
                <w:rFonts w:ascii="Arial Narrow" w:hAnsi="Arial Narrow"/>
                <w:sz w:val="20"/>
              </w:rPr>
              <w:t>Trzepizury</w:t>
            </w:r>
          </w:p>
        </w:tc>
        <w:tc>
          <w:tcPr>
            <w:tcW w:w="755" w:type="dxa"/>
            <w:tcBorders>
              <w:top w:val="single" w:sz="4" w:space="0" w:color="auto"/>
              <w:left w:val="nil"/>
              <w:bottom w:val="single" w:sz="4" w:space="0" w:color="auto"/>
              <w:right w:val="single" w:sz="4" w:space="0" w:color="auto"/>
            </w:tcBorders>
          </w:tcPr>
          <w:p w:rsidR="00A70E03" w:rsidRDefault="00A70E03" w:rsidP="00871245">
            <w:pPr>
              <w:ind w:firstLine="0"/>
              <w:jc w:val="center"/>
              <w:rPr>
                <w:rFonts w:ascii="Arial Narrow" w:hAnsi="Arial Narrow"/>
                <w:sz w:val="20"/>
              </w:rPr>
            </w:pPr>
            <w:r>
              <w:rPr>
                <w:rFonts w:ascii="Arial Narrow" w:hAnsi="Arial Narrow"/>
                <w:sz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E03" w:rsidRDefault="00A70E03" w:rsidP="00871245">
            <w:pPr>
              <w:ind w:firstLine="0"/>
              <w:jc w:val="center"/>
              <w:rPr>
                <w:rFonts w:ascii="Arial Narrow" w:hAnsi="Arial Narrow"/>
                <w:sz w:val="20"/>
              </w:rPr>
            </w:pPr>
            <w:r>
              <w:rPr>
                <w:rFonts w:ascii="Arial Narrow" w:hAnsi="Arial Narrow"/>
                <w:sz w:val="20"/>
              </w:rPr>
              <w:t>225</w:t>
            </w:r>
          </w:p>
        </w:tc>
        <w:tc>
          <w:tcPr>
            <w:tcW w:w="993" w:type="dxa"/>
            <w:tcBorders>
              <w:top w:val="nil"/>
              <w:left w:val="nil"/>
              <w:bottom w:val="single" w:sz="4" w:space="0" w:color="auto"/>
              <w:right w:val="single" w:sz="4" w:space="0" w:color="auto"/>
            </w:tcBorders>
            <w:shd w:val="clear" w:color="auto" w:fill="auto"/>
            <w:noWrap/>
            <w:vAlign w:val="bottom"/>
            <w:hideMark/>
          </w:tcPr>
          <w:p w:rsidR="00A70E03" w:rsidRDefault="00A70E03" w:rsidP="00871245">
            <w:pPr>
              <w:ind w:firstLine="0"/>
              <w:jc w:val="center"/>
              <w:rPr>
                <w:rFonts w:ascii="Arial Narrow" w:hAnsi="Arial Narrow"/>
                <w:sz w:val="20"/>
              </w:rPr>
            </w:pPr>
            <w:r>
              <w:rPr>
                <w:rFonts w:ascii="Arial Narrow" w:hAnsi="Arial Narrow"/>
                <w:sz w:val="20"/>
              </w:rPr>
              <w:t>0,7000</w:t>
            </w:r>
          </w:p>
        </w:tc>
        <w:tc>
          <w:tcPr>
            <w:tcW w:w="993" w:type="dxa"/>
            <w:tcBorders>
              <w:top w:val="nil"/>
              <w:left w:val="nil"/>
              <w:bottom w:val="single" w:sz="4" w:space="0" w:color="auto"/>
              <w:right w:val="single" w:sz="4" w:space="0" w:color="auto"/>
            </w:tcBorders>
            <w:shd w:val="clear" w:color="auto" w:fill="auto"/>
            <w:noWrap/>
            <w:vAlign w:val="bottom"/>
            <w:hideMark/>
          </w:tcPr>
          <w:p w:rsidR="00A70E03" w:rsidRDefault="00A70E03" w:rsidP="00871245">
            <w:pPr>
              <w:ind w:firstLine="0"/>
              <w:jc w:val="center"/>
              <w:rPr>
                <w:rFonts w:ascii="Arial Narrow" w:hAnsi="Arial Narrow"/>
                <w:sz w:val="20"/>
              </w:rPr>
            </w:pPr>
            <w:r>
              <w:rPr>
                <w:rFonts w:ascii="Arial Narrow" w:hAnsi="Arial Narrow"/>
                <w:sz w:val="20"/>
              </w:rPr>
              <w:t>0,7000</w:t>
            </w:r>
          </w:p>
        </w:tc>
      </w:tr>
      <w:tr w:rsidR="00A70E03" w:rsidTr="00A70E03">
        <w:trPr>
          <w:trHeight w:val="255"/>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0E03" w:rsidRDefault="00A70E03" w:rsidP="007A198C">
            <w:pPr>
              <w:ind w:firstLine="0"/>
              <w:rPr>
                <w:rFonts w:ascii="Arial Narrow" w:hAnsi="Arial Narrow"/>
                <w:sz w:val="20"/>
              </w:rPr>
            </w:pPr>
            <w:r>
              <w:rPr>
                <w:rFonts w:ascii="Arial Narrow" w:hAnsi="Arial Narrow"/>
                <w:sz w:val="20"/>
              </w:rPr>
              <w:t>2</w:t>
            </w:r>
          </w:p>
        </w:tc>
        <w:tc>
          <w:tcPr>
            <w:tcW w:w="1227" w:type="dxa"/>
            <w:tcBorders>
              <w:top w:val="single" w:sz="4" w:space="0" w:color="auto"/>
              <w:left w:val="nil"/>
              <w:bottom w:val="single" w:sz="4" w:space="0" w:color="auto"/>
              <w:right w:val="single" w:sz="4" w:space="0" w:color="auto"/>
            </w:tcBorders>
            <w:shd w:val="clear" w:color="auto" w:fill="auto"/>
            <w:noWrap/>
            <w:vAlign w:val="bottom"/>
          </w:tcPr>
          <w:p w:rsidR="00A70E03" w:rsidRDefault="00A70E03" w:rsidP="007A198C">
            <w:pPr>
              <w:ind w:firstLine="0"/>
              <w:rPr>
                <w:rFonts w:ascii="Arial Narrow" w:hAnsi="Arial Narrow"/>
                <w:sz w:val="20"/>
              </w:rPr>
            </w:pPr>
            <w:r>
              <w:rPr>
                <w:rFonts w:ascii="Arial Narrow" w:hAnsi="Arial Narrow"/>
                <w:sz w:val="20"/>
              </w:rPr>
              <w:t>Trzepizury</w:t>
            </w:r>
          </w:p>
        </w:tc>
        <w:tc>
          <w:tcPr>
            <w:tcW w:w="755" w:type="dxa"/>
            <w:tcBorders>
              <w:top w:val="single" w:sz="4" w:space="0" w:color="auto"/>
              <w:left w:val="nil"/>
              <w:bottom w:val="single" w:sz="4" w:space="0" w:color="auto"/>
              <w:right w:val="single" w:sz="4" w:space="0" w:color="auto"/>
            </w:tcBorders>
          </w:tcPr>
          <w:p w:rsidR="00A70E03" w:rsidRDefault="00A70E03" w:rsidP="00871245">
            <w:pPr>
              <w:ind w:firstLine="0"/>
              <w:jc w:val="center"/>
              <w:rPr>
                <w:rFonts w:ascii="Arial Narrow" w:hAnsi="Arial Narrow"/>
                <w:sz w:val="20"/>
              </w:rPr>
            </w:pPr>
            <w:r>
              <w:rPr>
                <w:rFonts w:ascii="Arial Narrow" w:hAnsi="Arial Narrow"/>
                <w:sz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0E03" w:rsidRDefault="00A70E03" w:rsidP="00871245">
            <w:pPr>
              <w:ind w:firstLine="0"/>
              <w:jc w:val="center"/>
              <w:rPr>
                <w:rFonts w:ascii="Arial Narrow" w:hAnsi="Arial Narrow"/>
                <w:sz w:val="20"/>
              </w:rPr>
            </w:pPr>
            <w:r>
              <w:rPr>
                <w:rFonts w:ascii="Arial Narrow" w:hAnsi="Arial Narrow"/>
                <w:sz w:val="20"/>
              </w:rPr>
              <w:t>228</w:t>
            </w:r>
          </w:p>
        </w:tc>
        <w:tc>
          <w:tcPr>
            <w:tcW w:w="993" w:type="dxa"/>
            <w:tcBorders>
              <w:top w:val="nil"/>
              <w:left w:val="nil"/>
              <w:bottom w:val="single" w:sz="4" w:space="0" w:color="auto"/>
              <w:right w:val="single" w:sz="4" w:space="0" w:color="auto"/>
            </w:tcBorders>
            <w:shd w:val="clear" w:color="auto" w:fill="auto"/>
            <w:noWrap/>
            <w:vAlign w:val="bottom"/>
          </w:tcPr>
          <w:p w:rsidR="00A70E03" w:rsidRDefault="00A70E03" w:rsidP="00871245">
            <w:pPr>
              <w:ind w:firstLine="0"/>
              <w:jc w:val="center"/>
              <w:rPr>
                <w:rFonts w:ascii="Arial Narrow" w:hAnsi="Arial Narrow"/>
                <w:sz w:val="20"/>
              </w:rPr>
            </w:pPr>
            <w:r>
              <w:rPr>
                <w:rFonts w:ascii="Arial Narrow" w:hAnsi="Arial Narrow"/>
                <w:sz w:val="20"/>
              </w:rPr>
              <w:t>1,2560</w:t>
            </w:r>
          </w:p>
        </w:tc>
        <w:tc>
          <w:tcPr>
            <w:tcW w:w="993" w:type="dxa"/>
            <w:tcBorders>
              <w:top w:val="nil"/>
              <w:left w:val="nil"/>
              <w:bottom w:val="single" w:sz="4" w:space="0" w:color="auto"/>
              <w:right w:val="single" w:sz="4" w:space="0" w:color="auto"/>
            </w:tcBorders>
            <w:shd w:val="clear" w:color="auto" w:fill="auto"/>
            <w:noWrap/>
            <w:vAlign w:val="bottom"/>
          </w:tcPr>
          <w:p w:rsidR="00A70E03" w:rsidRDefault="00A70E03" w:rsidP="00871245">
            <w:pPr>
              <w:ind w:firstLine="0"/>
              <w:jc w:val="center"/>
              <w:rPr>
                <w:rFonts w:ascii="Arial Narrow" w:hAnsi="Arial Narrow"/>
                <w:sz w:val="20"/>
              </w:rPr>
            </w:pPr>
            <w:r>
              <w:rPr>
                <w:rFonts w:ascii="Arial Narrow" w:hAnsi="Arial Narrow"/>
                <w:sz w:val="20"/>
              </w:rPr>
              <w:t>1,2560</w:t>
            </w:r>
          </w:p>
        </w:tc>
      </w:tr>
      <w:tr w:rsidR="00A70E03" w:rsidTr="00A70E03">
        <w:trPr>
          <w:trHeight w:val="255"/>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0E03" w:rsidRDefault="00A70E03" w:rsidP="007A198C">
            <w:pPr>
              <w:ind w:firstLine="0"/>
              <w:rPr>
                <w:rFonts w:ascii="Arial Narrow" w:hAnsi="Arial Narrow"/>
                <w:sz w:val="20"/>
              </w:rPr>
            </w:pPr>
            <w:r>
              <w:rPr>
                <w:rFonts w:ascii="Arial Narrow" w:hAnsi="Arial Narrow"/>
                <w:sz w:val="20"/>
              </w:rPr>
              <w:t>3</w:t>
            </w:r>
          </w:p>
        </w:tc>
        <w:tc>
          <w:tcPr>
            <w:tcW w:w="1227" w:type="dxa"/>
            <w:tcBorders>
              <w:top w:val="single" w:sz="4" w:space="0" w:color="auto"/>
              <w:left w:val="nil"/>
              <w:bottom w:val="single" w:sz="4" w:space="0" w:color="auto"/>
              <w:right w:val="single" w:sz="4" w:space="0" w:color="auto"/>
            </w:tcBorders>
            <w:shd w:val="clear" w:color="auto" w:fill="auto"/>
            <w:noWrap/>
            <w:vAlign w:val="bottom"/>
          </w:tcPr>
          <w:p w:rsidR="00A70E03" w:rsidRDefault="00A70E03" w:rsidP="007A198C">
            <w:pPr>
              <w:ind w:firstLine="0"/>
              <w:rPr>
                <w:rFonts w:ascii="Arial Narrow" w:hAnsi="Arial Narrow"/>
                <w:sz w:val="20"/>
              </w:rPr>
            </w:pPr>
            <w:r>
              <w:rPr>
                <w:rFonts w:ascii="Arial Narrow" w:hAnsi="Arial Narrow"/>
                <w:sz w:val="20"/>
              </w:rPr>
              <w:t>Trzepizury</w:t>
            </w:r>
          </w:p>
        </w:tc>
        <w:tc>
          <w:tcPr>
            <w:tcW w:w="755" w:type="dxa"/>
            <w:tcBorders>
              <w:top w:val="single" w:sz="4" w:space="0" w:color="auto"/>
              <w:left w:val="nil"/>
              <w:bottom w:val="single" w:sz="4" w:space="0" w:color="auto"/>
              <w:right w:val="single" w:sz="4" w:space="0" w:color="auto"/>
            </w:tcBorders>
          </w:tcPr>
          <w:p w:rsidR="00A70E03" w:rsidRDefault="00A70E03" w:rsidP="00871245">
            <w:pPr>
              <w:ind w:firstLine="0"/>
              <w:jc w:val="center"/>
              <w:rPr>
                <w:rFonts w:ascii="Arial Narrow" w:hAnsi="Arial Narrow"/>
                <w:sz w:val="20"/>
              </w:rPr>
            </w:pPr>
            <w:r>
              <w:rPr>
                <w:rFonts w:ascii="Arial Narrow" w:hAnsi="Arial Narrow"/>
                <w:sz w:val="20"/>
              </w:rP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0E03" w:rsidRDefault="00A70E03" w:rsidP="00871245">
            <w:pPr>
              <w:ind w:firstLine="0"/>
              <w:jc w:val="center"/>
              <w:rPr>
                <w:rFonts w:ascii="Arial Narrow" w:hAnsi="Arial Narrow"/>
                <w:sz w:val="20"/>
              </w:rPr>
            </w:pPr>
            <w:r>
              <w:rPr>
                <w:rFonts w:ascii="Arial Narrow" w:hAnsi="Arial Narrow"/>
                <w:sz w:val="20"/>
              </w:rPr>
              <w:t>236</w:t>
            </w:r>
          </w:p>
        </w:tc>
        <w:tc>
          <w:tcPr>
            <w:tcW w:w="993" w:type="dxa"/>
            <w:tcBorders>
              <w:top w:val="nil"/>
              <w:left w:val="nil"/>
              <w:bottom w:val="single" w:sz="4" w:space="0" w:color="auto"/>
              <w:right w:val="single" w:sz="4" w:space="0" w:color="auto"/>
            </w:tcBorders>
            <w:shd w:val="clear" w:color="auto" w:fill="auto"/>
            <w:noWrap/>
            <w:vAlign w:val="bottom"/>
          </w:tcPr>
          <w:p w:rsidR="00A70E03" w:rsidRDefault="00A70E03" w:rsidP="00871245">
            <w:pPr>
              <w:ind w:firstLine="0"/>
              <w:jc w:val="center"/>
              <w:rPr>
                <w:rFonts w:ascii="Arial Narrow" w:hAnsi="Arial Narrow"/>
                <w:sz w:val="20"/>
              </w:rPr>
            </w:pPr>
            <w:r>
              <w:rPr>
                <w:rFonts w:ascii="Arial Narrow" w:hAnsi="Arial Narrow"/>
                <w:sz w:val="20"/>
              </w:rPr>
              <w:t>0,4710</w:t>
            </w:r>
          </w:p>
        </w:tc>
        <w:tc>
          <w:tcPr>
            <w:tcW w:w="993" w:type="dxa"/>
            <w:tcBorders>
              <w:top w:val="nil"/>
              <w:left w:val="nil"/>
              <w:bottom w:val="single" w:sz="4" w:space="0" w:color="auto"/>
              <w:right w:val="single" w:sz="4" w:space="0" w:color="auto"/>
            </w:tcBorders>
            <w:shd w:val="clear" w:color="auto" w:fill="auto"/>
            <w:noWrap/>
            <w:vAlign w:val="bottom"/>
          </w:tcPr>
          <w:p w:rsidR="00A70E03" w:rsidRDefault="00A70E03" w:rsidP="00871245">
            <w:pPr>
              <w:ind w:firstLine="0"/>
              <w:jc w:val="center"/>
              <w:rPr>
                <w:rFonts w:ascii="Arial Narrow" w:hAnsi="Arial Narrow"/>
                <w:sz w:val="20"/>
              </w:rPr>
            </w:pPr>
            <w:r>
              <w:rPr>
                <w:rFonts w:ascii="Arial Narrow" w:hAnsi="Arial Narrow"/>
                <w:sz w:val="20"/>
              </w:rPr>
              <w:t>0,4710</w:t>
            </w:r>
          </w:p>
        </w:tc>
      </w:tr>
      <w:tr w:rsidR="00A70E03" w:rsidTr="00A70E03">
        <w:trPr>
          <w:trHeight w:val="270"/>
        </w:trPr>
        <w:tc>
          <w:tcPr>
            <w:tcW w:w="753" w:type="dxa"/>
            <w:tcBorders>
              <w:top w:val="nil"/>
              <w:left w:val="single" w:sz="4" w:space="0" w:color="auto"/>
              <w:bottom w:val="single" w:sz="4" w:space="0" w:color="auto"/>
              <w:right w:val="single" w:sz="4" w:space="0" w:color="auto"/>
            </w:tcBorders>
            <w:shd w:val="clear" w:color="auto" w:fill="auto"/>
            <w:noWrap/>
            <w:vAlign w:val="bottom"/>
            <w:hideMark/>
          </w:tcPr>
          <w:p w:rsidR="00A70E03" w:rsidRDefault="00A70E03" w:rsidP="003D3D6C">
            <w:pPr>
              <w:jc w:val="center"/>
              <w:rPr>
                <w:rFonts w:ascii="Arial Narrow" w:hAnsi="Arial Narrow"/>
                <w:sz w:val="20"/>
              </w:rPr>
            </w:pPr>
            <w:r>
              <w:rPr>
                <w:rFonts w:ascii="Arial Narrow" w:hAnsi="Arial Narrow"/>
                <w:sz w:val="20"/>
              </w:rPr>
              <w:t> </w:t>
            </w:r>
          </w:p>
        </w:tc>
        <w:tc>
          <w:tcPr>
            <w:tcW w:w="1227" w:type="dxa"/>
            <w:tcBorders>
              <w:top w:val="nil"/>
              <w:left w:val="nil"/>
              <w:bottom w:val="single" w:sz="4" w:space="0" w:color="auto"/>
              <w:right w:val="nil"/>
            </w:tcBorders>
            <w:shd w:val="clear" w:color="auto" w:fill="auto"/>
            <w:noWrap/>
            <w:vAlign w:val="bottom"/>
            <w:hideMark/>
          </w:tcPr>
          <w:p w:rsidR="00A70E03" w:rsidRDefault="00A70E03" w:rsidP="003D3D6C">
            <w:pPr>
              <w:rPr>
                <w:rFonts w:ascii="Arial Narrow" w:hAnsi="Arial Narrow"/>
                <w:sz w:val="20"/>
              </w:rPr>
            </w:pPr>
            <w:r>
              <w:rPr>
                <w:rFonts w:ascii="Arial Narrow" w:hAnsi="Arial Narrow"/>
                <w:sz w:val="20"/>
              </w:rPr>
              <w:t>Razem</w:t>
            </w:r>
          </w:p>
        </w:tc>
        <w:tc>
          <w:tcPr>
            <w:tcW w:w="755" w:type="dxa"/>
            <w:tcBorders>
              <w:top w:val="nil"/>
              <w:left w:val="nil"/>
              <w:bottom w:val="single" w:sz="4" w:space="0" w:color="auto"/>
              <w:right w:val="nil"/>
            </w:tcBorders>
          </w:tcPr>
          <w:p w:rsidR="00A70E03" w:rsidRDefault="00A70E03" w:rsidP="00871245">
            <w:pPr>
              <w:jc w:val="center"/>
              <w:rPr>
                <w:rFonts w:ascii="Arial Narrow" w:hAnsi="Arial Narrow"/>
                <w:sz w:val="20"/>
              </w:rPr>
            </w:pPr>
          </w:p>
        </w:tc>
        <w:tc>
          <w:tcPr>
            <w:tcW w:w="993" w:type="dxa"/>
            <w:tcBorders>
              <w:top w:val="nil"/>
              <w:left w:val="nil"/>
              <w:bottom w:val="single" w:sz="4" w:space="0" w:color="auto"/>
              <w:right w:val="single" w:sz="4" w:space="0" w:color="auto"/>
            </w:tcBorders>
            <w:shd w:val="clear" w:color="auto" w:fill="auto"/>
            <w:noWrap/>
            <w:vAlign w:val="bottom"/>
            <w:hideMark/>
          </w:tcPr>
          <w:p w:rsidR="00A70E03" w:rsidRDefault="00A70E03" w:rsidP="00871245">
            <w:pPr>
              <w:jc w:val="center"/>
              <w:rPr>
                <w:rFonts w:ascii="Arial Narrow" w:hAnsi="Arial Narrow"/>
                <w:sz w:val="20"/>
              </w:rPr>
            </w:pPr>
          </w:p>
        </w:tc>
        <w:tc>
          <w:tcPr>
            <w:tcW w:w="993" w:type="dxa"/>
            <w:tcBorders>
              <w:top w:val="nil"/>
              <w:left w:val="nil"/>
              <w:bottom w:val="single" w:sz="8" w:space="0" w:color="auto"/>
              <w:right w:val="single" w:sz="4" w:space="0" w:color="auto"/>
            </w:tcBorders>
            <w:shd w:val="clear" w:color="auto" w:fill="auto"/>
            <w:noWrap/>
            <w:vAlign w:val="bottom"/>
            <w:hideMark/>
          </w:tcPr>
          <w:p w:rsidR="00A70E03" w:rsidRDefault="00A70E03" w:rsidP="00871245">
            <w:pPr>
              <w:ind w:firstLine="0"/>
              <w:jc w:val="center"/>
              <w:rPr>
                <w:rFonts w:ascii="Arial Narrow" w:hAnsi="Arial Narrow"/>
                <w:b/>
                <w:bCs/>
                <w:sz w:val="20"/>
              </w:rPr>
            </w:pPr>
            <w:r>
              <w:rPr>
                <w:rFonts w:ascii="Arial Narrow" w:hAnsi="Arial Narrow"/>
                <w:b/>
                <w:bCs/>
                <w:sz w:val="20"/>
              </w:rPr>
              <w:t>2,4270</w:t>
            </w:r>
          </w:p>
        </w:tc>
        <w:tc>
          <w:tcPr>
            <w:tcW w:w="993" w:type="dxa"/>
            <w:tcBorders>
              <w:top w:val="nil"/>
              <w:left w:val="nil"/>
              <w:bottom w:val="single" w:sz="8" w:space="0" w:color="auto"/>
              <w:right w:val="single" w:sz="4" w:space="0" w:color="auto"/>
            </w:tcBorders>
            <w:shd w:val="clear" w:color="auto" w:fill="auto"/>
            <w:noWrap/>
            <w:vAlign w:val="bottom"/>
            <w:hideMark/>
          </w:tcPr>
          <w:p w:rsidR="00A70E03" w:rsidRDefault="00D62F1D" w:rsidP="00871245">
            <w:pPr>
              <w:ind w:firstLine="0"/>
              <w:jc w:val="center"/>
              <w:rPr>
                <w:rFonts w:ascii="Arial Narrow" w:hAnsi="Arial Narrow"/>
                <w:b/>
                <w:bCs/>
                <w:sz w:val="20"/>
              </w:rPr>
            </w:pPr>
            <w:r>
              <w:rPr>
                <w:rFonts w:ascii="Arial Narrow" w:hAnsi="Arial Narrow"/>
                <w:b/>
                <w:bCs/>
                <w:sz w:val="20"/>
              </w:rPr>
              <w:t>2,4270</w:t>
            </w:r>
          </w:p>
        </w:tc>
      </w:tr>
    </w:tbl>
    <w:p w:rsidR="007A198C" w:rsidRDefault="007A198C" w:rsidP="00572773">
      <w:pPr>
        <w:pStyle w:val="Akapitzlist"/>
        <w:autoSpaceDE w:val="0"/>
        <w:autoSpaceDN w:val="0"/>
        <w:adjustRightInd w:val="0"/>
        <w:spacing w:line="240" w:lineRule="auto"/>
        <w:ind w:firstLine="0"/>
        <w:jc w:val="both"/>
        <w:rPr>
          <w:rFonts w:ascii="Verdana" w:hAnsi="Verdana"/>
          <w:color w:val="000000"/>
          <w:sz w:val="18"/>
          <w:szCs w:val="18"/>
        </w:rPr>
      </w:pPr>
    </w:p>
    <w:p w:rsidR="00967B14" w:rsidRDefault="00967B14" w:rsidP="00967B14">
      <w:pPr>
        <w:spacing w:line="240" w:lineRule="auto"/>
        <w:ind w:firstLine="0"/>
        <w:jc w:val="both"/>
        <w:rPr>
          <w:rFonts w:ascii="Verdana" w:hAnsi="Verdana"/>
          <w:b/>
          <w:sz w:val="18"/>
          <w:szCs w:val="18"/>
        </w:rPr>
      </w:pPr>
    </w:p>
    <w:p w:rsidR="00F71E4B" w:rsidRPr="00967B14" w:rsidRDefault="00F71E4B" w:rsidP="00967B14">
      <w:pPr>
        <w:spacing w:line="240" w:lineRule="auto"/>
        <w:ind w:firstLine="0"/>
        <w:jc w:val="both"/>
        <w:rPr>
          <w:rFonts w:ascii="Verdana" w:hAnsi="Verdana"/>
          <w:b/>
          <w:sz w:val="18"/>
          <w:szCs w:val="18"/>
        </w:rPr>
      </w:pPr>
    </w:p>
    <w:p w:rsidR="00967B14" w:rsidRDefault="00967B14" w:rsidP="00967B14">
      <w:pPr>
        <w:spacing w:line="240" w:lineRule="auto"/>
        <w:ind w:firstLine="0"/>
        <w:jc w:val="both"/>
        <w:rPr>
          <w:rFonts w:ascii="Verdana" w:hAnsi="Verdana"/>
          <w:b/>
          <w:sz w:val="18"/>
          <w:szCs w:val="18"/>
        </w:rPr>
      </w:pPr>
      <w:r w:rsidRPr="00967B14">
        <w:rPr>
          <w:rFonts w:ascii="Verdana" w:hAnsi="Verdana"/>
          <w:sz w:val="18"/>
          <w:szCs w:val="18"/>
        </w:rPr>
        <w:t xml:space="preserve">dla których Sąd Rejonowy w </w:t>
      </w:r>
      <w:r w:rsidR="00871245">
        <w:rPr>
          <w:rFonts w:ascii="Verdana" w:hAnsi="Verdana"/>
          <w:sz w:val="18"/>
          <w:szCs w:val="18"/>
        </w:rPr>
        <w:t>Częstochowie</w:t>
      </w:r>
      <w:r w:rsidRPr="00967B14">
        <w:rPr>
          <w:rFonts w:ascii="Verdana" w:hAnsi="Verdana"/>
          <w:sz w:val="18"/>
          <w:szCs w:val="18"/>
        </w:rPr>
        <w:t xml:space="preserve"> prowadzi księgi wieczyste nr </w:t>
      </w:r>
      <w:r w:rsidR="00871245">
        <w:rPr>
          <w:rFonts w:ascii="Verdana" w:hAnsi="Verdana"/>
          <w:b/>
          <w:sz w:val="18"/>
          <w:szCs w:val="18"/>
        </w:rPr>
        <w:t>CZ1C</w:t>
      </w:r>
      <w:r w:rsidR="00ED06A0">
        <w:rPr>
          <w:rFonts w:ascii="Verdana" w:hAnsi="Verdana"/>
          <w:b/>
          <w:sz w:val="18"/>
          <w:szCs w:val="18"/>
        </w:rPr>
        <w:t>/</w:t>
      </w:r>
      <w:r w:rsidR="00D62F1D">
        <w:rPr>
          <w:rFonts w:ascii="Verdana" w:hAnsi="Verdana"/>
          <w:b/>
          <w:sz w:val="18"/>
          <w:szCs w:val="18"/>
        </w:rPr>
        <w:t>00167942/5</w:t>
      </w:r>
      <w:r w:rsidR="00814002">
        <w:rPr>
          <w:rFonts w:ascii="Verdana" w:hAnsi="Verdana"/>
          <w:b/>
          <w:sz w:val="18"/>
          <w:szCs w:val="18"/>
        </w:rPr>
        <w:t xml:space="preserve">, </w:t>
      </w:r>
      <w:r w:rsidR="00D62F1D">
        <w:rPr>
          <w:rFonts w:ascii="Verdana" w:hAnsi="Verdana"/>
          <w:b/>
          <w:sz w:val="18"/>
          <w:szCs w:val="18"/>
        </w:rPr>
        <w:t>CZ1C/</w:t>
      </w:r>
      <w:r w:rsidR="00E11C06">
        <w:rPr>
          <w:rFonts w:ascii="Verdana" w:hAnsi="Verdana"/>
          <w:b/>
          <w:sz w:val="18"/>
          <w:szCs w:val="18"/>
        </w:rPr>
        <w:t>00153505/9</w:t>
      </w:r>
    </w:p>
    <w:p w:rsidR="00967B14" w:rsidRPr="00967B14" w:rsidRDefault="00967B14" w:rsidP="00967B14">
      <w:pPr>
        <w:spacing w:line="240" w:lineRule="auto"/>
        <w:ind w:firstLine="0"/>
        <w:jc w:val="both"/>
        <w:rPr>
          <w:rFonts w:ascii="Verdana" w:hAnsi="Verdana"/>
          <w:sz w:val="18"/>
          <w:szCs w:val="18"/>
        </w:rPr>
      </w:pPr>
    </w:p>
    <w:p w:rsidR="003455C9" w:rsidRPr="00D40C5E" w:rsidRDefault="003455C9" w:rsidP="00D40C5E">
      <w:pPr>
        <w:spacing w:line="276" w:lineRule="auto"/>
        <w:ind w:firstLine="0"/>
        <w:jc w:val="both"/>
        <w:rPr>
          <w:rFonts w:ascii="Verdana" w:hAnsi="Verdana"/>
          <w:sz w:val="18"/>
          <w:szCs w:val="18"/>
        </w:rPr>
      </w:pPr>
      <w:r>
        <w:rPr>
          <w:rFonts w:ascii="Verdana" w:hAnsi="Verdana"/>
          <w:sz w:val="18"/>
          <w:szCs w:val="18"/>
        </w:rPr>
        <w:t>Informacja o obciążeniach i zobowiązaniach :</w:t>
      </w:r>
      <w:r w:rsidR="00527552">
        <w:rPr>
          <w:rFonts w:ascii="Verdana" w:hAnsi="Verdana"/>
          <w:sz w:val="18"/>
          <w:szCs w:val="18"/>
        </w:rPr>
        <w:t xml:space="preserve"> BRAK</w:t>
      </w:r>
    </w:p>
    <w:p w:rsidR="003455C9" w:rsidRPr="00814002" w:rsidRDefault="003455C9" w:rsidP="00967B14">
      <w:pPr>
        <w:spacing w:line="240" w:lineRule="auto"/>
        <w:ind w:firstLine="0"/>
        <w:jc w:val="both"/>
        <w:rPr>
          <w:rFonts w:ascii="Verdana" w:hAnsi="Verdana"/>
          <w:sz w:val="14"/>
          <w:szCs w:val="14"/>
        </w:rPr>
      </w:pPr>
    </w:p>
    <w:p w:rsidR="00215452" w:rsidRDefault="00215452" w:rsidP="008F7CF7">
      <w:pPr>
        <w:spacing w:line="240" w:lineRule="auto"/>
        <w:ind w:firstLine="0"/>
        <w:jc w:val="both"/>
        <w:rPr>
          <w:rFonts w:ascii="Verdana" w:hAnsi="Verdana"/>
          <w:sz w:val="18"/>
          <w:szCs w:val="18"/>
        </w:rPr>
      </w:pPr>
    </w:p>
    <w:p w:rsidR="00215452" w:rsidRPr="00215452" w:rsidRDefault="00215452" w:rsidP="00215452">
      <w:pPr>
        <w:ind w:firstLine="0"/>
        <w:jc w:val="both"/>
        <w:rPr>
          <w:rFonts w:ascii="Verdana" w:hAnsi="Verdana"/>
          <w:sz w:val="18"/>
          <w:szCs w:val="18"/>
        </w:rPr>
      </w:pPr>
      <w:r w:rsidRPr="00215452">
        <w:rPr>
          <w:rFonts w:ascii="Verdana" w:hAnsi="Verdana"/>
          <w:b/>
          <w:sz w:val="18"/>
          <w:szCs w:val="18"/>
        </w:rPr>
        <w:t xml:space="preserve">Ogólna powierzchnia nieruchomości wynosi </w:t>
      </w:r>
      <w:r w:rsidR="00E11C06">
        <w:rPr>
          <w:rFonts w:ascii="Verdana" w:hAnsi="Verdana"/>
          <w:b/>
          <w:sz w:val="18"/>
          <w:szCs w:val="18"/>
        </w:rPr>
        <w:t>2,4270</w:t>
      </w:r>
      <w:r w:rsidR="00814002">
        <w:rPr>
          <w:rFonts w:ascii="Verdana" w:hAnsi="Verdana"/>
          <w:b/>
          <w:sz w:val="18"/>
          <w:szCs w:val="18"/>
        </w:rPr>
        <w:t xml:space="preserve"> </w:t>
      </w:r>
      <w:r w:rsidRPr="00215452">
        <w:rPr>
          <w:rFonts w:ascii="Verdana" w:hAnsi="Verdana"/>
          <w:b/>
          <w:sz w:val="18"/>
          <w:szCs w:val="18"/>
        </w:rPr>
        <w:t>ha,</w:t>
      </w:r>
      <w:r w:rsidRPr="00215452">
        <w:rPr>
          <w:rFonts w:ascii="Verdana" w:hAnsi="Verdana"/>
          <w:sz w:val="18"/>
          <w:szCs w:val="18"/>
        </w:rPr>
        <w:t xml:space="preserve"> w tym : </w:t>
      </w:r>
    </w:p>
    <w:p w:rsidR="00215452" w:rsidRPr="00215452" w:rsidRDefault="00215452" w:rsidP="00215452">
      <w:pPr>
        <w:spacing w:line="240" w:lineRule="auto"/>
        <w:ind w:firstLine="0"/>
        <w:jc w:val="both"/>
        <w:rPr>
          <w:rFonts w:ascii="Verdana" w:hAnsi="Verdana"/>
          <w:sz w:val="18"/>
          <w:szCs w:val="18"/>
        </w:rPr>
      </w:pPr>
      <w:r w:rsidRPr="00215452">
        <w:rPr>
          <w:rFonts w:ascii="Verdana" w:hAnsi="Verdana"/>
          <w:sz w:val="18"/>
          <w:szCs w:val="18"/>
        </w:rPr>
        <w:t xml:space="preserve">- </w:t>
      </w:r>
      <w:r>
        <w:rPr>
          <w:rFonts w:ascii="Verdana" w:hAnsi="Verdana"/>
          <w:sz w:val="18"/>
          <w:szCs w:val="18"/>
        </w:rPr>
        <w:t xml:space="preserve">grunty orne:                        </w:t>
      </w:r>
      <w:r w:rsidR="00967B14">
        <w:rPr>
          <w:rFonts w:ascii="Verdana" w:hAnsi="Verdana"/>
          <w:sz w:val="18"/>
          <w:szCs w:val="18"/>
        </w:rPr>
        <w:t xml:space="preserve">            </w:t>
      </w:r>
      <w:r w:rsidRPr="00215452">
        <w:rPr>
          <w:rFonts w:ascii="Verdana" w:hAnsi="Verdana"/>
          <w:sz w:val="18"/>
          <w:szCs w:val="18"/>
        </w:rPr>
        <w:t xml:space="preserve"> </w:t>
      </w:r>
      <w:r w:rsidR="00E11C06">
        <w:rPr>
          <w:rFonts w:ascii="Verdana" w:hAnsi="Verdana"/>
          <w:sz w:val="18"/>
          <w:szCs w:val="18"/>
        </w:rPr>
        <w:t>2,4270</w:t>
      </w:r>
      <w:r w:rsidR="000D5C1A">
        <w:rPr>
          <w:rFonts w:ascii="Verdana" w:hAnsi="Verdana"/>
          <w:sz w:val="18"/>
          <w:szCs w:val="18"/>
        </w:rPr>
        <w:t xml:space="preserve"> h</w:t>
      </w:r>
      <w:r w:rsidR="00814002">
        <w:rPr>
          <w:rFonts w:ascii="Verdana" w:hAnsi="Verdana"/>
          <w:sz w:val="18"/>
          <w:szCs w:val="18"/>
        </w:rPr>
        <w:t>a</w:t>
      </w:r>
    </w:p>
    <w:p w:rsidR="00215452" w:rsidRPr="00215452" w:rsidRDefault="00215452" w:rsidP="00215452">
      <w:pPr>
        <w:spacing w:line="240" w:lineRule="auto"/>
        <w:ind w:firstLine="0"/>
        <w:jc w:val="both"/>
        <w:rPr>
          <w:rFonts w:ascii="Verdana" w:hAnsi="Verdana"/>
          <w:sz w:val="18"/>
          <w:szCs w:val="18"/>
        </w:rPr>
      </w:pPr>
    </w:p>
    <w:p w:rsidR="00215452" w:rsidRDefault="00215452" w:rsidP="00305244">
      <w:pPr>
        <w:pStyle w:val="Akapitzlist"/>
        <w:numPr>
          <w:ilvl w:val="0"/>
          <w:numId w:val="33"/>
        </w:numPr>
        <w:spacing w:line="240" w:lineRule="auto"/>
        <w:jc w:val="both"/>
        <w:rPr>
          <w:rFonts w:ascii="Verdana" w:hAnsi="Verdana"/>
          <w:sz w:val="18"/>
          <w:szCs w:val="18"/>
        </w:rPr>
      </w:pPr>
      <w:r w:rsidRPr="001A3B77">
        <w:rPr>
          <w:rFonts w:ascii="Verdana" w:hAnsi="Verdana"/>
          <w:sz w:val="18"/>
          <w:szCs w:val="18"/>
        </w:rPr>
        <w:t xml:space="preserve">inne ważne informacje o nieruchomości- </w:t>
      </w:r>
      <w:r w:rsidR="001A3B77">
        <w:rPr>
          <w:rFonts w:ascii="Verdana" w:hAnsi="Verdana"/>
          <w:sz w:val="18"/>
          <w:szCs w:val="18"/>
          <w:lang w:eastAsia="ar-SA"/>
        </w:rPr>
        <w:t>brak</w:t>
      </w:r>
    </w:p>
    <w:p w:rsidR="00B4397A" w:rsidRDefault="00C069F6" w:rsidP="000D2036">
      <w:pPr>
        <w:pStyle w:val="Akapitzlist"/>
        <w:spacing w:after="60"/>
        <w:ind w:firstLine="0"/>
        <w:jc w:val="both"/>
        <w:rPr>
          <w:rFonts w:ascii="Verdana" w:hAnsi="Verdana"/>
          <w:sz w:val="18"/>
          <w:szCs w:val="18"/>
        </w:rPr>
      </w:pPr>
      <w:r>
        <w:rPr>
          <w:rFonts w:ascii="Verdana" w:hAnsi="Verdana"/>
          <w:sz w:val="18"/>
          <w:szCs w:val="18"/>
        </w:rPr>
        <w:t>Zgodnie ze</w:t>
      </w:r>
      <w:r w:rsidR="00AC572E" w:rsidRPr="00AC572E">
        <w:rPr>
          <w:rFonts w:ascii="Verdana" w:hAnsi="Verdana"/>
          <w:sz w:val="18"/>
          <w:szCs w:val="18"/>
        </w:rPr>
        <w:t xml:space="preserve"> studium uwarunkowań i kierunków zagospodarowania przestrzennego gminy </w:t>
      </w:r>
      <w:r>
        <w:rPr>
          <w:rFonts w:ascii="Verdana" w:hAnsi="Verdana"/>
          <w:sz w:val="18"/>
          <w:szCs w:val="18"/>
        </w:rPr>
        <w:t>B</w:t>
      </w:r>
      <w:r w:rsidR="00843249">
        <w:rPr>
          <w:rFonts w:ascii="Verdana" w:hAnsi="Verdana"/>
          <w:sz w:val="18"/>
          <w:szCs w:val="18"/>
        </w:rPr>
        <w:t xml:space="preserve">lachownia </w:t>
      </w:r>
    </w:p>
    <w:p w:rsidR="000D2036" w:rsidRDefault="000D2036" w:rsidP="000D2036">
      <w:pPr>
        <w:spacing w:after="60"/>
        <w:ind w:left="851" w:hanging="137"/>
        <w:jc w:val="both"/>
        <w:rPr>
          <w:rFonts w:ascii="Verdana" w:hAnsi="Verdana"/>
          <w:sz w:val="18"/>
          <w:szCs w:val="18"/>
        </w:rPr>
      </w:pPr>
      <w:r>
        <w:rPr>
          <w:rFonts w:ascii="Verdana" w:hAnsi="Verdana"/>
          <w:sz w:val="18"/>
          <w:szCs w:val="18"/>
        </w:rPr>
        <w:t xml:space="preserve">-działka nr 225, położona jest na obszarze o symbolu MN1– tereny ekstensywnej  zabudowy   mieszkaniowej jednorodzinnej. Teren </w:t>
      </w:r>
      <w:r w:rsidR="005F2FF1">
        <w:rPr>
          <w:rFonts w:ascii="Verdana" w:hAnsi="Verdana"/>
          <w:sz w:val="18"/>
          <w:szCs w:val="18"/>
        </w:rPr>
        <w:t>działki</w:t>
      </w:r>
      <w:r>
        <w:rPr>
          <w:rFonts w:ascii="Verdana" w:hAnsi="Verdana"/>
          <w:sz w:val="18"/>
          <w:szCs w:val="18"/>
        </w:rPr>
        <w:t xml:space="preserve"> znajduje się na obszarze Parku Krajobr</w:t>
      </w:r>
      <w:r w:rsidR="005F2FF1">
        <w:rPr>
          <w:rFonts w:ascii="Verdana" w:hAnsi="Verdana"/>
          <w:sz w:val="18"/>
          <w:szCs w:val="18"/>
        </w:rPr>
        <w:t>azowego „Lasy nad Górną Lis</w:t>
      </w:r>
      <w:r>
        <w:rPr>
          <w:rFonts w:ascii="Verdana" w:hAnsi="Verdana"/>
          <w:sz w:val="18"/>
          <w:szCs w:val="18"/>
        </w:rPr>
        <w:t>wartą” oraz otuliny Parku Kra</w:t>
      </w:r>
      <w:r w:rsidR="005F2FF1">
        <w:rPr>
          <w:rFonts w:ascii="Verdana" w:hAnsi="Verdana"/>
          <w:sz w:val="18"/>
          <w:szCs w:val="18"/>
        </w:rPr>
        <w:t>jobrazowego „Lasy nad Górną Lis</w:t>
      </w:r>
      <w:r>
        <w:rPr>
          <w:rFonts w:ascii="Verdana" w:hAnsi="Verdana"/>
          <w:sz w:val="18"/>
          <w:szCs w:val="18"/>
        </w:rPr>
        <w:t>wartą”</w:t>
      </w:r>
    </w:p>
    <w:p w:rsidR="000D2036" w:rsidRDefault="000D2036" w:rsidP="000D2036">
      <w:pPr>
        <w:spacing w:after="60"/>
        <w:ind w:left="851" w:hanging="851"/>
        <w:jc w:val="both"/>
        <w:rPr>
          <w:rFonts w:ascii="Verdana" w:hAnsi="Verdana"/>
          <w:sz w:val="18"/>
          <w:szCs w:val="18"/>
        </w:rPr>
      </w:pPr>
      <w:r>
        <w:rPr>
          <w:rFonts w:ascii="Verdana" w:hAnsi="Verdana"/>
          <w:sz w:val="18"/>
          <w:szCs w:val="18"/>
        </w:rPr>
        <w:t xml:space="preserve">           -działka nr 228 położona jest  na obszarze o symbolu MN1– tereny ekstensywnej  zabudowy    mieszkaniowej jednorodzinnej, ZI- tereny zieleni izolacyjnej.</w:t>
      </w:r>
    </w:p>
    <w:p w:rsidR="000D2036" w:rsidRDefault="000D2036" w:rsidP="000D2036">
      <w:pPr>
        <w:spacing w:after="60"/>
        <w:ind w:left="851" w:hanging="137"/>
        <w:jc w:val="both"/>
        <w:rPr>
          <w:rFonts w:ascii="Verdana" w:hAnsi="Verdana"/>
          <w:sz w:val="18"/>
          <w:szCs w:val="18"/>
        </w:rPr>
      </w:pPr>
      <w:r>
        <w:rPr>
          <w:rFonts w:ascii="Verdana" w:hAnsi="Verdana"/>
          <w:sz w:val="18"/>
          <w:szCs w:val="18"/>
        </w:rPr>
        <w:lastRenderedPageBreak/>
        <w:t>-działka nr 236 położona jest na obszarze o symbolu MN2U – tereny intensywnej zabudowy mieszkaniowej jednorodzinnej z zabudową usług komercyjnych, MN1 - tereny ekstensywnej  zabudowy   mieszkaniowej jednorodzinnej, KLD – tereny dróg publicznych klasy lokalnej.</w:t>
      </w:r>
    </w:p>
    <w:p w:rsidR="000D2036" w:rsidRDefault="000D2036" w:rsidP="000D2036">
      <w:pPr>
        <w:pStyle w:val="Akapitzlist"/>
        <w:spacing w:after="60"/>
        <w:ind w:firstLine="0"/>
        <w:jc w:val="both"/>
        <w:rPr>
          <w:rFonts w:ascii="Verdana" w:hAnsi="Verdana"/>
          <w:sz w:val="18"/>
          <w:szCs w:val="18"/>
        </w:rPr>
      </w:pPr>
      <w:r>
        <w:rPr>
          <w:rFonts w:ascii="Verdana" w:hAnsi="Verdana"/>
          <w:sz w:val="18"/>
          <w:szCs w:val="18"/>
        </w:rPr>
        <w:t>Działki nr 225, 228, 236 znajdują się na obszarze Parku Krajobrazowego „Lasy nad Górną Liswartą” oraz otuliny Parku Krajobrazowego „Lasy nas Gór</w:t>
      </w:r>
      <w:r w:rsidR="005F2FF1">
        <w:rPr>
          <w:rFonts w:ascii="Verdana" w:hAnsi="Verdana"/>
          <w:sz w:val="18"/>
          <w:szCs w:val="18"/>
        </w:rPr>
        <w:t>n</w:t>
      </w:r>
      <w:r>
        <w:rPr>
          <w:rFonts w:ascii="Verdana" w:hAnsi="Verdana"/>
          <w:sz w:val="18"/>
          <w:szCs w:val="18"/>
        </w:rPr>
        <w:t>ą Liswartą</w:t>
      </w:r>
      <w:r w:rsidR="005F2FF1">
        <w:rPr>
          <w:rFonts w:ascii="Verdana" w:hAnsi="Verdana"/>
          <w:sz w:val="18"/>
          <w:szCs w:val="18"/>
        </w:rPr>
        <w:t>”</w:t>
      </w:r>
    </w:p>
    <w:p w:rsidR="00572773" w:rsidRPr="00A8737E" w:rsidRDefault="00572773" w:rsidP="00A8737E">
      <w:pPr>
        <w:spacing w:line="240" w:lineRule="auto"/>
        <w:ind w:firstLine="0"/>
        <w:jc w:val="both"/>
        <w:rPr>
          <w:rFonts w:ascii="Verdana" w:hAnsi="Verdana"/>
          <w:sz w:val="18"/>
          <w:szCs w:val="18"/>
        </w:rPr>
      </w:pPr>
    </w:p>
    <w:p w:rsidR="001A3B77" w:rsidRPr="001A3B77" w:rsidRDefault="001A3B77" w:rsidP="001A3B77">
      <w:pPr>
        <w:pStyle w:val="Akapitzlist"/>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D97B6B">
        <w:rPr>
          <w:rFonts w:ascii="Verdana" w:hAnsi="Verdana"/>
          <w:b/>
          <w:sz w:val="18"/>
          <w:szCs w:val="18"/>
        </w:rPr>
        <w:t>4,2</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A8737E">
        <w:rPr>
          <w:rFonts w:ascii="Verdana" w:hAnsi="Verdana"/>
          <w:b/>
          <w:sz w:val="18"/>
          <w:szCs w:val="18"/>
        </w:rPr>
        <w:t>600</w:t>
      </w:r>
      <w:r w:rsidRPr="00E8366C">
        <w:rPr>
          <w:rFonts w:ascii="Verdana" w:hAnsi="Verdana"/>
          <w:b/>
          <w:sz w:val="18"/>
          <w:szCs w:val="18"/>
        </w:rPr>
        <w:t>,00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F05844">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ED06A0"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ED06A0" w:rsidRPr="004A0686"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6F5620">
        <w:rPr>
          <w:rFonts w:ascii="Verdana" w:hAnsi="Verdana"/>
          <w:b/>
          <w:sz w:val="20"/>
          <w:lang w:eastAsia="ar-SA"/>
        </w:rPr>
        <w:t>21</w:t>
      </w:r>
      <w:r w:rsidR="00817E89">
        <w:rPr>
          <w:rFonts w:ascii="Verdana" w:hAnsi="Verdana"/>
          <w:b/>
          <w:sz w:val="20"/>
          <w:lang w:eastAsia="ar-SA"/>
        </w:rPr>
        <w:t>.</w:t>
      </w:r>
      <w:r w:rsidR="002C3270">
        <w:rPr>
          <w:rFonts w:ascii="Verdana" w:hAnsi="Verdana"/>
          <w:b/>
          <w:sz w:val="20"/>
          <w:lang w:eastAsia="ar-SA"/>
        </w:rPr>
        <w:t>10</w:t>
      </w:r>
      <w:r w:rsidR="00624572">
        <w:rPr>
          <w:rFonts w:ascii="Verdana" w:hAnsi="Verdana"/>
          <w:b/>
          <w:sz w:val="20"/>
          <w:lang w:eastAsia="ar-SA"/>
        </w:rPr>
        <w:t>.2024</w:t>
      </w:r>
      <w:r>
        <w:rPr>
          <w:rFonts w:ascii="Verdana" w:hAnsi="Verdana"/>
          <w:b/>
          <w:sz w:val="20"/>
          <w:lang w:eastAsia="ar-SA"/>
        </w:rPr>
        <w:t xml:space="preserve"> r. o godz. </w:t>
      </w:r>
      <w:r w:rsidR="00964CE9">
        <w:rPr>
          <w:rFonts w:ascii="Verdana" w:hAnsi="Verdana"/>
          <w:b/>
          <w:sz w:val="20"/>
          <w:lang w:eastAsia="ar-SA"/>
        </w:rPr>
        <w:t>12:00</w:t>
      </w:r>
      <w:bookmarkStart w:id="0" w:name="_GoBack"/>
      <w:bookmarkEnd w:id="0"/>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lastRenderedPageBreak/>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728B1">
        <w:rPr>
          <w:rFonts w:ascii="Verdana" w:hAnsi="Verdana"/>
          <w:b/>
          <w:spacing w:val="-3"/>
          <w:sz w:val="18"/>
          <w:szCs w:val="18"/>
        </w:rPr>
        <w:t>03.10</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xml:space="preserve">) w rozumieniu przepisów o ewidencji ludności i dowodach osobistych (zaświadczenie wydane przez gminę ważne jest przez </w:t>
      </w:r>
      <w:r w:rsidRPr="00AA1FD1">
        <w:rPr>
          <w:rFonts w:ascii="Verdana" w:hAnsi="Verdana"/>
          <w:spacing w:val="-3"/>
          <w:sz w:val="18"/>
          <w:szCs w:val="18"/>
          <w:lang w:eastAsia="ar-SA"/>
        </w:rPr>
        <w:lastRenderedPageBreak/>
        <w:t>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F728B1">
        <w:rPr>
          <w:rFonts w:ascii="Verdana" w:hAnsi="Verdana"/>
          <w:b/>
          <w:spacing w:val="-3"/>
          <w:sz w:val="18"/>
          <w:szCs w:val="18"/>
        </w:rPr>
        <w:t>07.10</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F728B1">
        <w:rPr>
          <w:rFonts w:ascii="Verdana" w:hAnsi="Verdana"/>
          <w:b/>
          <w:sz w:val="18"/>
          <w:szCs w:val="18"/>
        </w:rPr>
        <w:t>10</w:t>
      </w:r>
      <w:r w:rsidR="00817E89">
        <w:rPr>
          <w:rFonts w:ascii="Verdana" w:hAnsi="Verdana"/>
          <w:b/>
          <w:sz w:val="18"/>
          <w:szCs w:val="18"/>
        </w:rPr>
        <w:t>.</w:t>
      </w:r>
      <w:r w:rsidR="00F728B1">
        <w:rPr>
          <w:rFonts w:ascii="Verdana" w:hAnsi="Verdana"/>
          <w:b/>
          <w:sz w:val="18"/>
          <w:szCs w:val="18"/>
        </w:rPr>
        <w:t>10</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22159E">
        <w:rPr>
          <w:rFonts w:ascii="Verdana" w:hAnsi="Verdana" w:cs="Verdana"/>
          <w:b/>
          <w:sz w:val="18"/>
          <w:szCs w:val="18"/>
        </w:rPr>
        <w:t>14.10</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22159E">
        <w:rPr>
          <w:rFonts w:ascii="Verdana" w:hAnsi="Verdana"/>
          <w:b/>
          <w:sz w:val="18"/>
          <w:szCs w:val="18"/>
        </w:rPr>
        <w:t>17.10</w:t>
      </w:r>
      <w:r w:rsidR="00AA1FD1">
        <w:rPr>
          <w:rFonts w:ascii="Verdana" w:hAnsi="Verdana"/>
          <w:b/>
          <w:sz w:val="18"/>
          <w:szCs w:val="18"/>
        </w:rPr>
        <w:t>.2024</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xml:space="preserve">, z konta </w:t>
      </w:r>
      <w:r w:rsidR="00D177C7">
        <w:rPr>
          <w:rFonts w:ascii="Verdana" w:hAnsi="Verdana"/>
          <w:b/>
          <w:sz w:val="18"/>
          <w:szCs w:val="18"/>
          <w:u w:val="single"/>
        </w:rPr>
        <w:lastRenderedPageBreak/>
        <w:t>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lastRenderedPageBreak/>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lastRenderedPageBreak/>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lastRenderedPageBreak/>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1D209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22159E">
        <w:rPr>
          <w:rFonts w:ascii="Verdana" w:hAnsi="Verdana"/>
          <w:sz w:val="18"/>
          <w:szCs w:val="18"/>
        </w:rPr>
        <w:t>16</w:t>
      </w:r>
      <w:r w:rsidR="00284724">
        <w:rPr>
          <w:rFonts w:ascii="Verdana" w:hAnsi="Verdana"/>
          <w:sz w:val="18"/>
          <w:szCs w:val="18"/>
        </w:rPr>
        <w:t>.</w:t>
      </w:r>
      <w:r w:rsidR="0022159E">
        <w:rPr>
          <w:rFonts w:ascii="Verdana" w:hAnsi="Verdana"/>
          <w:sz w:val="18"/>
          <w:szCs w:val="18"/>
        </w:rPr>
        <w:t>09</w:t>
      </w:r>
      <w:r w:rsidR="00E3517F">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22159E">
        <w:rPr>
          <w:rFonts w:ascii="Verdana" w:hAnsi="Verdana"/>
          <w:b/>
          <w:sz w:val="16"/>
          <w:szCs w:val="16"/>
          <w:lang w:eastAsia="ar-SA"/>
        </w:rPr>
        <w:t>19</w:t>
      </w:r>
      <w:r w:rsidR="00284724">
        <w:rPr>
          <w:rFonts w:ascii="Verdana" w:hAnsi="Verdana"/>
          <w:b/>
          <w:sz w:val="16"/>
          <w:szCs w:val="16"/>
          <w:lang w:eastAsia="ar-SA"/>
        </w:rPr>
        <w:t>.</w:t>
      </w:r>
      <w:r w:rsidR="0022159E">
        <w:rPr>
          <w:rFonts w:ascii="Verdana" w:hAnsi="Verdana"/>
          <w:b/>
          <w:sz w:val="16"/>
          <w:szCs w:val="16"/>
          <w:lang w:eastAsia="ar-SA"/>
        </w:rPr>
        <w:t>0</w:t>
      </w:r>
      <w:r w:rsidR="00B80EA1">
        <w:rPr>
          <w:rFonts w:ascii="Verdana" w:hAnsi="Verdana"/>
          <w:b/>
          <w:sz w:val="16"/>
          <w:szCs w:val="16"/>
          <w:lang w:eastAsia="ar-SA"/>
        </w:rPr>
        <w:t>9</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B80EA1">
        <w:rPr>
          <w:rFonts w:ascii="Verdana" w:hAnsi="Verdana"/>
          <w:b/>
          <w:sz w:val="16"/>
          <w:szCs w:val="16"/>
          <w:lang w:eastAsia="ar-SA"/>
        </w:rPr>
        <w:t>21</w:t>
      </w:r>
      <w:r w:rsidR="00E20B87">
        <w:rPr>
          <w:rFonts w:ascii="Verdana" w:hAnsi="Verdana"/>
          <w:b/>
          <w:sz w:val="16"/>
          <w:szCs w:val="16"/>
          <w:lang w:eastAsia="ar-SA"/>
        </w:rPr>
        <w:t>.</w:t>
      </w:r>
      <w:r w:rsidR="00794844">
        <w:rPr>
          <w:rFonts w:ascii="Verdana" w:hAnsi="Verdana"/>
          <w:b/>
          <w:sz w:val="16"/>
          <w:szCs w:val="16"/>
          <w:lang w:eastAsia="ar-SA"/>
        </w:rPr>
        <w:t>10</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Gminy </w:t>
      </w:r>
      <w:r w:rsidR="00B80EA1">
        <w:rPr>
          <w:rFonts w:ascii="Verdana" w:hAnsi="Verdana"/>
          <w:sz w:val="16"/>
          <w:szCs w:val="16"/>
        </w:rPr>
        <w:t>Blachownia</w:t>
      </w:r>
      <w:r w:rsidR="00E65AF4"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Sołectwo</w:t>
      </w:r>
      <w:r w:rsidR="00A73396">
        <w:rPr>
          <w:rFonts w:ascii="Verdana" w:hAnsi="Verdana"/>
          <w:sz w:val="16"/>
          <w:szCs w:val="16"/>
        </w:rPr>
        <w:t xml:space="preserve"> Trzepizury</w:t>
      </w:r>
      <w:r>
        <w:rPr>
          <w:rFonts w:ascii="Verdana" w:hAnsi="Verdana"/>
          <w:sz w:val="16"/>
          <w:szCs w:val="16"/>
        </w:rPr>
        <w:t>,</w:t>
      </w:r>
    </w:p>
    <w:p w:rsidR="00A73396" w:rsidRPr="00A73396" w:rsidRDefault="00E65AF4" w:rsidP="00A73396">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697" w:rsidRDefault="006D3697">
      <w:pPr>
        <w:spacing w:line="240" w:lineRule="auto"/>
      </w:pPr>
      <w:r>
        <w:separator/>
      </w:r>
    </w:p>
  </w:endnote>
  <w:endnote w:type="continuationSeparator" w:id="0">
    <w:p w:rsidR="006D3697" w:rsidRDefault="006D36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964CE9">
          <w:rPr>
            <w:noProof/>
          </w:rPr>
          <w:t>2</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697" w:rsidRDefault="006D3697">
      <w:pPr>
        <w:spacing w:line="240" w:lineRule="auto"/>
      </w:pPr>
      <w:r>
        <w:separator/>
      </w:r>
    </w:p>
  </w:footnote>
  <w:footnote w:type="continuationSeparator" w:id="0">
    <w:p w:rsidR="006D3697" w:rsidRDefault="006D36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3"/>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1A5E"/>
    <w:rsid w:val="00085431"/>
    <w:rsid w:val="0008756A"/>
    <w:rsid w:val="00091054"/>
    <w:rsid w:val="00091073"/>
    <w:rsid w:val="0009200F"/>
    <w:rsid w:val="00095CAD"/>
    <w:rsid w:val="000A009E"/>
    <w:rsid w:val="000A4BD6"/>
    <w:rsid w:val="000B5591"/>
    <w:rsid w:val="000C0A8A"/>
    <w:rsid w:val="000C5B16"/>
    <w:rsid w:val="000D0BD3"/>
    <w:rsid w:val="000D2036"/>
    <w:rsid w:val="000D5C1A"/>
    <w:rsid w:val="000E1E21"/>
    <w:rsid w:val="000E3632"/>
    <w:rsid w:val="000E7633"/>
    <w:rsid w:val="000F072A"/>
    <w:rsid w:val="000F0BF3"/>
    <w:rsid w:val="000F5338"/>
    <w:rsid w:val="00101976"/>
    <w:rsid w:val="001032CC"/>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159E"/>
    <w:rsid w:val="00224ADA"/>
    <w:rsid w:val="00225429"/>
    <w:rsid w:val="00231C5C"/>
    <w:rsid w:val="002324D2"/>
    <w:rsid w:val="002334D2"/>
    <w:rsid w:val="00242BB7"/>
    <w:rsid w:val="00242ECF"/>
    <w:rsid w:val="00242FFE"/>
    <w:rsid w:val="002531CC"/>
    <w:rsid w:val="00256DDB"/>
    <w:rsid w:val="00272120"/>
    <w:rsid w:val="00284724"/>
    <w:rsid w:val="00291294"/>
    <w:rsid w:val="0029171B"/>
    <w:rsid w:val="00294875"/>
    <w:rsid w:val="002B4B24"/>
    <w:rsid w:val="002B7915"/>
    <w:rsid w:val="002B7BD1"/>
    <w:rsid w:val="002C3270"/>
    <w:rsid w:val="002D4C66"/>
    <w:rsid w:val="00302515"/>
    <w:rsid w:val="0031090B"/>
    <w:rsid w:val="00314D46"/>
    <w:rsid w:val="00315FDA"/>
    <w:rsid w:val="00317A8D"/>
    <w:rsid w:val="0032557D"/>
    <w:rsid w:val="0033507F"/>
    <w:rsid w:val="00335BD3"/>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6921"/>
    <w:rsid w:val="003A1C90"/>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12F2E"/>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27552"/>
    <w:rsid w:val="00532259"/>
    <w:rsid w:val="00535EF2"/>
    <w:rsid w:val="00537ACD"/>
    <w:rsid w:val="0054135E"/>
    <w:rsid w:val="005445E8"/>
    <w:rsid w:val="00546F4B"/>
    <w:rsid w:val="005472DE"/>
    <w:rsid w:val="0054736B"/>
    <w:rsid w:val="005505D8"/>
    <w:rsid w:val="005509E7"/>
    <w:rsid w:val="0056096C"/>
    <w:rsid w:val="0056447F"/>
    <w:rsid w:val="00572773"/>
    <w:rsid w:val="00580047"/>
    <w:rsid w:val="00584E0C"/>
    <w:rsid w:val="00592654"/>
    <w:rsid w:val="00593AE7"/>
    <w:rsid w:val="00594C26"/>
    <w:rsid w:val="00594DC7"/>
    <w:rsid w:val="005A135D"/>
    <w:rsid w:val="005A566E"/>
    <w:rsid w:val="005A5C6E"/>
    <w:rsid w:val="005A5FF1"/>
    <w:rsid w:val="005C6A32"/>
    <w:rsid w:val="005D0B21"/>
    <w:rsid w:val="005D448A"/>
    <w:rsid w:val="005F2FF1"/>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3697"/>
    <w:rsid w:val="006D676A"/>
    <w:rsid w:val="006E0890"/>
    <w:rsid w:val="006E0F6D"/>
    <w:rsid w:val="006F0222"/>
    <w:rsid w:val="006F1E47"/>
    <w:rsid w:val="006F5620"/>
    <w:rsid w:val="0070132A"/>
    <w:rsid w:val="007117BD"/>
    <w:rsid w:val="00711E66"/>
    <w:rsid w:val="00721074"/>
    <w:rsid w:val="007300AD"/>
    <w:rsid w:val="007443D6"/>
    <w:rsid w:val="00744B62"/>
    <w:rsid w:val="00745BE8"/>
    <w:rsid w:val="00757483"/>
    <w:rsid w:val="007639F1"/>
    <w:rsid w:val="0076521C"/>
    <w:rsid w:val="00767D3B"/>
    <w:rsid w:val="0077054D"/>
    <w:rsid w:val="007710FA"/>
    <w:rsid w:val="007746C9"/>
    <w:rsid w:val="00786BDF"/>
    <w:rsid w:val="007875EA"/>
    <w:rsid w:val="007877A4"/>
    <w:rsid w:val="00794844"/>
    <w:rsid w:val="007A198C"/>
    <w:rsid w:val="007A3EE3"/>
    <w:rsid w:val="007A6803"/>
    <w:rsid w:val="007A72C0"/>
    <w:rsid w:val="007B1BD3"/>
    <w:rsid w:val="007B2785"/>
    <w:rsid w:val="007B3182"/>
    <w:rsid w:val="007B6BD2"/>
    <w:rsid w:val="007C0868"/>
    <w:rsid w:val="007C23D6"/>
    <w:rsid w:val="007C7D4D"/>
    <w:rsid w:val="007D6668"/>
    <w:rsid w:val="007F0584"/>
    <w:rsid w:val="007F222F"/>
    <w:rsid w:val="007F2C3F"/>
    <w:rsid w:val="007F690D"/>
    <w:rsid w:val="0080160A"/>
    <w:rsid w:val="008063AB"/>
    <w:rsid w:val="00807763"/>
    <w:rsid w:val="0081147C"/>
    <w:rsid w:val="008120B8"/>
    <w:rsid w:val="00814002"/>
    <w:rsid w:val="00814834"/>
    <w:rsid w:val="00817750"/>
    <w:rsid w:val="00817E89"/>
    <w:rsid w:val="00822FF4"/>
    <w:rsid w:val="00826C83"/>
    <w:rsid w:val="008277FA"/>
    <w:rsid w:val="00843249"/>
    <w:rsid w:val="00845F6C"/>
    <w:rsid w:val="00860F00"/>
    <w:rsid w:val="00864772"/>
    <w:rsid w:val="00871245"/>
    <w:rsid w:val="00871DC5"/>
    <w:rsid w:val="00872038"/>
    <w:rsid w:val="00872455"/>
    <w:rsid w:val="00876281"/>
    <w:rsid w:val="008819B6"/>
    <w:rsid w:val="00884D8A"/>
    <w:rsid w:val="00886A0C"/>
    <w:rsid w:val="008903FA"/>
    <w:rsid w:val="0089043F"/>
    <w:rsid w:val="00895F22"/>
    <w:rsid w:val="008A3A51"/>
    <w:rsid w:val="008B414B"/>
    <w:rsid w:val="008B41B3"/>
    <w:rsid w:val="008D2636"/>
    <w:rsid w:val="008D6490"/>
    <w:rsid w:val="008F0D2E"/>
    <w:rsid w:val="008F647D"/>
    <w:rsid w:val="008F6570"/>
    <w:rsid w:val="008F6BBB"/>
    <w:rsid w:val="008F7CF7"/>
    <w:rsid w:val="0090104E"/>
    <w:rsid w:val="00901156"/>
    <w:rsid w:val="00901913"/>
    <w:rsid w:val="00907370"/>
    <w:rsid w:val="009104C9"/>
    <w:rsid w:val="009142DB"/>
    <w:rsid w:val="00926817"/>
    <w:rsid w:val="00930835"/>
    <w:rsid w:val="00932D89"/>
    <w:rsid w:val="00934192"/>
    <w:rsid w:val="0093706D"/>
    <w:rsid w:val="0094159E"/>
    <w:rsid w:val="0094346B"/>
    <w:rsid w:val="00946F35"/>
    <w:rsid w:val="00953AF4"/>
    <w:rsid w:val="009549F4"/>
    <w:rsid w:val="0096004B"/>
    <w:rsid w:val="00962C58"/>
    <w:rsid w:val="00964CE9"/>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70E03"/>
    <w:rsid w:val="00A73396"/>
    <w:rsid w:val="00A80410"/>
    <w:rsid w:val="00A808EE"/>
    <w:rsid w:val="00A86F8B"/>
    <w:rsid w:val="00A8737E"/>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4397A"/>
    <w:rsid w:val="00B479B5"/>
    <w:rsid w:val="00B47F89"/>
    <w:rsid w:val="00B630D9"/>
    <w:rsid w:val="00B670B3"/>
    <w:rsid w:val="00B7660E"/>
    <w:rsid w:val="00B77DD8"/>
    <w:rsid w:val="00B80EA1"/>
    <w:rsid w:val="00B96145"/>
    <w:rsid w:val="00B96D14"/>
    <w:rsid w:val="00BA0C6C"/>
    <w:rsid w:val="00BA1883"/>
    <w:rsid w:val="00BA5A66"/>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69F6"/>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0C5E"/>
    <w:rsid w:val="00D43F68"/>
    <w:rsid w:val="00D5105A"/>
    <w:rsid w:val="00D510A5"/>
    <w:rsid w:val="00D60A89"/>
    <w:rsid w:val="00D62F1D"/>
    <w:rsid w:val="00D73F36"/>
    <w:rsid w:val="00D74E97"/>
    <w:rsid w:val="00D82432"/>
    <w:rsid w:val="00D86CA6"/>
    <w:rsid w:val="00D97B6B"/>
    <w:rsid w:val="00DA224E"/>
    <w:rsid w:val="00DA5A3C"/>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11C06"/>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57F04"/>
    <w:rsid w:val="00E6335D"/>
    <w:rsid w:val="00E65AF4"/>
    <w:rsid w:val="00E73503"/>
    <w:rsid w:val="00E75C43"/>
    <w:rsid w:val="00E82AA9"/>
    <w:rsid w:val="00E8366C"/>
    <w:rsid w:val="00E94229"/>
    <w:rsid w:val="00E9741F"/>
    <w:rsid w:val="00EA1E8E"/>
    <w:rsid w:val="00EB5D27"/>
    <w:rsid w:val="00EC3840"/>
    <w:rsid w:val="00EC529D"/>
    <w:rsid w:val="00ED06A0"/>
    <w:rsid w:val="00ED0BB9"/>
    <w:rsid w:val="00ED31C6"/>
    <w:rsid w:val="00ED683A"/>
    <w:rsid w:val="00ED6B06"/>
    <w:rsid w:val="00EE0821"/>
    <w:rsid w:val="00EE1A8F"/>
    <w:rsid w:val="00EE5024"/>
    <w:rsid w:val="00EF6D8B"/>
    <w:rsid w:val="00EF75FF"/>
    <w:rsid w:val="00F009B8"/>
    <w:rsid w:val="00F00E2D"/>
    <w:rsid w:val="00F05844"/>
    <w:rsid w:val="00F13389"/>
    <w:rsid w:val="00F14884"/>
    <w:rsid w:val="00F160A5"/>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28B1"/>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character" w:styleId="Wyrnieniedelikatne">
    <w:name w:val="Subtle Emphasis"/>
    <w:basedOn w:val="Domylnaczcionkaakapitu"/>
    <w:uiPriority w:val="19"/>
    <w:qFormat/>
    <w:rsid w:val="00081A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EB11A-3D07-4E44-B5D4-37956D68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74</TotalTime>
  <Pages>8</Pages>
  <Words>4861</Words>
  <Characters>29170</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Kamińska Magdalena</cp:lastModifiedBy>
  <cp:revision>5</cp:revision>
  <cp:lastPrinted>2024-06-19T06:35:00Z</cp:lastPrinted>
  <dcterms:created xsi:type="dcterms:W3CDTF">2024-08-20T08:30:00Z</dcterms:created>
  <dcterms:modified xsi:type="dcterms:W3CDTF">2024-09-15T10:53:00Z</dcterms:modified>
</cp:coreProperties>
</file>