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80012" w14:textId="77777777" w:rsidR="00101D62" w:rsidRPr="00086912" w:rsidRDefault="00101D62" w:rsidP="00086912">
      <w:pPr>
        <w:pStyle w:val="Nagwek4"/>
        <w:spacing w:line="264" w:lineRule="auto"/>
        <w:rPr>
          <w:rFonts w:ascii="Verdana" w:hAnsi="Verdana"/>
          <w:sz w:val="22"/>
          <w:szCs w:val="22"/>
        </w:rPr>
      </w:pPr>
      <w:r w:rsidRPr="009807EF">
        <w:rPr>
          <w:rFonts w:ascii="Verdana" w:hAnsi="Verdana"/>
          <w:noProof/>
          <w:sz w:val="22"/>
          <w:szCs w:val="22"/>
        </w:rPr>
        <w:drawing>
          <wp:anchor distT="0" distB="0" distL="114300" distR="114300" simplePos="0" relativeHeight="251658240" behindDoc="0" locked="0" layoutInCell="1" allowOverlap="1" wp14:anchorId="5AE9F373" wp14:editId="5C2D798A">
            <wp:simplePos x="0" y="0"/>
            <wp:positionH relativeFrom="margin">
              <wp:align>left</wp:align>
            </wp:positionH>
            <wp:positionV relativeFrom="margin">
              <wp:posOffset>-442595</wp:posOffset>
            </wp:positionV>
            <wp:extent cx="914400" cy="603250"/>
            <wp:effectExtent l="0" t="0" r="0" b="6350"/>
            <wp:wrapSquare wrapText="bothSides"/>
            <wp:docPr id="1" name="Obraz 1" descr="logo_KOW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KOWR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603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87A04F" w14:textId="77777777" w:rsidR="00B0291C" w:rsidRDefault="00B0291C" w:rsidP="00101D62">
      <w:pPr>
        <w:pStyle w:val="Nagwek4"/>
        <w:spacing w:line="264" w:lineRule="auto"/>
        <w:rPr>
          <w:rFonts w:ascii="Verdana" w:hAnsi="Verdana"/>
          <w:szCs w:val="24"/>
        </w:rPr>
      </w:pPr>
    </w:p>
    <w:p w14:paraId="0A1DD497" w14:textId="54F6CA44" w:rsidR="00B0291C" w:rsidRPr="009E43B6" w:rsidRDefault="00B0291C" w:rsidP="00101D62">
      <w:pPr>
        <w:pStyle w:val="Nagwek4"/>
        <w:spacing w:line="264" w:lineRule="auto"/>
        <w:rPr>
          <w:rFonts w:ascii="Verdana" w:eastAsia="Verdana" w:hAnsi="Verdana" w:cs="Verdana"/>
        </w:rPr>
      </w:pPr>
      <w:r>
        <w:rPr>
          <w:rFonts w:ascii="Verdana" w:hAnsi="Verdana"/>
          <w:szCs w:val="24"/>
        </w:rPr>
        <w:t xml:space="preserve">OGŁOSZENIE numer </w:t>
      </w:r>
      <w:r w:rsidRPr="00722685">
        <w:rPr>
          <w:rFonts w:ascii="Verdana" w:eastAsia="Verdana" w:hAnsi="Verdana" w:cs="Verdana"/>
        </w:rPr>
        <w:t>OPO.WKUZ.GZ.4243.30.2024.EPK.790</w:t>
      </w:r>
      <w:r>
        <w:rPr>
          <w:rFonts w:ascii="Verdana" w:eastAsia="Verdana" w:hAnsi="Verdana" w:cs="Verdana"/>
        </w:rPr>
        <w:t xml:space="preserve"> </w:t>
      </w:r>
      <w:r w:rsidR="009F00DE">
        <w:rPr>
          <w:rFonts w:ascii="Verdana" w:eastAsia="Verdana" w:hAnsi="Verdana" w:cs="Verdana"/>
        </w:rPr>
        <w:br/>
      </w:r>
      <w:r w:rsidRPr="009E43B6">
        <w:rPr>
          <w:rFonts w:ascii="Verdana" w:eastAsia="Verdana" w:hAnsi="Verdana" w:cs="Verdana"/>
        </w:rPr>
        <w:t xml:space="preserve">z dnia </w:t>
      </w:r>
      <w:r w:rsidR="009E43B6" w:rsidRPr="009E43B6">
        <w:rPr>
          <w:rFonts w:ascii="Verdana" w:eastAsia="Verdana" w:hAnsi="Verdana" w:cs="Verdana"/>
        </w:rPr>
        <w:t>0</w:t>
      </w:r>
      <w:r w:rsidR="005A0994">
        <w:rPr>
          <w:rFonts w:ascii="Verdana" w:eastAsia="Verdana" w:hAnsi="Verdana" w:cs="Verdana"/>
        </w:rPr>
        <w:t>8</w:t>
      </w:r>
      <w:r w:rsidRPr="009E43B6">
        <w:rPr>
          <w:rFonts w:ascii="Verdana" w:eastAsia="Verdana" w:hAnsi="Verdana" w:cs="Verdana"/>
        </w:rPr>
        <w:t>.1</w:t>
      </w:r>
      <w:r w:rsidR="009E43B6" w:rsidRPr="009E43B6">
        <w:rPr>
          <w:rFonts w:ascii="Verdana" w:eastAsia="Verdana" w:hAnsi="Verdana" w:cs="Verdana"/>
        </w:rPr>
        <w:t>2</w:t>
      </w:r>
      <w:r w:rsidRPr="009E43B6">
        <w:rPr>
          <w:rFonts w:ascii="Verdana" w:eastAsia="Verdana" w:hAnsi="Verdana" w:cs="Verdana"/>
        </w:rPr>
        <w:t>.2025 r.</w:t>
      </w:r>
    </w:p>
    <w:p w14:paraId="357148D2" w14:textId="77777777" w:rsidR="00B0291C" w:rsidRPr="009F00DE" w:rsidRDefault="009F00DE" w:rsidP="009F00DE">
      <w:pPr>
        <w:jc w:val="center"/>
        <w:rPr>
          <w:rFonts w:ascii="Verdana" w:hAnsi="Verdana"/>
          <w:sz w:val="24"/>
          <w:szCs w:val="24"/>
        </w:rPr>
      </w:pPr>
      <w:r w:rsidRPr="009F00DE">
        <w:rPr>
          <w:rFonts w:ascii="Verdana" w:hAnsi="Verdana"/>
          <w:b/>
          <w:sz w:val="24"/>
          <w:szCs w:val="24"/>
        </w:rPr>
        <w:t>do w</w:t>
      </w:r>
      <w:r w:rsidR="00B0291C" w:rsidRPr="009F00DE">
        <w:rPr>
          <w:rFonts w:ascii="Verdana" w:hAnsi="Verdana"/>
          <w:b/>
          <w:sz w:val="24"/>
          <w:szCs w:val="24"/>
        </w:rPr>
        <w:t>ykazu numer</w:t>
      </w:r>
      <w:r w:rsidR="00B0291C" w:rsidRPr="009F00DE">
        <w:rPr>
          <w:rFonts w:ascii="Verdana" w:hAnsi="Verdana"/>
          <w:sz w:val="24"/>
          <w:szCs w:val="24"/>
        </w:rPr>
        <w:t xml:space="preserve"> </w:t>
      </w:r>
      <w:r w:rsidR="00B0291C" w:rsidRPr="009F00DE">
        <w:rPr>
          <w:rFonts w:ascii="Verdana" w:hAnsi="Verdana"/>
          <w:b/>
          <w:color w:val="000000" w:themeColor="text1"/>
          <w:sz w:val="24"/>
          <w:szCs w:val="24"/>
          <w:lang w:eastAsia="ar-SA"/>
        </w:rPr>
        <w:t xml:space="preserve">OPO.WKUZ.GZ.4243.30.2024.EPK.419 </w:t>
      </w:r>
      <w:r>
        <w:rPr>
          <w:rFonts w:ascii="Verdana" w:hAnsi="Verdana"/>
          <w:b/>
          <w:color w:val="000000" w:themeColor="text1"/>
          <w:sz w:val="24"/>
          <w:szCs w:val="24"/>
          <w:lang w:eastAsia="ar-SA"/>
        </w:rPr>
        <w:br/>
      </w:r>
      <w:r w:rsidR="00B0291C" w:rsidRPr="009F00DE">
        <w:rPr>
          <w:rFonts w:ascii="Verdana" w:hAnsi="Verdana"/>
          <w:b/>
          <w:color w:val="000000" w:themeColor="text1"/>
          <w:sz w:val="24"/>
          <w:szCs w:val="24"/>
          <w:lang w:eastAsia="ar-SA"/>
        </w:rPr>
        <w:t>z dnia</w:t>
      </w:r>
      <w:r>
        <w:rPr>
          <w:rFonts w:ascii="Verdana" w:hAnsi="Verdana"/>
          <w:b/>
          <w:color w:val="000000" w:themeColor="text1"/>
          <w:sz w:val="24"/>
          <w:szCs w:val="24"/>
          <w:lang w:eastAsia="ar-SA"/>
        </w:rPr>
        <w:t xml:space="preserve"> 20.01.2025 r.</w:t>
      </w:r>
    </w:p>
    <w:p w14:paraId="56038152" w14:textId="77777777" w:rsidR="00B0291C" w:rsidRDefault="00B0291C" w:rsidP="00C169E1">
      <w:pPr>
        <w:pStyle w:val="Nagwek4"/>
        <w:spacing w:line="264" w:lineRule="auto"/>
        <w:jc w:val="left"/>
        <w:rPr>
          <w:rFonts w:ascii="Verdana" w:hAnsi="Verdana"/>
          <w:szCs w:val="24"/>
        </w:rPr>
      </w:pPr>
    </w:p>
    <w:p w14:paraId="5F85093E" w14:textId="77777777" w:rsidR="00101D62" w:rsidRPr="009807EF" w:rsidRDefault="00101D62" w:rsidP="00B0291C">
      <w:pPr>
        <w:pStyle w:val="Nagwek4"/>
        <w:spacing w:line="264" w:lineRule="auto"/>
        <w:jc w:val="left"/>
        <w:rPr>
          <w:rFonts w:ascii="Verdana" w:hAnsi="Verdana"/>
          <w:szCs w:val="24"/>
        </w:rPr>
      </w:pPr>
      <w:r w:rsidRPr="009807EF">
        <w:rPr>
          <w:rFonts w:ascii="Verdana" w:hAnsi="Verdana"/>
          <w:szCs w:val="24"/>
        </w:rPr>
        <w:t xml:space="preserve">Krajowy Ośrodek Wsparcia Rolnictwa </w:t>
      </w:r>
    </w:p>
    <w:p w14:paraId="0DC0834B" w14:textId="77777777" w:rsidR="00101D62" w:rsidRPr="009807EF" w:rsidRDefault="00101D62" w:rsidP="00B0291C">
      <w:pPr>
        <w:tabs>
          <w:tab w:val="center" w:pos="4513"/>
        </w:tabs>
        <w:spacing w:line="264" w:lineRule="auto"/>
        <w:rPr>
          <w:rFonts w:ascii="Verdana" w:hAnsi="Verdana"/>
          <w:b/>
          <w:spacing w:val="-3"/>
          <w:sz w:val="22"/>
          <w:szCs w:val="22"/>
        </w:rPr>
      </w:pPr>
      <w:r w:rsidRPr="009807EF">
        <w:rPr>
          <w:rFonts w:ascii="Verdana" w:hAnsi="Verdana"/>
          <w:b/>
          <w:spacing w:val="-3"/>
          <w:sz w:val="22"/>
          <w:szCs w:val="22"/>
        </w:rPr>
        <w:t>Oddział Terenowy w Opolu</w:t>
      </w:r>
    </w:p>
    <w:p w14:paraId="2D7979B6" w14:textId="77777777" w:rsidR="00CB1FDB" w:rsidRPr="009807EF" w:rsidRDefault="00CB1FDB" w:rsidP="00CB1FDB">
      <w:pPr>
        <w:tabs>
          <w:tab w:val="center" w:pos="4513"/>
        </w:tabs>
        <w:spacing w:line="264" w:lineRule="auto"/>
        <w:jc w:val="center"/>
        <w:rPr>
          <w:rFonts w:ascii="Verdana" w:hAnsi="Verdana"/>
          <w:spacing w:val="1"/>
          <w:sz w:val="18"/>
          <w:szCs w:val="18"/>
        </w:rPr>
      </w:pPr>
    </w:p>
    <w:p w14:paraId="283F0E11" w14:textId="77777777" w:rsidR="001479BA" w:rsidRPr="00C7637B" w:rsidRDefault="001479BA" w:rsidP="001479BA">
      <w:pPr>
        <w:tabs>
          <w:tab w:val="left" w:pos="-1440"/>
          <w:tab w:val="left" w:pos="-720"/>
          <w:tab w:val="left" w:pos="0"/>
          <w:tab w:val="left" w:pos="286"/>
          <w:tab w:val="left" w:pos="516"/>
          <w:tab w:val="left" w:pos="720"/>
          <w:tab w:val="left" w:pos="1152"/>
          <w:tab w:val="left" w:pos="1440"/>
          <w:tab w:val="left" w:pos="1872"/>
          <w:tab w:val="left" w:pos="2160"/>
        </w:tabs>
        <w:spacing w:line="276" w:lineRule="auto"/>
        <w:jc w:val="both"/>
        <w:rPr>
          <w:rFonts w:ascii="Verdana" w:hAnsi="Verdana"/>
          <w:b/>
          <w:color w:val="000000" w:themeColor="text1"/>
          <w:spacing w:val="-3"/>
          <w:sz w:val="18"/>
          <w:szCs w:val="18"/>
        </w:rPr>
      </w:pPr>
      <w:r w:rsidRPr="00C7637B">
        <w:rPr>
          <w:rFonts w:ascii="Verdana" w:hAnsi="Verdana"/>
          <w:b/>
          <w:color w:val="000000" w:themeColor="text1"/>
          <w:spacing w:val="-3"/>
          <w:sz w:val="18"/>
          <w:szCs w:val="18"/>
        </w:rPr>
        <w:t xml:space="preserve">ogłasza przetarg </w:t>
      </w:r>
      <w:r w:rsidR="00722685">
        <w:rPr>
          <w:rFonts w:ascii="Verdana" w:hAnsi="Verdana"/>
          <w:b/>
          <w:color w:val="000000" w:themeColor="text1"/>
          <w:spacing w:val="-3"/>
          <w:sz w:val="18"/>
          <w:szCs w:val="18"/>
        </w:rPr>
        <w:t xml:space="preserve">ustny </w:t>
      </w:r>
      <w:r w:rsidRPr="00C7637B">
        <w:rPr>
          <w:rFonts w:ascii="Verdana" w:hAnsi="Verdana"/>
          <w:b/>
          <w:color w:val="000000" w:themeColor="text1"/>
          <w:spacing w:val="-3"/>
          <w:sz w:val="18"/>
          <w:szCs w:val="18"/>
        </w:rPr>
        <w:t>ograniczony</w:t>
      </w:r>
      <w:r>
        <w:rPr>
          <w:rFonts w:ascii="Verdana" w:hAnsi="Verdana"/>
          <w:b/>
          <w:color w:val="000000" w:themeColor="text1"/>
          <w:spacing w:val="-3"/>
          <w:sz w:val="18"/>
          <w:szCs w:val="18"/>
        </w:rPr>
        <w:t xml:space="preserve"> (licytacyjny)</w:t>
      </w:r>
      <w:r w:rsidRPr="00C7637B">
        <w:rPr>
          <w:rFonts w:ascii="Verdana" w:hAnsi="Verdana"/>
          <w:b/>
          <w:color w:val="000000" w:themeColor="text1"/>
          <w:spacing w:val="-3"/>
          <w:sz w:val="18"/>
          <w:szCs w:val="18"/>
        </w:rPr>
        <w:t xml:space="preserve"> na dzierżawę </w:t>
      </w:r>
    </w:p>
    <w:p w14:paraId="160B5894" w14:textId="77777777" w:rsidR="001479BA" w:rsidRPr="00C7637B" w:rsidRDefault="001479BA" w:rsidP="001479BA">
      <w:pPr>
        <w:tabs>
          <w:tab w:val="left" w:pos="-1440"/>
          <w:tab w:val="left" w:pos="-720"/>
          <w:tab w:val="left" w:pos="0"/>
          <w:tab w:val="left" w:pos="286"/>
          <w:tab w:val="left" w:pos="516"/>
          <w:tab w:val="left" w:pos="720"/>
          <w:tab w:val="left" w:pos="1152"/>
          <w:tab w:val="left" w:pos="1440"/>
          <w:tab w:val="left" w:pos="1872"/>
          <w:tab w:val="left" w:pos="2160"/>
        </w:tabs>
        <w:spacing w:line="276" w:lineRule="auto"/>
        <w:jc w:val="both"/>
        <w:rPr>
          <w:rFonts w:ascii="Verdana" w:hAnsi="Verdana"/>
          <w:color w:val="000000" w:themeColor="text1"/>
          <w:spacing w:val="-3"/>
          <w:sz w:val="18"/>
          <w:szCs w:val="18"/>
        </w:rPr>
      </w:pPr>
      <w:r w:rsidRPr="00C7637B">
        <w:rPr>
          <w:rFonts w:ascii="Verdana" w:hAnsi="Verdana"/>
          <w:color w:val="000000" w:themeColor="text1"/>
          <w:spacing w:val="-3"/>
          <w:sz w:val="18"/>
          <w:szCs w:val="18"/>
        </w:rPr>
        <w:t>nieruchom</w:t>
      </w:r>
      <w:r>
        <w:rPr>
          <w:rFonts w:ascii="Verdana" w:hAnsi="Verdana"/>
          <w:color w:val="000000" w:themeColor="text1"/>
          <w:spacing w:val="-3"/>
          <w:sz w:val="18"/>
          <w:szCs w:val="18"/>
        </w:rPr>
        <w:t xml:space="preserve">ości gruntowej </w:t>
      </w:r>
      <w:r w:rsidR="00722685">
        <w:rPr>
          <w:rFonts w:ascii="Verdana" w:hAnsi="Verdana"/>
          <w:color w:val="000000" w:themeColor="text1"/>
          <w:spacing w:val="-3"/>
          <w:sz w:val="18"/>
          <w:szCs w:val="18"/>
        </w:rPr>
        <w:t>nie</w:t>
      </w:r>
      <w:r>
        <w:rPr>
          <w:rFonts w:ascii="Verdana" w:hAnsi="Verdana"/>
          <w:color w:val="000000" w:themeColor="text1"/>
          <w:spacing w:val="-3"/>
          <w:sz w:val="18"/>
          <w:szCs w:val="18"/>
        </w:rPr>
        <w:t>zabudowanej, wchodzącej</w:t>
      </w:r>
      <w:r w:rsidRPr="00C7637B">
        <w:rPr>
          <w:rFonts w:ascii="Verdana" w:hAnsi="Verdana"/>
          <w:color w:val="000000" w:themeColor="text1"/>
          <w:spacing w:val="-3"/>
          <w:sz w:val="18"/>
          <w:szCs w:val="18"/>
        </w:rPr>
        <w:t xml:space="preserve"> w skład Zasobu Własności Rolnej Skarbu Państwa, położon</w:t>
      </w:r>
      <w:r>
        <w:rPr>
          <w:rFonts w:ascii="Verdana" w:hAnsi="Verdana"/>
          <w:color w:val="000000" w:themeColor="text1"/>
          <w:spacing w:val="-3"/>
          <w:sz w:val="18"/>
          <w:szCs w:val="18"/>
        </w:rPr>
        <w:t>ej na </w:t>
      </w:r>
      <w:r w:rsidRPr="00C7637B">
        <w:rPr>
          <w:rFonts w:ascii="Verdana" w:hAnsi="Verdana"/>
          <w:color w:val="000000" w:themeColor="text1"/>
          <w:spacing w:val="-3"/>
          <w:sz w:val="18"/>
          <w:szCs w:val="18"/>
        </w:rPr>
        <w:t>te</w:t>
      </w:r>
      <w:r>
        <w:rPr>
          <w:rFonts w:ascii="Verdana" w:hAnsi="Verdana"/>
          <w:color w:val="000000" w:themeColor="text1"/>
          <w:spacing w:val="-3"/>
          <w:sz w:val="18"/>
          <w:szCs w:val="18"/>
        </w:rPr>
        <w:t>renie gminy</w:t>
      </w:r>
      <w:r w:rsidRPr="00C7637B">
        <w:rPr>
          <w:rFonts w:ascii="Verdana" w:hAnsi="Verdana"/>
          <w:color w:val="000000" w:themeColor="text1"/>
          <w:spacing w:val="-3"/>
          <w:sz w:val="18"/>
          <w:szCs w:val="18"/>
        </w:rPr>
        <w:t xml:space="preserve"> </w:t>
      </w:r>
      <w:r w:rsidR="00722685">
        <w:rPr>
          <w:rFonts w:ascii="Verdana" w:hAnsi="Verdana"/>
          <w:b/>
          <w:color w:val="000000" w:themeColor="text1"/>
          <w:spacing w:val="-3"/>
          <w:sz w:val="18"/>
          <w:szCs w:val="18"/>
        </w:rPr>
        <w:t>Niemodlin</w:t>
      </w:r>
      <w:r>
        <w:rPr>
          <w:rFonts w:ascii="Verdana" w:hAnsi="Verdana"/>
          <w:b/>
          <w:color w:val="000000" w:themeColor="text1"/>
          <w:spacing w:val="-3"/>
          <w:sz w:val="18"/>
          <w:szCs w:val="18"/>
        </w:rPr>
        <w:t>,</w:t>
      </w:r>
      <w:r w:rsidRPr="00C7637B">
        <w:rPr>
          <w:rFonts w:ascii="Verdana" w:hAnsi="Verdana"/>
          <w:b/>
          <w:color w:val="000000" w:themeColor="text1"/>
          <w:spacing w:val="-3"/>
          <w:sz w:val="18"/>
          <w:szCs w:val="18"/>
        </w:rPr>
        <w:t xml:space="preserve"> </w:t>
      </w:r>
      <w:r w:rsidRPr="00C7637B">
        <w:rPr>
          <w:rFonts w:ascii="Verdana" w:hAnsi="Verdana"/>
          <w:color w:val="000000" w:themeColor="text1"/>
          <w:spacing w:val="-3"/>
          <w:sz w:val="18"/>
          <w:szCs w:val="18"/>
        </w:rPr>
        <w:t xml:space="preserve">powiat </w:t>
      </w:r>
      <w:r w:rsidR="00722685">
        <w:rPr>
          <w:rFonts w:ascii="Verdana" w:hAnsi="Verdana"/>
          <w:b/>
          <w:color w:val="000000" w:themeColor="text1"/>
          <w:spacing w:val="-3"/>
          <w:sz w:val="18"/>
          <w:szCs w:val="18"/>
        </w:rPr>
        <w:t>opolski</w:t>
      </w:r>
      <w:r>
        <w:rPr>
          <w:rFonts w:ascii="Verdana" w:hAnsi="Verdana"/>
          <w:color w:val="000000" w:themeColor="text1"/>
          <w:spacing w:val="-3"/>
          <w:sz w:val="18"/>
          <w:szCs w:val="18"/>
        </w:rPr>
        <w:t xml:space="preserve">, województwo </w:t>
      </w:r>
      <w:r w:rsidRPr="00CC2895">
        <w:rPr>
          <w:rFonts w:ascii="Verdana" w:hAnsi="Verdana"/>
          <w:b/>
          <w:color w:val="000000" w:themeColor="text1"/>
          <w:spacing w:val="-3"/>
          <w:sz w:val="18"/>
          <w:szCs w:val="18"/>
        </w:rPr>
        <w:t>opolskie</w:t>
      </w:r>
      <w:r w:rsidRPr="00C7637B">
        <w:rPr>
          <w:rFonts w:ascii="Verdana" w:hAnsi="Verdana"/>
          <w:color w:val="000000" w:themeColor="text1"/>
          <w:spacing w:val="-3"/>
          <w:sz w:val="18"/>
          <w:szCs w:val="18"/>
        </w:rPr>
        <w:t>.</w:t>
      </w:r>
    </w:p>
    <w:p w14:paraId="4C51D44C" w14:textId="77777777" w:rsidR="005A567A" w:rsidRPr="009807EF" w:rsidRDefault="005A567A" w:rsidP="000056C9">
      <w:pPr>
        <w:tabs>
          <w:tab w:val="left" w:pos="-1440"/>
          <w:tab w:val="left" w:pos="-720"/>
          <w:tab w:val="left" w:pos="0"/>
          <w:tab w:val="left" w:pos="286"/>
          <w:tab w:val="left" w:pos="516"/>
          <w:tab w:val="left" w:pos="720"/>
          <w:tab w:val="left" w:pos="1152"/>
          <w:tab w:val="left" w:pos="1440"/>
          <w:tab w:val="left" w:pos="1872"/>
          <w:tab w:val="left" w:pos="2160"/>
        </w:tabs>
        <w:spacing w:line="276" w:lineRule="auto"/>
        <w:jc w:val="both"/>
        <w:rPr>
          <w:rFonts w:ascii="Verdana" w:hAnsi="Verdana"/>
          <w:spacing w:val="-3"/>
          <w:sz w:val="18"/>
          <w:szCs w:val="18"/>
        </w:rPr>
      </w:pPr>
    </w:p>
    <w:p w14:paraId="7A4A39BA" w14:textId="77777777" w:rsidR="009150E5" w:rsidRDefault="009150E5" w:rsidP="002251F9">
      <w:pPr>
        <w:tabs>
          <w:tab w:val="left" w:pos="-1440"/>
          <w:tab w:val="left" w:pos="-720"/>
          <w:tab w:val="left" w:pos="0"/>
          <w:tab w:val="left" w:pos="286"/>
          <w:tab w:val="left" w:pos="516"/>
          <w:tab w:val="left" w:pos="720"/>
          <w:tab w:val="left" w:pos="1152"/>
          <w:tab w:val="left" w:pos="1440"/>
          <w:tab w:val="left" w:pos="1872"/>
          <w:tab w:val="left" w:pos="2160"/>
        </w:tabs>
        <w:spacing w:line="276" w:lineRule="auto"/>
        <w:jc w:val="both"/>
        <w:rPr>
          <w:rFonts w:ascii="Verdana" w:hAnsi="Verdana"/>
          <w:b/>
          <w:spacing w:val="-3"/>
          <w:sz w:val="18"/>
          <w:szCs w:val="18"/>
        </w:rPr>
      </w:pPr>
      <w:r w:rsidRPr="00FE7FBE">
        <w:rPr>
          <w:rFonts w:ascii="Verdana" w:hAnsi="Verdana"/>
          <w:spacing w:val="-3"/>
          <w:sz w:val="18"/>
          <w:szCs w:val="18"/>
        </w:rPr>
        <w:t>W przetarg</w:t>
      </w:r>
      <w:r>
        <w:rPr>
          <w:rFonts w:ascii="Verdana" w:hAnsi="Verdana"/>
          <w:spacing w:val="-3"/>
          <w:sz w:val="18"/>
          <w:szCs w:val="18"/>
        </w:rPr>
        <w:t>u</w:t>
      </w:r>
      <w:r w:rsidRPr="00FE7FBE">
        <w:rPr>
          <w:rFonts w:ascii="Verdana" w:hAnsi="Verdana"/>
          <w:spacing w:val="-3"/>
          <w:sz w:val="18"/>
          <w:szCs w:val="18"/>
        </w:rPr>
        <w:t xml:space="preserve"> mogą uczestniczyć </w:t>
      </w:r>
      <w:r w:rsidRPr="00FE7FBE">
        <w:rPr>
          <w:rFonts w:ascii="Verdana" w:hAnsi="Verdana"/>
          <w:b/>
          <w:spacing w:val="-3"/>
          <w:sz w:val="18"/>
          <w:szCs w:val="18"/>
        </w:rPr>
        <w:t>wyłącznie</w:t>
      </w:r>
      <w:r>
        <w:rPr>
          <w:rFonts w:ascii="Verdana" w:hAnsi="Verdana"/>
          <w:b/>
          <w:spacing w:val="-3"/>
          <w:sz w:val="18"/>
          <w:szCs w:val="18"/>
        </w:rPr>
        <w:t>:</w:t>
      </w:r>
    </w:p>
    <w:p w14:paraId="0C9597C6" w14:textId="77777777" w:rsidR="009150E5" w:rsidRDefault="009150E5" w:rsidP="002251F9">
      <w:pPr>
        <w:tabs>
          <w:tab w:val="left" w:pos="-1440"/>
          <w:tab w:val="left" w:pos="-720"/>
          <w:tab w:val="left" w:pos="0"/>
          <w:tab w:val="left" w:pos="286"/>
          <w:tab w:val="left" w:pos="516"/>
          <w:tab w:val="left" w:pos="720"/>
          <w:tab w:val="left" w:pos="1152"/>
          <w:tab w:val="left" w:pos="1440"/>
          <w:tab w:val="left" w:pos="1872"/>
          <w:tab w:val="left" w:pos="2160"/>
        </w:tabs>
        <w:spacing w:line="276" w:lineRule="auto"/>
        <w:jc w:val="both"/>
        <w:rPr>
          <w:rFonts w:ascii="Verdana" w:hAnsi="Verdana"/>
          <w:spacing w:val="-3"/>
          <w:sz w:val="18"/>
          <w:szCs w:val="18"/>
        </w:rPr>
      </w:pPr>
      <w:r w:rsidRPr="002251F9">
        <w:rPr>
          <w:rFonts w:ascii="Verdana" w:hAnsi="Verdana"/>
          <w:spacing w:val="-3"/>
          <w:sz w:val="18"/>
          <w:szCs w:val="18"/>
        </w:rPr>
        <w:t>-</w:t>
      </w:r>
      <w:r w:rsidRPr="00FE7FBE">
        <w:rPr>
          <w:rFonts w:ascii="Verdana" w:hAnsi="Verdana"/>
          <w:spacing w:val="-3"/>
          <w:sz w:val="18"/>
          <w:szCs w:val="18"/>
        </w:rPr>
        <w:t xml:space="preserve"> rolnicy indyw</w:t>
      </w:r>
      <w:r w:rsidR="00B0291C">
        <w:rPr>
          <w:rFonts w:ascii="Verdana" w:hAnsi="Verdana"/>
          <w:spacing w:val="-3"/>
          <w:sz w:val="18"/>
          <w:szCs w:val="18"/>
        </w:rPr>
        <w:t>idualni, w rozumieniu przepisów ustawy z dnia 11 kwietnia 2003 r. o kształtowaniu ustroju rolnego (tj. Dz.U. z 2024 r. poz. 423) zwanej dalej „UKUR”</w:t>
      </w:r>
      <w:r w:rsidRPr="00FE7FBE">
        <w:rPr>
          <w:rFonts w:ascii="Verdana" w:hAnsi="Verdana"/>
          <w:spacing w:val="-3"/>
          <w:sz w:val="18"/>
          <w:szCs w:val="18"/>
        </w:rPr>
        <w:t>, zamierzający powiększyć gospodarstwo rodzinne, jeżeli mają oni miejsce zamieszkania w gminie, w której położona jest nieruchomość wystawiana do przetargu lub w gminie graniczącej z tą gminą</w:t>
      </w:r>
      <w:r>
        <w:rPr>
          <w:rFonts w:ascii="Verdana" w:hAnsi="Verdana"/>
          <w:spacing w:val="-3"/>
          <w:sz w:val="18"/>
          <w:szCs w:val="18"/>
        </w:rPr>
        <w:t>, lub</w:t>
      </w:r>
    </w:p>
    <w:p w14:paraId="61EC3C80" w14:textId="77777777" w:rsidR="009150E5" w:rsidRPr="00FE7FBE" w:rsidRDefault="009150E5" w:rsidP="002251F9">
      <w:pPr>
        <w:tabs>
          <w:tab w:val="left" w:pos="-1440"/>
          <w:tab w:val="left" w:pos="-720"/>
          <w:tab w:val="left" w:pos="0"/>
          <w:tab w:val="left" w:pos="286"/>
          <w:tab w:val="left" w:pos="516"/>
          <w:tab w:val="left" w:pos="720"/>
          <w:tab w:val="left" w:pos="1152"/>
          <w:tab w:val="left" w:pos="1440"/>
          <w:tab w:val="left" w:pos="1872"/>
          <w:tab w:val="left" w:pos="2160"/>
        </w:tabs>
        <w:spacing w:line="276" w:lineRule="auto"/>
        <w:jc w:val="both"/>
        <w:rPr>
          <w:rFonts w:ascii="Verdana" w:hAnsi="Verdana"/>
          <w:spacing w:val="-3"/>
          <w:sz w:val="18"/>
          <w:szCs w:val="18"/>
        </w:rPr>
      </w:pPr>
      <w:r w:rsidRPr="00CD2EE7">
        <w:rPr>
          <w:rFonts w:ascii="Verdana" w:hAnsi="Verdana"/>
          <w:spacing w:val="-3"/>
          <w:sz w:val="18"/>
          <w:szCs w:val="18"/>
        </w:rPr>
        <w:t>- osoby posiadające kwalifikacje rolnicze określone w przepisach o kształtowaniu ustroju rolnego, zamierzające utworzyć gospodarstwo rodzinne w rozumieniu tych przepisów</w:t>
      </w:r>
      <w:r w:rsidR="00A1754B">
        <w:rPr>
          <w:rFonts w:ascii="Verdana" w:hAnsi="Verdana"/>
          <w:spacing w:val="-3"/>
          <w:sz w:val="18"/>
          <w:szCs w:val="18"/>
        </w:rPr>
        <w:t xml:space="preserve"> </w:t>
      </w:r>
      <w:r w:rsidRPr="00FE7FBE">
        <w:rPr>
          <w:rFonts w:ascii="Verdana" w:hAnsi="Verdana"/>
          <w:spacing w:val="-3"/>
          <w:sz w:val="18"/>
          <w:szCs w:val="18"/>
        </w:rPr>
        <w:t>i spełnią warunki podane w dalszej części ogłoszenia.</w:t>
      </w:r>
    </w:p>
    <w:p w14:paraId="3ED9F5D5" w14:textId="77777777" w:rsidR="00101D62" w:rsidRPr="009807EF" w:rsidRDefault="00101D62" w:rsidP="000056C9">
      <w:pPr>
        <w:tabs>
          <w:tab w:val="left" w:pos="-1440"/>
          <w:tab w:val="left" w:pos="-720"/>
          <w:tab w:val="left" w:pos="0"/>
          <w:tab w:val="left" w:pos="286"/>
          <w:tab w:val="left" w:pos="516"/>
          <w:tab w:val="left" w:pos="720"/>
          <w:tab w:val="left" w:pos="1152"/>
          <w:tab w:val="left" w:pos="1440"/>
          <w:tab w:val="left" w:pos="1872"/>
          <w:tab w:val="left" w:pos="2160"/>
        </w:tabs>
        <w:spacing w:line="276" w:lineRule="auto"/>
        <w:jc w:val="both"/>
        <w:rPr>
          <w:rFonts w:ascii="Verdana" w:hAnsi="Verdana"/>
          <w:b/>
          <w:spacing w:val="-3"/>
          <w:sz w:val="18"/>
          <w:szCs w:val="18"/>
        </w:rPr>
      </w:pPr>
    </w:p>
    <w:p w14:paraId="4AB8C578" w14:textId="77777777" w:rsidR="00722685" w:rsidRPr="00722685" w:rsidRDefault="00722685" w:rsidP="00722685">
      <w:pPr>
        <w:tabs>
          <w:tab w:val="left" w:pos="-1440"/>
          <w:tab w:val="left" w:pos="-720"/>
          <w:tab w:val="left" w:pos="0"/>
          <w:tab w:val="left" w:pos="286"/>
          <w:tab w:val="left" w:pos="516"/>
          <w:tab w:val="left" w:pos="720"/>
          <w:tab w:val="left" w:pos="1152"/>
          <w:tab w:val="left" w:pos="1440"/>
          <w:tab w:val="left" w:pos="1872"/>
          <w:tab w:val="left" w:pos="2160"/>
        </w:tabs>
        <w:spacing w:line="276" w:lineRule="auto"/>
        <w:jc w:val="both"/>
        <w:rPr>
          <w:rFonts w:ascii="Verdana" w:hAnsi="Verdana"/>
          <w:b/>
          <w:color w:val="000000" w:themeColor="text1"/>
          <w:spacing w:val="3"/>
          <w:sz w:val="18"/>
          <w:szCs w:val="18"/>
        </w:rPr>
      </w:pPr>
      <w:r w:rsidRPr="00722685">
        <w:rPr>
          <w:rFonts w:ascii="Verdana" w:hAnsi="Verdana"/>
          <w:b/>
          <w:color w:val="000000" w:themeColor="text1"/>
          <w:spacing w:val="3"/>
          <w:sz w:val="18"/>
          <w:szCs w:val="18"/>
        </w:rPr>
        <w:t>PRZEDMIOT DZIERŻAWY:</w:t>
      </w:r>
    </w:p>
    <w:p w14:paraId="2D7C654F" w14:textId="77777777" w:rsidR="00722685" w:rsidRPr="00722685" w:rsidRDefault="00722685" w:rsidP="00B0291C">
      <w:pPr>
        <w:spacing w:line="276" w:lineRule="auto"/>
        <w:rPr>
          <w:rFonts w:ascii="Verdana" w:hAnsi="Verdana"/>
          <w:color w:val="000000" w:themeColor="text1"/>
          <w:sz w:val="18"/>
          <w:szCs w:val="18"/>
          <w:lang w:eastAsia="ar-SA"/>
        </w:rPr>
      </w:pPr>
      <w:r w:rsidRPr="00722685">
        <w:rPr>
          <w:rFonts w:ascii="Verdana" w:hAnsi="Verdana"/>
          <w:color w:val="000000" w:themeColor="text1"/>
          <w:sz w:val="18"/>
          <w:szCs w:val="18"/>
          <w:lang w:eastAsia="ar-SA"/>
        </w:rPr>
        <w:t xml:space="preserve">Przedmiotem dzierżawy będzie nieruchomość </w:t>
      </w:r>
      <w:r w:rsidRPr="00722685">
        <w:rPr>
          <w:rFonts w:ascii="Verdana" w:hAnsi="Verdana"/>
          <w:b/>
          <w:color w:val="000000" w:themeColor="text1"/>
          <w:sz w:val="18"/>
          <w:szCs w:val="18"/>
          <w:lang w:eastAsia="ar-SA"/>
        </w:rPr>
        <w:t>nr 17</w:t>
      </w:r>
      <w:r w:rsidRPr="00722685">
        <w:rPr>
          <w:rFonts w:ascii="Verdana" w:hAnsi="Verdana"/>
          <w:color w:val="000000" w:themeColor="text1"/>
          <w:sz w:val="18"/>
          <w:szCs w:val="18"/>
          <w:lang w:eastAsia="ar-SA"/>
        </w:rPr>
        <w:t xml:space="preserve"> określona w wykazie </w:t>
      </w:r>
      <w:r w:rsidR="0006542F">
        <w:rPr>
          <w:rFonts w:ascii="Verdana" w:hAnsi="Verdana"/>
          <w:color w:val="000000" w:themeColor="text1"/>
          <w:sz w:val="18"/>
          <w:szCs w:val="18"/>
          <w:lang w:eastAsia="ar-SA"/>
        </w:rPr>
        <w:t>z dnia 20.01.</w:t>
      </w:r>
      <w:r w:rsidR="00B0291C">
        <w:rPr>
          <w:rFonts w:ascii="Verdana" w:hAnsi="Verdana"/>
          <w:color w:val="000000" w:themeColor="text1"/>
          <w:sz w:val="18"/>
          <w:szCs w:val="18"/>
          <w:lang w:eastAsia="ar-SA"/>
        </w:rPr>
        <w:t xml:space="preserve">2025 r. </w:t>
      </w:r>
      <w:r w:rsidR="00B0291C" w:rsidRPr="00722685">
        <w:rPr>
          <w:rFonts w:ascii="Verdana" w:hAnsi="Verdana"/>
          <w:color w:val="000000" w:themeColor="text1"/>
          <w:sz w:val="18"/>
          <w:szCs w:val="18"/>
          <w:lang w:eastAsia="ar-SA"/>
        </w:rPr>
        <w:t>nr </w:t>
      </w:r>
      <w:r w:rsidR="00B0291C" w:rsidRPr="00722685">
        <w:rPr>
          <w:rFonts w:ascii="Verdana" w:hAnsi="Verdana"/>
          <w:b/>
          <w:color w:val="000000" w:themeColor="text1"/>
          <w:sz w:val="18"/>
          <w:szCs w:val="18"/>
          <w:lang w:eastAsia="ar-SA"/>
        </w:rPr>
        <w:t>OPO.WKUZ.GZ.4243.30.2024.EPK.419</w:t>
      </w:r>
      <w:r w:rsidR="00B0291C">
        <w:rPr>
          <w:rFonts w:ascii="Verdana" w:hAnsi="Verdana"/>
          <w:b/>
          <w:color w:val="000000" w:themeColor="text1"/>
          <w:sz w:val="18"/>
          <w:szCs w:val="18"/>
          <w:lang w:eastAsia="ar-SA"/>
        </w:rPr>
        <w:t xml:space="preserve">, opublikowanym w dniu </w:t>
      </w:r>
      <w:r w:rsidRPr="00722685">
        <w:rPr>
          <w:rFonts w:ascii="Verdana" w:hAnsi="Verdana"/>
          <w:b/>
          <w:color w:val="000000" w:themeColor="text1"/>
          <w:sz w:val="18"/>
          <w:szCs w:val="18"/>
          <w:lang w:eastAsia="ar-SA"/>
        </w:rPr>
        <w:t>23.01.2025 r</w:t>
      </w:r>
      <w:r w:rsidR="00B0291C">
        <w:rPr>
          <w:rFonts w:ascii="Verdana" w:hAnsi="Verdana"/>
          <w:color w:val="000000" w:themeColor="text1"/>
          <w:sz w:val="18"/>
          <w:szCs w:val="18"/>
          <w:lang w:eastAsia="ar-SA"/>
        </w:rPr>
        <w:t>.,</w:t>
      </w:r>
      <w:r w:rsidRPr="00722685">
        <w:rPr>
          <w:rFonts w:ascii="Verdana" w:hAnsi="Verdana"/>
          <w:color w:val="000000" w:themeColor="text1"/>
          <w:sz w:val="18"/>
          <w:szCs w:val="18"/>
          <w:lang w:eastAsia="ar-SA"/>
        </w:rPr>
        <w:t xml:space="preserve"> wywieszonym na tablicy ogłoszeń: </w:t>
      </w:r>
    </w:p>
    <w:p w14:paraId="184763F0" w14:textId="77777777" w:rsidR="00722685" w:rsidRPr="00722685" w:rsidRDefault="00722685" w:rsidP="00722685">
      <w:pPr>
        <w:numPr>
          <w:ilvl w:val="0"/>
          <w:numId w:val="18"/>
        </w:numPr>
        <w:spacing w:after="3" w:line="251" w:lineRule="auto"/>
        <w:ind w:left="284" w:right="278" w:hanging="284"/>
        <w:jc w:val="both"/>
        <w:rPr>
          <w:rFonts w:ascii="Verdana" w:hAnsi="Verdana"/>
          <w:color w:val="000000" w:themeColor="text1"/>
          <w:sz w:val="18"/>
          <w:szCs w:val="18"/>
        </w:rPr>
      </w:pPr>
      <w:r w:rsidRPr="00722685">
        <w:rPr>
          <w:rFonts w:ascii="Verdana" w:hAnsi="Verdana"/>
          <w:color w:val="000000" w:themeColor="text1"/>
          <w:sz w:val="18"/>
          <w:szCs w:val="18"/>
        </w:rPr>
        <w:t>Izby Rolniczej w Opolu,</w:t>
      </w:r>
    </w:p>
    <w:p w14:paraId="05D1B8AC" w14:textId="77777777" w:rsidR="00722685" w:rsidRPr="00722685" w:rsidRDefault="00722685" w:rsidP="00722685">
      <w:pPr>
        <w:numPr>
          <w:ilvl w:val="0"/>
          <w:numId w:val="18"/>
        </w:numPr>
        <w:spacing w:after="3" w:line="251" w:lineRule="auto"/>
        <w:ind w:left="284" w:right="278" w:hanging="284"/>
        <w:jc w:val="both"/>
        <w:rPr>
          <w:rFonts w:ascii="Verdana" w:hAnsi="Verdana"/>
          <w:color w:val="000000" w:themeColor="text1"/>
          <w:sz w:val="18"/>
          <w:szCs w:val="18"/>
        </w:rPr>
      </w:pPr>
      <w:r w:rsidRPr="00722685">
        <w:rPr>
          <w:rFonts w:ascii="Verdana" w:hAnsi="Verdana"/>
          <w:color w:val="000000" w:themeColor="text1"/>
          <w:sz w:val="18"/>
          <w:szCs w:val="18"/>
        </w:rPr>
        <w:t>Urzędu Miasta i Gminy w Niemodlinie,</w:t>
      </w:r>
    </w:p>
    <w:p w14:paraId="59A640BA" w14:textId="77777777" w:rsidR="00722685" w:rsidRPr="00722685" w:rsidRDefault="00722685" w:rsidP="00722685">
      <w:pPr>
        <w:numPr>
          <w:ilvl w:val="0"/>
          <w:numId w:val="18"/>
        </w:numPr>
        <w:spacing w:after="3" w:line="251" w:lineRule="auto"/>
        <w:ind w:left="284" w:right="278" w:hanging="284"/>
        <w:jc w:val="both"/>
        <w:rPr>
          <w:rFonts w:ascii="Verdana" w:hAnsi="Verdana"/>
          <w:color w:val="000000" w:themeColor="text1"/>
          <w:sz w:val="18"/>
          <w:szCs w:val="18"/>
        </w:rPr>
      </w:pPr>
      <w:r w:rsidRPr="00722685">
        <w:rPr>
          <w:rFonts w:ascii="Verdana" w:hAnsi="Verdana"/>
          <w:color w:val="000000" w:themeColor="text1"/>
          <w:sz w:val="18"/>
          <w:szCs w:val="18"/>
        </w:rPr>
        <w:t>Sołectwa wsi Gracze,</w:t>
      </w:r>
    </w:p>
    <w:p w14:paraId="5A0DF9C8" w14:textId="77777777" w:rsidR="00722685" w:rsidRPr="00722685" w:rsidRDefault="00722685" w:rsidP="00722685">
      <w:pPr>
        <w:numPr>
          <w:ilvl w:val="0"/>
          <w:numId w:val="18"/>
        </w:numPr>
        <w:spacing w:after="3" w:line="251" w:lineRule="auto"/>
        <w:ind w:left="284" w:right="278" w:hanging="284"/>
        <w:jc w:val="both"/>
        <w:rPr>
          <w:rFonts w:ascii="Verdana" w:hAnsi="Verdana"/>
          <w:color w:val="000000" w:themeColor="text1"/>
          <w:sz w:val="18"/>
          <w:szCs w:val="18"/>
        </w:rPr>
      </w:pPr>
      <w:r w:rsidRPr="00722685">
        <w:rPr>
          <w:rFonts w:ascii="Verdana" w:hAnsi="Verdana"/>
          <w:color w:val="000000" w:themeColor="text1"/>
          <w:sz w:val="18"/>
          <w:szCs w:val="18"/>
        </w:rPr>
        <w:t>Sołectwa wsi Sarny Wielkie,</w:t>
      </w:r>
    </w:p>
    <w:p w14:paraId="6534622B" w14:textId="77777777" w:rsidR="00722685" w:rsidRPr="00722685" w:rsidRDefault="00722685" w:rsidP="00722685">
      <w:pPr>
        <w:numPr>
          <w:ilvl w:val="0"/>
          <w:numId w:val="18"/>
        </w:numPr>
        <w:spacing w:after="3" w:line="251" w:lineRule="auto"/>
        <w:ind w:left="284" w:right="278" w:hanging="284"/>
        <w:jc w:val="both"/>
        <w:rPr>
          <w:rFonts w:ascii="Verdana" w:hAnsi="Verdana"/>
          <w:color w:val="000000" w:themeColor="text1"/>
          <w:sz w:val="18"/>
          <w:szCs w:val="18"/>
        </w:rPr>
      </w:pPr>
      <w:r w:rsidRPr="00722685">
        <w:rPr>
          <w:rFonts w:ascii="Verdana" w:hAnsi="Verdana"/>
          <w:color w:val="000000" w:themeColor="text1"/>
          <w:sz w:val="18"/>
          <w:szCs w:val="18"/>
        </w:rPr>
        <w:t>Sołectwa wsi Magnuszowice,</w:t>
      </w:r>
    </w:p>
    <w:p w14:paraId="25A6F6C5" w14:textId="77777777" w:rsidR="00722685" w:rsidRPr="00722685" w:rsidRDefault="00722685" w:rsidP="00722685">
      <w:pPr>
        <w:numPr>
          <w:ilvl w:val="0"/>
          <w:numId w:val="18"/>
        </w:numPr>
        <w:spacing w:after="3" w:line="251" w:lineRule="auto"/>
        <w:ind w:left="284" w:right="278" w:hanging="284"/>
        <w:jc w:val="both"/>
        <w:rPr>
          <w:rFonts w:ascii="Verdana" w:hAnsi="Verdana"/>
          <w:color w:val="000000" w:themeColor="text1"/>
          <w:sz w:val="18"/>
          <w:szCs w:val="18"/>
        </w:rPr>
      </w:pPr>
      <w:r w:rsidRPr="00722685">
        <w:rPr>
          <w:rFonts w:ascii="Verdana" w:hAnsi="Verdana"/>
          <w:color w:val="000000" w:themeColor="text1"/>
          <w:sz w:val="18"/>
          <w:szCs w:val="18"/>
        </w:rPr>
        <w:t>Sołectwa wsi Molestowice,</w:t>
      </w:r>
    </w:p>
    <w:p w14:paraId="1155B3AB" w14:textId="77777777" w:rsidR="00722685" w:rsidRPr="00722685" w:rsidRDefault="00722685" w:rsidP="00722685">
      <w:pPr>
        <w:numPr>
          <w:ilvl w:val="0"/>
          <w:numId w:val="18"/>
        </w:numPr>
        <w:spacing w:after="3" w:line="251" w:lineRule="auto"/>
        <w:ind w:left="284" w:right="278" w:hanging="284"/>
        <w:jc w:val="both"/>
        <w:rPr>
          <w:rFonts w:ascii="Verdana" w:hAnsi="Verdana"/>
          <w:color w:val="000000" w:themeColor="text1"/>
          <w:sz w:val="18"/>
          <w:szCs w:val="18"/>
        </w:rPr>
      </w:pPr>
      <w:r w:rsidRPr="00722685">
        <w:rPr>
          <w:rFonts w:ascii="Verdana" w:hAnsi="Verdana"/>
          <w:color w:val="000000" w:themeColor="text1"/>
          <w:sz w:val="18"/>
          <w:szCs w:val="18"/>
        </w:rPr>
        <w:t>Sołectwa wsi Szydłowiec Śląski,</w:t>
      </w:r>
    </w:p>
    <w:p w14:paraId="1FDA6145" w14:textId="77777777" w:rsidR="00722685" w:rsidRPr="00722685" w:rsidRDefault="00722685" w:rsidP="00722685">
      <w:pPr>
        <w:numPr>
          <w:ilvl w:val="0"/>
          <w:numId w:val="18"/>
        </w:numPr>
        <w:spacing w:after="3" w:line="251" w:lineRule="auto"/>
        <w:ind w:left="284" w:right="278" w:hanging="284"/>
        <w:jc w:val="both"/>
        <w:rPr>
          <w:rFonts w:ascii="Verdana" w:hAnsi="Verdana"/>
          <w:color w:val="000000" w:themeColor="text1"/>
          <w:sz w:val="18"/>
          <w:szCs w:val="18"/>
        </w:rPr>
      </w:pPr>
      <w:r w:rsidRPr="00722685">
        <w:rPr>
          <w:rFonts w:ascii="Verdana" w:hAnsi="Verdana"/>
          <w:color w:val="000000" w:themeColor="text1"/>
          <w:sz w:val="18"/>
          <w:szCs w:val="18"/>
        </w:rPr>
        <w:t>Urzędu Miejskiego w Lewinie Brzeskim,</w:t>
      </w:r>
    </w:p>
    <w:p w14:paraId="17D245BF" w14:textId="77777777" w:rsidR="00722685" w:rsidRPr="00722685" w:rsidRDefault="00722685" w:rsidP="00722685">
      <w:pPr>
        <w:numPr>
          <w:ilvl w:val="0"/>
          <w:numId w:val="18"/>
        </w:numPr>
        <w:spacing w:after="3" w:line="251" w:lineRule="auto"/>
        <w:ind w:left="284" w:right="278" w:hanging="284"/>
        <w:jc w:val="both"/>
        <w:rPr>
          <w:rFonts w:ascii="Verdana" w:hAnsi="Verdana"/>
          <w:color w:val="000000" w:themeColor="text1"/>
          <w:sz w:val="18"/>
          <w:szCs w:val="18"/>
        </w:rPr>
      </w:pPr>
      <w:r w:rsidRPr="00722685">
        <w:rPr>
          <w:rFonts w:ascii="Verdana" w:hAnsi="Verdana"/>
          <w:color w:val="000000" w:themeColor="text1"/>
          <w:sz w:val="18"/>
          <w:szCs w:val="18"/>
        </w:rPr>
        <w:t>Sołectwa wsi Sarny Małe,</w:t>
      </w:r>
    </w:p>
    <w:p w14:paraId="78CA7445" w14:textId="77777777" w:rsidR="00722685" w:rsidRPr="00722685" w:rsidRDefault="00722685" w:rsidP="00722685">
      <w:pPr>
        <w:numPr>
          <w:ilvl w:val="0"/>
          <w:numId w:val="18"/>
        </w:numPr>
        <w:spacing w:after="3" w:line="251" w:lineRule="auto"/>
        <w:ind w:left="284" w:right="278" w:hanging="284"/>
        <w:jc w:val="both"/>
        <w:rPr>
          <w:rFonts w:ascii="Verdana" w:hAnsi="Verdana"/>
          <w:color w:val="000000" w:themeColor="text1"/>
          <w:sz w:val="18"/>
          <w:szCs w:val="18"/>
        </w:rPr>
      </w:pPr>
      <w:r w:rsidRPr="00722685">
        <w:rPr>
          <w:rFonts w:ascii="Verdana" w:hAnsi="Verdana"/>
          <w:color w:val="000000" w:themeColor="text1"/>
          <w:sz w:val="18"/>
          <w:szCs w:val="18"/>
        </w:rPr>
        <w:t>Oddziału Terenowego KOWR w Opolu oraz na stronie internetowej Biuletynu Informacji Publicznej KOWR.</w:t>
      </w:r>
    </w:p>
    <w:p w14:paraId="09DB6AA3" w14:textId="77777777" w:rsidR="00722685" w:rsidRPr="00722685" w:rsidRDefault="00722685" w:rsidP="00722685">
      <w:pPr>
        <w:spacing w:after="13" w:line="259" w:lineRule="auto"/>
        <w:rPr>
          <w:rFonts w:ascii="Verdana" w:eastAsia="Verdana" w:hAnsi="Verdana" w:cs="Verdana"/>
          <w:color w:val="000000"/>
          <w:sz w:val="18"/>
          <w:szCs w:val="22"/>
        </w:rPr>
      </w:pPr>
    </w:p>
    <w:p w14:paraId="4196B486" w14:textId="77777777" w:rsidR="00722685" w:rsidRPr="00722685" w:rsidRDefault="00722685" w:rsidP="00722685">
      <w:pPr>
        <w:spacing w:after="14" w:line="259" w:lineRule="auto"/>
        <w:ind w:left="5" w:hanging="10"/>
        <w:rPr>
          <w:rFonts w:ascii="Verdana" w:eastAsia="Verdana" w:hAnsi="Verdana" w:cs="Verdana"/>
          <w:color w:val="000000"/>
          <w:sz w:val="18"/>
          <w:szCs w:val="22"/>
        </w:rPr>
      </w:pPr>
      <w:r w:rsidRPr="00722685">
        <w:rPr>
          <w:rFonts w:ascii="Verdana" w:eastAsia="Verdana" w:hAnsi="Verdana" w:cs="Verdana"/>
          <w:b/>
          <w:color w:val="000000"/>
          <w:sz w:val="18"/>
          <w:szCs w:val="22"/>
          <w:u w:val="single" w:color="000000"/>
          <w:shd w:val="clear" w:color="auto" w:fill="C0C0C0"/>
        </w:rPr>
        <w:t>PRZEDMIOT DZIERŻAWY:</w:t>
      </w:r>
      <w:r w:rsidRPr="00722685">
        <w:rPr>
          <w:rFonts w:ascii="Verdana" w:eastAsia="Verdana" w:hAnsi="Verdana" w:cs="Verdana"/>
          <w:b/>
          <w:color w:val="000000"/>
          <w:sz w:val="18"/>
          <w:szCs w:val="22"/>
        </w:rPr>
        <w:t xml:space="preserve"> </w:t>
      </w:r>
    </w:p>
    <w:p w14:paraId="4D985331" w14:textId="77777777" w:rsidR="00722685" w:rsidRPr="00722685" w:rsidRDefault="00722685" w:rsidP="00722685">
      <w:pPr>
        <w:spacing w:after="15" w:line="259" w:lineRule="auto"/>
        <w:ind w:left="2"/>
        <w:rPr>
          <w:rFonts w:ascii="Verdana" w:eastAsia="Verdana" w:hAnsi="Verdana" w:cs="Verdana"/>
          <w:color w:val="000000"/>
          <w:sz w:val="18"/>
          <w:szCs w:val="22"/>
        </w:rPr>
      </w:pPr>
      <w:r w:rsidRPr="00722685">
        <w:rPr>
          <w:rFonts w:ascii="Verdana" w:eastAsia="Verdana" w:hAnsi="Verdana" w:cs="Verdana"/>
          <w:b/>
          <w:color w:val="000000"/>
          <w:sz w:val="18"/>
          <w:szCs w:val="22"/>
        </w:rPr>
        <w:t xml:space="preserve"> </w:t>
      </w:r>
    </w:p>
    <w:p w14:paraId="67BC68D2" w14:textId="77777777" w:rsidR="00722685" w:rsidRPr="00722685" w:rsidRDefault="00722685" w:rsidP="00722685">
      <w:pPr>
        <w:jc w:val="both"/>
        <w:rPr>
          <w:rFonts w:ascii="Verdana" w:hAnsi="Verdana"/>
          <w:sz w:val="18"/>
          <w:szCs w:val="18"/>
        </w:rPr>
      </w:pPr>
      <w:r w:rsidRPr="00722685">
        <w:rPr>
          <w:rFonts w:ascii="Verdana" w:hAnsi="Verdana"/>
          <w:b/>
          <w:sz w:val="18"/>
          <w:szCs w:val="18"/>
        </w:rPr>
        <w:t>Nieruchomość 17</w:t>
      </w:r>
      <w:r w:rsidRPr="00722685">
        <w:rPr>
          <w:rFonts w:ascii="Verdana" w:hAnsi="Verdana"/>
          <w:sz w:val="18"/>
          <w:szCs w:val="18"/>
        </w:rPr>
        <w:t xml:space="preserve"> położona na terenie</w:t>
      </w:r>
      <w:r w:rsidRPr="00722685">
        <w:rPr>
          <w:rFonts w:ascii="Verdana" w:hAnsi="Verdana"/>
          <w:b/>
          <w:sz w:val="18"/>
          <w:szCs w:val="18"/>
        </w:rPr>
        <w:t xml:space="preserve"> </w:t>
      </w:r>
      <w:r w:rsidRPr="00722685">
        <w:rPr>
          <w:rFonts w:ascii="Verdana" w:hAnsi="Verdana"/>
          <w:sz w:val="18"/>
          <w:szCs w:val="18"/>
        </w:rPr>
        <w:t>gminy</w:t>
      </w:r>
      <w:r w:rsidRPr="00722685">
        <w:rPr>
          <w:rFonts w:ascii="Verdana" w:hAnsi="Verdana"/>
          <w:b/>
          <w:sz w:val="18"/>
          <w:szCs w:val="18"/>
        </w:rPr>
        <w:t xml:space="preserve"> Niemodlin </w:t>
      </w:r>
      <w:r w:rsidRPr="00722685">
        <w:rPr>
          <w:rFonts w:ascii="Verdana" w:hAnsi="Verdana"/>
          <w:sz w:val="18"/>
          <w:szCs w:val="18"/>
        </w:rPr>
        <w:t>powiat</w:t>
      </w:r>
      <w:r w:rsidRPr="00722685">
        <w:rPr>
          <w:rFonts w:ascii="Verdana" w:hAnsi="Verdana"/>
          <w:b/>
          <w:sz w:val="18"/>
          <w:szCs w:val="18"/>
        </w:rPr>
        <w:t xml:space="preserve"> opolski, </w:t>
      </w:r>
      <w:r w:rsidRPr="00722685">
        <w:rPr>
          <w:rFonts w:ascii="Verdana" w:hAnsi="Verdana"/>
          <w:sz w:val="18"/>
          <w:szCs w:val="18"/>
        </w:rPr>
        <w:t xml:space="preserve">województwo </w:t>
      </w:r>
      <w:r w:rsidRPr="00722685">
        <w:rPr>
          <w:rFonts w:ascii="Verdana" w:hAnsi="Verdana"/>
          <w:b/>
          <w:sz w:val="18"/>
          <w:szCs w:val="18"/>
        </w:rPr>
        <w:t>opolskie</w:t>
      </w:r>
      <w:r w:rsidRPr="00722685">
        <w:rPr>
          <w:rFonts w:ascii="Verdana" w:hAnsi="Verdana"/>
          <w:sz w:val="18"/>
          <w:szCs w:val="18"/>
        </w:rPr>
        <w:t>.</w:t>
      </w:r>
    </w:p>
    <w:p w14:paraId="420E4151" w14:textId="77777777" w:rsidR="00722685" w:rsidRPr="00722685" w:rsidRDefault="00722685" w:rsidP="00722685">
      <w:pPr>
        <w:jc w:val="both"/>
        <w:rPr>
          <w:rFonts w:ascii="Verdana" w:hAnsi="Verdana"/>
          <w:sz w:val="18"/>
          <w:szCs w:val="18"/>
        </w:rPr>
      </w:pPr>
    </w:p>
    <w:p w14:paraId="37EC9206" w14:textId="77777777" w:rsidR="00722685" w:rsidRPr="00722685" w:rsidRDefault="00722685" w:rsidP="00722685">
      <w:pPr>
        <w:jc w:val="both"/>
        <w:rPr>
          <w:rFonts w:ascii="Verdana" w:hAnsi="Verdana"/>
          <w:sz w:val="18"/>
          <w:szCs w:val="18"/>
        </w:rPr>
      </w:pPr>
      <w:r w:rsidRPr="00722685">
        <w:rPr>
          <w:rFonts w:ascii="Verdana" w:hAnsi="Verdana"/>
          <w:sz w:val="18"/>
          <w:szCs w:val="18"/>
        </w:rPr>
        <w:t xml:space="preserve">W skład nieruchomości wchodzą: </w:t>
      </w:r>
    </w:p>
    <w:p w14:paraId="09AAC29B" w14:textId="77777777" w:rsidR="00722685" w:rsidRPr="00722685" w:rsidRDefault="00722685" w:rsidP="00722685">
      <w:pPr>
        <w:jc w:val="both"/>
        <w:rPr>
          <w:rFonts w:ascii="Verdana" w:hAnsi="Verdana"/>
          <w:sz w:val="18"/>
          <w:szCs w:val="18"/>
        </w:rPr>
      </w:pPr>
      <w:r w:rsidRPr="00722685">
        <w:rPr>
          <w:rFonts w:ascii="Verdana" w:hAnsi="Verdana"/>
          <w:sz w:val="18"/>
          <w:szCs w:val="18"/>
        </w:rPr>
        <w:t>1.grunty oznaczone w ewidencji gruntów i budynków jako działka:</w:t>
      </w:r>
    </w:p>
    <w:tbl>
      <w:tblPr>
        <w:tblpPr w:leftFromText="141" w:rightFromText="141" w:vertAnchor="text" w:tblpXSpec="center" w:tblpY="1"/>
        <w:tblOverlap w:val="neve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8"/>
        <w:gridCol w:w="2552"/>
        <w:gridCol w:w="1243"/>
        <w:gridCol w:w="1610"/>
        <w:gridCol w:w="974"/>
        <w:gridCol w:w="1134"/>
      </w:tblGrid>
      <w:tr w:rsidR="00722685" w:rsidRPr="00722685" w14:paraId="3FD5E397" w14:textId="77777777" w:rsidTr="00722685">
        <w:trPr>
          <w:cantSplit/>
          <w:trHeight w:val="111"/>
        </w:trPr>
        <w:tc>
          <w:tcPr>
            <w:tcW w:w="2338" w:type="dxa"/>
            <w:vMerge w:val="restart"/>
            <w:shd w:val="clear" w:color="auto" w:fill="C0C0C0"/>
            <w:vAlign w:val="center"/>
          </w:tcPr>
          <w:p w14:paraId="76F8604A" w14:textId="77777777" w:rsidR="00722685" w:rsidRPr="00722685" w:rsidRDefault="00722685" w:rsidP="00722685">
            <w:pPr>
              <w:jc w:val="center"/>
              <w:rPr>
                <w:rFonts w:ascii="Verdana" w:hAnsi="Verdana"/>
                <w:b/>
                <w:sz w:val="18"/>
                <w:szCs w:val="18"/>
              </w:rPr>
            </w:pPr>
            <w:r w:rsidRPr="00722685">
              <w:rPr>
                <w:rFonts w:ascii="Verdana" w:hAnsi="Verdana"/>
                <w:b/>
                <w:sz w:val="18"/>
                <w:szCs w:val="18"/>
              </w:rPr>
              <w:t>Obręb</w:t>
            </w:r>
          </w:p>
        </w:tc>
        <w:tc>
          <w:tcPr>
            <w:tcW w:w="2552" w:type="dxa"/>
            <w:vMerge w:val="restart"/>
            <w:shd w:val="clear" w:color="auto" w:fill="C0C0C0"/>
            <w:vAlign w:val="center"/>
          </w:tcPr>
          <w:p w14:paraId="3192E8A0" w14:textId="77777777" w:rsidR="00722685" w:rsidRPr="00722685" w:rsidRDefault="00722685" w:rsidP="00722685">
            <w:pPr>
              <w:ind w:left="-87"/>
              <w:jc w:val="center"/>
              <w:rPr>
                <w:rFonts w:ascii="Verdana" w:hAnsi="Verdana"/>
                <w:b/>
                <w:sz w:val="18"/>
                <w:szCs w:val="18"/>
              </w:rPr>
            </w:pPr>
            <w:r w:rsidRPr="00722685">
              <w:rPr>
                <w:rFonts w:ascii="Verdana" w:hAnsi="Verdana"/>
                <w:b/>
                <w:sz w:val="18"/>
                <w:szCs w:val="18"/>
              </w:rPr>
              <w:t>Działka nr</w:t>
            </w:r>
          </w:p>
        </w:tc>
        <w:tc>
          <w:tcPr>
            <w:tcW w:w="1243" w:type="dxa"/>
            <w:vMerge w:val="restart"/>
            <w:shd w:val="clear" w:color="auto" w:fill="C0C0C0"/>
            <w:vAlign w:val="center"/>
          </w:tcPr>
          <w:p w14:paraId="6BF311C5" w14:textId="77777777" w:rsidR="00722685" w:rsidRPr="00722685" w:rsidRDefault="00722685" w:rsidP="00722685">
            <w:pPr>
              <w:jc w:val="center"/>
              <w:rPr>
                <w:rFonts w:ascii="Verdana" w:hAnsi="Verdana"/>
                <w:b/>
                <w:sz w:val="18"/>
                <w:szCs w:val="18"/>
              </w:rPr>
            </w:pPr>
            <w:r w:rsidRPr="00722685">
              <w:rPr>
                <w:rFonts w:ascii="Verdana" w:hAnsi="Verdana"/>
                <w:b/>
                <w:sz w:val="18"/>
                <w:szCs w:val="18"/>
              </w:rPr>
              <w:t>k. m.</w:t>
            </w:r>
          </w:p>
        </w:tc>
        <w:tc>
          <w:tcPr>
            <w:tcW w:w="1610" w:type="dxa"/>
            <w:vMerge w:val="restart"/>
            <w:shd w:val="clear" w:color="auto" w:fill="C0C0C0"/>
            <w:vAlign w:val="center"/>
          </w:tcPr>
          <w:p w14:paraId="66FDB5FD" w14:textId="77777777" w:rsidR="00722685" w:rsidRPr="00722685" w:rsidRDefault="00722685" w:rsidP="00722685">
            <w:pPr>
              <w:jc w:val="center"/>
              <w:rPr>
                <w:rFonts w:ascii="Verdana" w:hAnsi="Verdana"/>
                <w:b/>
                <w:sz w:val="18"/>
                <w:szCs w:val="18"/>
              </w:rPr>
            </w:pPr>
            <w:r w:rsidRPr="00722685">
              <w:rPr>
                <w:rFonts w:ascii="Verdana" w:hAnsi="Verdana"/>
                <w:b/>
                <w:sz w:val="18"/>
                <w:szCs w:val="18"/>
              </w:rPr>
              <w:t>Powierzchnia ogólna działki (ha)</w:t>
            </w:r>
          </w:p>
        </w:tc>
        <w:tc>
          <w:tcPr>
            <w:tcW w:w="2108" w:type="dxa"/>
            <w:gridSpan w:val="2"/>
            <w:shd w:val="clear" w:color="auto" w:fill="C0C0C0"/>
            <w:vAlign w:val="center"/>
          </w:tcPr>
          <w:p w14:paraId="2E3B9BD4" w14:textId="77777777" w:rsidR="00722685" w:rsidRPr="00722685" w:rsidRDefault="00722685" w:rsidP="00722685">
            <w:pPr>
              <w:jc w:val="center"/>
              <w:rPr>
                <w:rFonts w:ascii="Verdana" w:hAnsi="Verdana"/>
                <w:b/>
                <w:sz w:val="18"/>
                <w:szCs w:val="18"/>
              </w:rPr>
            </w:pPr>
            <w:r w:rsidRPr="00722685">
              <w:rPr>
                <w:rFonts w:ascii="Verdana" w:hAnsi="Verdana"/>
                <w:b/>
                <w:sz w:val="18"/>
                <w:szCs w:val="18"/>
              </w:rPr>
              <w:t>Użytki</w:t>
            </w:r>
          </w:p>
        </w:tc>
      </w:tr>
      <w:tr w:rsidR="00722685" w:rsidRPr="00722685" w14:paraId="70029AC6" w14:textId="77777777" w:rsidTr="00722685">
        <w:trPr>
          <w:cantSplit/>
          <w:trHeight w:val="223"/>
        </w:trPr>
        <w:tc>
          <w:tcPr>
            <w:tcW w:w="2338" w:type="dxa"/>
            <w:vMerge/>
            <w:shd w:val="clear" w:color="auto" w:fill="C0C0C0"/>
            <w:vAlign w:val="center"/>
          </w:tcPr>
          <w:p w14:paraId="0B88EDF4" w14:textId="77777777" w:rsidR="00722685" w:rsidRPr="00722685" w:rsidRDefault="00722685" w:rsidP="00722685">
            <w:pPr>
              <w:jc w:val="center"/>
              <w:rPr>
                <w:rFonts w:ascii="Verdana" w:hAnsi="Verdana"/>
                <w:bCs/>
                <w:sz w:val="18"/>
                <w:szCs w:val="18"/>
              </w:rPr>
            </w:pPr>
          </w:p>
        </w:tc>
        <w:tc>
          <w:tcPr>
            <w:tcW w:w="2552" w:type="dxa"/>
            <w:vMerge/>
            <w:shd w:val="clear" w:color="auto" w:fill="C0C0C0"/>
          </w:tcPr>
          <w:p w14:paraId="1F1D51CE" w14:textId="77777777" w:rsidR="00722685" w:rsidRPr="00722685" w:rsidRDefault="00722685" w:rsidP="00722685">
            <w:pPr>
              <w:jc w:val="center"/>
              <w:rPr>
                <w:rFonts w:ascii="Verdana" w:hAnsi="Verdana"/>
                <w:bCs/>
                <w:sz w:val="18"/>
                <w:szCs w:val="18"/>
              </w:rPr>
            </w:pPr>
          </w:p>
        </w:tc>
        <w:tc>
          <w:tcPr>
            <w:tcW w:w="1243" w:type="dxa"/>
            <w:vMerge/>
            <w:shd w:val="clear" w:color="auto" w:fill="C0C0C0"/>
            <w:vAlign w:val="center"/>
          </w:tcPr>
          <w:p w14:paraId="42D80D19" w14:textId="77777777" w:rsidR="00722685" w:rsidRPr="00722685" w:rsidRDefault="00722685" w:rsidP="00722685">
            <w:pPr>
              <w:jc w:val="center"/>
              <w:rPr>
                <w:rFonts w:ascii="Verdana" w:hAnsi="Verdana"/>
                <w:bCs/>
                <w:sz w:val="18"/>
                <w:szCs w:val="18"/>
              </w:rPr>
            </w:pPr>
          </w:p>
        </w:tc>
        <w:tc>
          <w:tcPr>
            <w:tcW w:w="1610" w:type="dxa"/>
            <w:vMerge/>
            <w:shd w:val="clear" w:color="auto" w:fill="C0C0C0"/>
            <w:vAlign w:val="center"/>
          </w:tcPr>
          <w:p w14:paraId="757B59EF" w14:textId="77777777" w:rsidR="00722685" w:rsidRPr="00722685" w:rsidRDefault="00722685" w:rsidP="00722685">
            <w:pPr>
              <w:jc w:val="center"/>
              <w:rPr>
                <w:rFonts w:ascii="Verdana" w:hAnsi="Verdana"/>
                <w:bCs/>
                <w:sz w:val="18"/>
                <w:szCs w:val="18"/>
              </w:rPr>
            </w:pPr>
          </w:p>
        </w:tc>
        <w:tc>
          <w:tcPr>
            <w:tcW w:w="974" w:type="dxa"/>
            <w:shd w:val="clear" w:color="auto" w:fill="C0C0C0"/>
            <w:vAlign w:val="center"/>
          </w:tcPr>
          <w:p w14:paraId="18362E92" w14:textId="77777777" w:rsidR="00722685" w:rsidRPr="00722685" w:rsidRDefault="00722685" w:rsidP="00722685">
            <w:pPr>
              <w:jc w:val="center"/>
              <w:rPr>
                <w:rFonts w:ascii="Verdana" w:hAnsi="Verdana"/>
                <w:b/>
                <w:bCs/>
                <w:sz w:val="18"/>
                <w:szCs w:val="18"/>
              </w:rPr>
            </w:pPr>
            <w:r w:rsidRPr="00722685">
              <w:rPr>
                <w:rFonts w:ascii="Verdana" w:hAnsi="Verdana"/>
                <w:b/>
                <w:bCs/>
                <w:sz w:val="18"/>
                <w:szCs w:val="18"/>
              </w:rPr>
              <w:t>Rodzaj</w:t>
            </w:r>
          </w:p>
        </w:tc>
        <w:tc>
          <w:tcPr>
            <w:tcW w:w="1134" w:type="dxa"/>
            <w:shd w:val="clear" w:color="auto" w:fill="C0C0C0"/>
            <w:vAlign w:val="center"/>
          </w:tcPr>
          <w:p w14:paraId="71A55D8B" w14:textId="77777777" w:rsidR="00722685" w:rsidRPr="00722685" w:rsidRDefault="00722685" w:rsidP="00722685">
            <w:pPr>
              <w:jc w:val="center"/>
              <w:rPr>
                <w:rFonts w:ascii="Verdana" w:hAnsi="Verdana"/>
                <w:b/>
                <w:bCs/>
                <w:sz w:val="18"/>
                <w:szCs w:val="18"/>
              </w:rPr>
            </w:pPr>
            <w:r w:rsidRPr="00722685">
              <w:rPr>
                <w:rFonts w:ascii="Verdana" w:hAnsi="Verdana"/>
                <w:b/>
                <w:bCs/>
                <w:sz w:val="18"/>
                <w:szCs w:val="18"/>
              </w:rPr>
              <w:t>Pow. (ha)</w:t>
            </w:r>
          </w:p>
        </w:tc>
      </w:tr>
      <w:tr w:rsidR="00722685" w:rsidRPr="00722685" w14:paraId="2B32F992" w14:textId="77777777" w:rsidTr="00722685">
        <w:trPr>
          <w:trHeight w:val="384"/>
        </w:trPr>
        <w:tc>
          <w:tcPr>
            <w:tcW w:w="2338" w:type="dxa"/>
            <w:vAlign w:val="center"/>
          </w:tcPr>
          <w:p w14:paraId="2EF892BF" w14:textId="77777777" w:rsidR="00722685" w:rsidRPr="00722685" w:rsidRDefault="00722685" w:rsidP="00722685">
            <w:pPr>
              <w:jc w:val="center"/>
              <w:rPr>
                <w:rFonts w:ascii="Verdana" w:hAnsi="Verdana"/>
                <w:b/>
                <w:sz w:val="18"/>
                <w:szCs w:val="18"/>
              </w:rPr>
            </w:pPr>
          </w:p>
          <w:p w14:paraId="112263C2" w14:textId="77777777" w:rsidR="00722685" w:rsidRPr="00722685" w:rsidRDefault="00722685" w:rsidP="00722685">
            <w:pPr>
              <w:jc w:val="center"/>
              <w:rPr>
                <w:rFonts w:ascii="Verdana" w:hAnsi="Verdana"/>
                <w:b/>
                <w:sz w:val="18"/>
                <w:szCs w:val="18"/>
              </w:rPr>
            </w:pPr>
            <w:r w:rsidRPr="00722685">
              <w:rPr>
                <w:rFonts w:ascii="Verdana" w:hAnsi="Verdana"/>
                <w:b/>
                <w:sz w:val="18"/>
                <w:szCs w:val="18"/>
              </w:rPr>
              <w:t>Magnuszowice</w:t>
            </w:r>
          </w:p>
        </w:tc>
        <w:tc>
          <w:tcPr>
            <w:tcW w:w="2552" w:type="dxa"/>
            <w:vAlign w:val="center"/>
          </w:tcPr>
          <w:p w14:paraId="6F59D00E" w14:textId="77777777" w:rsidR="00722685" w:rsidRPr="00722685" w:rsidRDefault="00722685" w:rsidP="00722685">
            <w:pPr>
              <w:jc w:val="center"/>
              <w:rPr>
                <w:rFonts w:ascii="Verdana" w:hAnsi="Verdana"/>
                <w:b/>
                <w:sz w:val="18"/>
                <w:szCs w:val="18"/>
              </w:rPr>
            </w:pPr>
            <w:r w:rsidRPr="00722685">
              <w:rPr>
                <w:rFonts w:ascii="Verdana" w:hAnsi="Verdana"/>
                <w:b/>
                <w:sz w:val="18"/>
                <w:szCs w:val="18"/>
              </w:rPr>
              <w:t>223/7</w:t>
            </w:r>
          </w:p>
        </w:tc>
        <w:tc>
          <w:tcPr>
            <w:tcW w:w="1243" w:type="dxa"/>
            <w:vAlign w:val="center"/>
          </w:tcPr>
          <w:p w14:paraId="638FAD55" w14:textId="77777777" w:rsidR="00722685" w:rsidRPr="00722685" w:rsidRDefault="00722685" w:rsidP="00722685">
            <w:pPr>
              <w:jc w:val="center"/>
              <w:rPr>
                <w:rFonts w:ascii="Verdana" w:hAnsi="Verdana"/>
                <w:b/>
                <w:sz w:val="18"/>
                <w:szCs w:val="18"/>
              </w:rPr>
            </w:pPr>
          </w:p>
          <w:p w14:paraId="19F986A6" w14:textId="77777777" w:rsidR="00722685" w:rsidRPr="00722685" w:rsidRDefault="00722685" w:rsidP="00722685">
            <w:pPr>
              <w:jc w:val="center"/>
              <w:rPr>
                <w:rFonts w:ascii="Verdana" w:hAnsi="Verdana"/>
                <w:b/>
                <w:sz w:val="18"/>
                <w:szCs w:val="18"/>
              </w:rPr>
            </w:pPr>
            <w:r w:rsidRPr="00722685">
              <w:rPr>
                <w:rFonts w:ascii="Verdana" w:hAnsi="Verdana"/>
                <w:b/>
                <w:sz w:val="18"/>
                <w:szCs w:val="18"/>
              </w:rPr>
              <w:t>2</w:t>
            </w:r>
          </w:p>
          <w:p w14:paraId="14AF4FF2" w14:textId="77777777" w:rsidR="00722685" w:rsidRPr="00722685" w:rsidRDefault="00722685" w:rsidP="00722685">
            <w:pPr>
              <w:jc w:val="center"/>
              <w:rPr>
                <w:rFonts w:ascii="Verdana" w:hAnsi="Verdana"/>
                <w:b/>
                <w:sz w:val="18"/>
                <w:szCs w:val="18"/>
              </w:rPr>
            </w:pPr>
          </w:p>
        </w:tc>
        <w:tc>
          <w:tcPr>
            <w:tcW w:w="1610" w:type="dxa"/>
            <w:vAlign w:val="center"/>
          </w:tcPr>
          <w:p w14:paraId="249AAEE3" w14:textId="77777777" w:rsidR="00722685" w:rsidRPr="00722685" w:rsidRDefault="00722685" w:rsidP="00722685">
            <w:pPr>
              <w:jc w:val="center"/>
              <w:rPr>
                <w:rFonts w:ascii="Verdana" w:hAnsi="Verdana"/>
                <w:b/>
                <w:sz w:val="18"/>
                <w:szCs w:val="18"/>
              </w:rPr>
            </w:pPr>
            <w:r w:rsidRPr="00722685">
              <w:rPr>
                <w:rFonts w:ascii="Verdana" w:hAnsi="Verdana"/>
                <w:b/>
                <w:sz w:val="18"/>
                <w:szCs w:val="18"/>
              </w:rPr>
              <w:t>27,8230</w:t>
            </w:r>
          </w:p>
        </w:tc>
        <w:tc>
          <w:tcPr>
            <w:tcW w:w="974" w:type="dxa"/>
            <w:vAlign w:val="center"/>
          </w:tcPr>
          <w:p w14:paraId="5D34083D" w14:textId="77777777" w:rsidR="00722685" w:rsidRPr="00722685" w:rsidRDefault="00722685" w:rsidP="00722685">
            <w:pPr>
              <w:jc w:val="center"/>
              <w:rPr>
                <w:rFonts w:ascii="Verdana" w:hAnsi="Verdana"/>
                <w:b/>
                <w:bCs/>
                <w:sz w:val="18"/>
                <w:szCs w:val="18"/>
              </w:rPr>
            </w:pPr>
            <w:proofErr w:type="spellStart"/>
            <w:r w:rsidRPr="00722685">
              <w:rPr>
                <w:rFonts w:ascii="Verdana" w:hAnsi="Verdana"/>
                <w:b/>
                <w:bCs/>
                <w:sz w:val="18"/>
                <w:szCs w:val="18"/>
              </w:rPr>
              <w:t>RIIIb</w:t>
            </w:r>
            <w:proofErr w:type="spellEnd"/>
          </w:p>
          <w:p w14:paraId="302CFAD5" w14:textId="77777777" w:rsidR="00722685" w:rsidRPr="00722685" w:rsidRDefault="00722685" w:rsidP="00722685">
            <w:pPr>
              <w:jc w:val="center"/>
              <w:rPr>
                <w:rFonts w:ascii="Verdana" w:hAnsi="Verdana"/>
                <w:b/>
                <w:bCs/>
                <w:sz w:val="18"/>
                <w:szCs w:val="18"/>
              </w:rPr>
            </w:pPr>
            <w:r w:rsidRPr="00722685">
              <w:rPr>
                <w:rFonts w:ascii="Verdana" w:hAnsi="Verdana"/>
                <w:b/>
                <w:bCs/>
                <w:sz w:val="18"/>
                <w:szCs w:val="18"/>
              </w:rPr>
              <w:t>RV</w:t>
            </w:r>
          </w:p>
          <w:p w14:paraId="489F7BB8" w14:textId="77777777" w:rsidR="00722685" w:rsidRPr="00722685" w:rsidRDefault="00722685" w:rsidP="00722685">
            <w:pPr>
              <w:jc w:val="center"/>
              <w:rPr>
                <w:rFonts w:ascii="Verdana" w:hAnsi="Verdana"/>
                <w:b/>
                <w:bCs/>
                <w:sz w:val="18"/>
                <w:szCs w:val="18"/>
              </w:rPr>
            </w:pPr>
            <w:proofErr w:type="spellStart"/>
            <w:r w:rsidRPr="00722685">
              <w:rPr>
                <w:rFonts w:ascii="Verdana" w:hAnsi="Verdana"/>
                <w:b/>
                <w:bCs/>
                <w:sz w:val="18"/>
                <w:szCs w:val="18"/>
              </w:rPr>
              <w:t>RIVa</w:t>
            </w:r>
            <w:proofErr w:type="spellEnd"/>
          </w:p>
          <w:p w14:paraId="295A207B" w14:textId="77777777" w:rsidR="00722685" w:rsidRPr="00722685" w:rsidRDefault="00722685" w:rsidP="00722685">
            <w:pPr>
              <w:jc w:val="center"/>
              <w:rPr>
                <w:rFonts w:ascii="Verdana" w:hAnsi="Verdana"/>
                <w:b/>
                <w:bCs/>
                <w:sz w:val="18"/>
                <w:szCs w:val="18"/>
              </w:rPr>
            </w:pPr>
            <w:r w:rsidRPr="00722685">
              <w:rPr>
                <w:rFonts w:ascii="Verdana" w:hAnsi="Verdana"/>
                <w:b/>
                <w:bCs/>
                <w:sz w:val="18"/>
                <w:szCs w:val="18"/>
              </w:rPr>
              <w:t>RVI</w:t>
            </w:r>
          </w:p>
          <w:p w14:paraId="019CD1F9" w14:textId="77777777" w:rsidR="00722685" w:rsidRPr="00722685" w:rsidRDefault="00722685" w:rsidP="00722685">
            <w:pPr>
              <w:jc w:val="center"/>
              <w:rPr>
                <w:rFonts w:ascii="Verdana" w:hAnsi="Verdana"/>
                <w:b/>
                <w:bCs/>
                <w:sz w:val="18"/>
                <w:szCs w:val="18"/>
              </w:rPr>
            </w:pPr>
            <w:proofErr w:type="spellStart"/>
            <w:r w:rsidRPr="00722685">
              <w:rPr>
                <w:rFonts w:ascii="Verdana" w:hAnsi="Verdana"/>
                <w:b/>
                <w:bCs/>
                <w:sz w:val="18"/>
                <w:szCs w:val="18"/>
              </w:rPr>
              <w:t>RIVb</w:t>
            </w:r>
            <w:proofErr w:type="spellEnd"/>
          </w:p>
        </w:tc>
        <w:tc>
          <w:tcPr>
            <w:tcW w:w="1134" w:type="dxa"/>
            <w:vAlign w:val="center"/>
          </w:tcPr>
          <w:p w14:paraId="782FF547" w14:textId="77777777" w:rsidR="00722685" w:rsidRPr="00722685" w:rsidRDefault="00722685" w:rsidP="00722685">
            <w:pPr>
              <w:jc w:val="center"/>
              <w:rPr>
                <w:rFonts w:ascii="Verdana" w:hAnsi="Verdana"/>
                <w:sz w:val="18"/>
                <w:szCs w:val="18"/>
              </w:rPr>
            </w:pPr>
            <w:r w:rsidRPr="00722685">
              <w:rPr>
                <w:rFonts w:ascii="Verdana" w:hAnsi="Verdana"/>
                <w:sz w:val="18"/>
                <w:szCs w:val="18"/>
              </w:rPr>
              <w:t>21,9508</w:t>
            </w:r>
          </w:p>
          <w:p w14:paraId="62E18AFF" w14:textId="77777777" w:rsidR="00722685" w:rsidRPr="00722685" w:rsidRDefault="00722685" w:rsidP="00722685">
            <w:pPr>
              <w:jc w:val="center"/>
              <w:rPr>
                <w:rFonts w:ascii="Verdana" w:hAnsi="Verdana"/>
                <w:sz w:val="18"/>
                <w:szCs w:val="18"/>
              </w:rPr>
            </w:pPr>
            <w:r w:rsidRPr="00722685">
              <w:rPr>
                <w:rFonts w:ascii="Verdana" w:hAnsi="Verdana"/>
                <w:sz w:val="18"/>
                <w:szCs w:val="18"/>
              </w:rPr>
              <w:t>3,3535</w:t>
            </w:r>
          </w:p>
          <w:p w14:paraId="019E34BA" w14:textId="77777777" w:rsidR="00722685" w:rsidRPr="00722685" w:rsidRDefault="00722685" w:rsidP="00722685">
            <w:pPr>
              <w:jc w:val="center"/>
              <w:rPr>
                <w:rFonts w:ascii="Verdana" w:hAnsi="Verdana"/>
                <w:sz w:val="18"/>
                <w:szCs w:val="18"/>
              </w:rPr>
            </w:pPr>
            <w:r w:rsidRPr="00722685">
              <w:rPr>
                <w:rFonts w:ascii="Verdana" w:hAnsi="Verdana"/>
                <w:sz w:val="18"/>
                <w:szCs w:val="18"/>
              </w:rPr>
              <w:t>1,3995</w:t>
            </w:r>
          </w:p>
          <w:p w14:paraId="2D59801D" w14:textId="77777777" w:rsidR="00722685" w:rsidRPr="00722685" w:rsidRDefault="00722685" w:rsidP="00722685">
            <w:pPr>
              <w:jc w:val="center"/>
              <w:rPr>
                <w:rFonts w:ascii="Verdana" w:hAnsi="Verdana"/>
                <w:sz w:val="18"/>
                <w:szCs w:val="18"/>
              </w:rPr>
            </w:pPr>
            <w:r w:rsidRPr="00722685">
              <w:rPr>
                <w:rFonts w:ascii="Verdana" w:hAnsi="Verdana"/>
                <w:sz w:val="18"/>
                <w:szCs w:val="18"/>
              </w:rPr>
              <w:t>0,5913</w:t>
            </w:r>
          </w:p>
          <w:p w14:paraId="5D94A962" w14:textId="77777777" w:rsidR="00722685" w:rsidRPr="00722685" w:rsidRDefault="00722685" w:rsidP="00722685">
            <w:pPr>
              <w:jc w:val="center"/>
              <w:rPr>
                <w:rFonts w:ascii="Verdana" w:hAnsi="Verdana"/>
                <w:sz w:val="18"/>
                <w:szCs w:val="18"/>
              </w:rPr>
            </w:pPr>
            <w:r w:rsidRPr="00722685">
              <w:rPr>
                <w:rFonts w:ascii="Verdana" w:hAnsi="Verdana"/>
                <w:sz w:val="18"/>
                <w:szCs w:val="18"/>
              </w:rPr>
              <w:t>0,5279</w:t>
            </w:r>
          </w:p>
        </w:tc>
      </w:tr>
      <w:tr w:rsidR="00722685" w:rsidRPr="00722685" w14:paraId="0072D349" w14:textId="77777777" w:rsidTr="00722685">
        <w:trPr>
          <w:trHeight w:val="104"/>
        </w:trPr>
        <w:tc>
          <w:tcPr>
            <w:tcW w:w="6133" w:type="dxa"/>
            <w:gridSpan w:val="3"/>
            <w:vAlign w:val="center"/>
          </w:tcPr>
          <w:p w14:paraId="5D9D137B" w14:textId="77777777" w:rsidR="00722685" w:rsidRPr="00722685" w:rsidRDefault="00722685" w:rsidP="00722685">
            <w:pPr>
              <w:jc w:val="right"/>
              <w:rPr>
                <w:rFonts w:ascii="Verdana" w:hAnsi="Verdana"/>
                <w:b/>
                <w:sz w:val="18"/>
                <w:szCs w:val="18"/>
              </w:rPr>
            </w:pPr>
            <w:r w:rsidRPr="00722685">
              <w:rPr>
                <w:rFonts w:ascii="Verdana" w:hAnsi="Verdana"/>
                <w:b/>
                <w:sz w:val="18"/>
                <w:szCs w:val="18"/>
              </w:rPr>
              <w:t>RAZEM</w:t>
            </w:r>
          </w:p>
        </w:tc>
        <w:tc>
          <w:tcPr>
            <w:tcW w:w="1610" w:type="dxa"/>
            <w:vAlign w:val="center"/>
          </w:tcPr>
          <w:p w14:paraId="6E012D6C" w14:textId="77777777" w:rsidR="00722685" w:rsidRPr="00722685" w:rsidRDefault="00722685" w:rsidP="00722685">
            <w:pPr>
              <w:jc w:val="center"/>
              <w:rPr>
                <w:rFonts w:ascii="Verdana" w:hAnsi="Verdana"/>
                <w:b/>
                <w:sz w:val="18"/>
                <w:szCs w:val="18"/>
              </w:rPr>
            </w:pPr>
            <w:r w:rsidRPr="00722685">
              <w:rPr>
                <w:rFonts w:ascii="Verdana" w:hAnsi="Verdana"/>
                <w:b/>
                <w:sz w:val="18"/>
                <w:szCs w:val="18"/>
              </w:rPr>
              <w:t>27,8230</w:t>
            </w:r>
          </w:p>
        </w:tc>
        <w:tc>
          <w:tcPr>
            <w:tcW w:w="974" w:type="dxa"/>
            <w:vAlign w:val="center"/>
          </w:tcPr>
          <w:p w14:paraId="3E387CF9" w14:textId="77777777" w:rsidR="00722685" w:rsidRPr="00722685" w:rsidRDefault="00722685" w:rsidP="00722685">
            <w:pPr>
              <w:rPr>
                <w:rFonts w:ascii="Verdana" w:hAnsi="Verdana"/>
                <w:bCs/>
                <w:sz w:val="18"/>
                <w:szCs w:val="18"/>
              </w:rPr>
            </w:pPr>
          </w:p>
        </w:tc>
        <w:tc>
          <w:tcPr>
            <w:tcW w:w="1134" w:type="dxa"/>
            <w:vAlign w:val="center"/>
          </w:tcPr>
          <w:p w14:paraId="181F364C" w14:textId="77777777" w:rsidR="00722685" w:rsidRPr="00722685" w:rsidRDefault="00722685" w:rsidP="00722685">
            <w:pPr>
              <w:jc w:val="center"/>
              <w:rPr>
                <w:rFonts w:ascii="Verdana" w:hAnsi="Verdana"/>
                <w:sz w:val="18"/>
                <w:szCs w:val="18"/>
              </w:rPr>
            </w:pPr>
            <w:r w:rsidRPr="00722685">
              <w:rPr>
                <w:rFonts w:ascii="Verdana" w:hAnsi="Verdana"/>
                <w:sz w:val="18"/>
                <w:szCs w:val="18"/>
              </w:rPr>
              <w:t>27,8230</w:t>
            </w:r>
          </w:p>
        </w:tc>
      </w:tr>
    </w:tbl>
    <w:p w14:paraId="50204A8C" w14:textId="77777777" w:rsidR="008749DB" w:rsidRDefault="008749DB" w:rsidP="00722685">
      <w:pPr>
        <w:jc w:val="both"/>
        <w:rPr>
          <w:rFonts w:ascii="Verdana" w:hAnsi="Verdana"/>
          <w:sz w:val="18"/>
          <w:szCs w:val="18"/>
        </w:rPr>
      </w:pPr>
    </w:p>
    <w:p w14:paraId="01D8AB17" w14:textId="77777777" w:rsidR="00722685" w:rsidRPr="00722685" w:rsidRDefault="00722685" w:rsidP="00722685">
      <w:pPr>
        <w:jc w:val="both"/>
        <w:rPr>
          <w:rFonts w:ascii="Verdana" w:hAnsi="Verdana"/>
          <w:sz w:val="18"/>
          <w:szCs w:val="18"/>
        </w:rPr>
      </w:pPr>
      <w:r w:rsidRPr="00722685">
        <w:rPr>
          <w:rFonts w:ascii="Verdana" w:hAnsi="Verdana"/>
          <w:sz w:val="18"/>
          <w:szCs w:val="18"/>
        </w:rPr>
        <w:t>dla której Wydział Ksiąg Wieczystych Sądu Rejonowego w Opolu prowadzi księgę wieczystą nr </w:t>
      </w:r>
      <w:r w:rsidRPr="00722685">
        <w:rPr>
          <w:rFonts w:ascii="Verdana" w:hAnsi="Verdana"/>
          <w:color w:val="000000"/>
          <w:sz w:val="18"/>
          <w:szCs w:val="18"/>
        </w:rPr>
        <w:t xml:space="preserve">OP1O/00131776/2. </w:t>
      </w:r>
    </w:p>
    <w:p w14:paraId="70284235" w14:textId="77777777" w:rsidR="00722685" w:rsidRPr="00722685" w:rsidRDefault="00722685" w:rsidP="00722685">
      <w:pPr>
        <w:jc w:val="both"/>
        <w:rPr>
          <w:rFonts w:ascii="Verdana" w:hAnsi="Verdana"/>
          <w:color w:val="000000"/>
          <w:sz w:val="18"/>
          <w:szCs w:val="18"/>
        </w:rPr>
      </w:pPr>
    </w:p>
    <w:p w14:paraId="5380D594" w14:textId="77777777" w:rsidR="00722685" w:rsidRPr="00722685" w:rsidRDefault="00722685" w:rsidP="00722685">
      <w:pPr>
        <w:jc w:val="both"/>
        <w:rPr>
          <w:rFonts w:ascii="Verdana" w:hAnsi="Verdana"/>
          <w:sz w:val="18"/>
          <w:szCs w:val="18"/>
        </w:rPr>
      </w:pPr>
      <w:r w:rsidRPr="00722685">
        <w:rPr>
          <w:rFonts w:ascii="Verdana" w:hAnsi="Verdana"/>
          <w:sz w:val="18"/>
          <w:szCs w:val="18"/>
        </w:rPr>
        <w:t>Informacja o obciążeniach i zobowiązaniach: wpis w dziale III KW – brak.</w:t>
      </w:r>
    </w:p>
    <w:p w14:paraId="108E75F2" w14:textId="77777777" w:rsidR="00722685" w:rsidRPr="00722685" w:rsidRDefault="00722685" w:rsidP="00722685">
      <w:pPr>
        <w:jc w:val="both"/>
        <w:rPr>
          <w:rFonts w:ascii="Verdana" w:hAnsi="Verdana"/>
          <w:sz w:val="18"/>
          <w:szCs w:val="18"/>
        </w:rPr>
      </w:pPr>
    </w:p>
    <w:p w14:paraId="444F7CF6" w14:textId="77777777" w:rsidR="00722685" w:rsidRPr="00722685" w:rsidRDefault="00722685" w:rsidP="00722685">
      <w:pPr>
        <w:jc w:val="both"/>
        <w:rPr>
          <w:rFonts w:ascii="Verdana" w:hAnsi="Verdana"/>
          <w:sz w:val="18"/>
          <w:szCs w:val="18"/>
        </w:rPr>
      </w:pPr>
      <w:r w:rsidRPr="00722685">
        <w:rPr>
          <w:rFonts w:ascii="Verdana" w:hAnsi="Verdana"/>
          <w:sz w:val="18"/>
          <w:szCs w:val="18"/>
        </w:rPr>
        <w:t xml:space="preserve">Ogólna powierzchnia nieruchomości wynosi </w:t>
      </w:r>
      <w:r w:rsidRPr="00722685">
        <w:rPr>
          <w:rFonts w:ascii="Verdana" w:hAnsi="Verdana"/>
          <w:b/>
          <w:sz w:val="18"/>
          <w:szCs w:val="18"/>
        </w:rPr>
        <w:t>27,8230 ha</w:t>
      </w:r>
      <w:r w:rsidRPr="00722685">
        <w:rPr>
          <w:rFonts w:ascii="Verdana" w:hAnsi="Verdana"/>
          <w:sz w:val="18"/>
          <w:szCs w:val="18"/>
        </w:rPr>
        <w:t xml:space="preserve">, w tym: </w:t>
      </w:r>
    </w:p>
    <w:p w14:paraId="3879BE1D" w14:textId="77777777" w:rsidR="00722685" w:rsidRPr="00722685" w:rsidRDefault="00722685" w:rsidP="00722685">
      <w:pPr>
        <w:jc w:val="both"/>
        <w:rPr>
          <w:rFonts w:ascii="Verdana" w:hAnsi="Verdana"/>
          <w:sz w:val="18"/>
          <w:szCs w:val="18"/>
        </w:rPr>
      </w:pPr>
      <w:r w:rsidRPr="00722685">
        <w:rPr>
          <w:rFonts w:ascii="Verdana" w:hAnsi="Verdana"/>
          <w:sz w:val="18"/>
          <w:szCs w:val="18"/>
        </w:rPr>
        <w:t>- grunty orne                                            - 27,8230 ha.</w:t>
      </w:r>
    </w:p>
    <w:p w14:paraId="317F22B9" w14:textId="77777777" w:rsidR="00722685" w:rsidRPr="00722685" w:rsidRDefault="00722685" w:rsidP="00722685">
      <w:pPr>
        <w:jc w:val="both"/>
        <w:rPr>
          <w:rFonts w:ascii="Verdana" w:hAnsi="Verdana"/>
          <w:sz w:val="18"/>
          <w:szCs w:val="18"/>
        </w:rPr>
      </w:pPr>
    </w:p>
    <w:p w14:paraId="7563D1EB" w14:textId="77777777" w:rsidR="00722685" w:rsidRPr="00722685" w:rsidRDefault="00722685" w:rsidP="00722685">
      <w:pPr>
        <w:jc w:val="both"/>
        <w:rPr>
          <w:rFonts w:ascii="Verdana" w:hAnsi="Verdana"/>
          <w:sz w:val="18"/>
          <w:szCs w:val="18"/>
        </w:rPr>
      </w:pPr>
      <w:r w:rsidRPr="00722685">
        <w:rPr>
          <w:rFonts w:ascii="Verdana" w:hAnsi="Verdana"/>
          <w:sz w:val="18"/>
          <w:szCs w:val="18"/>
        </w:rPr>
        <w:t>2. budynki, budowle i składniki majątkowe przeznaczone do dzierżawy: brak.</w:t>
      </w:r>
    </w:p>
    <w:p w14:paraId="117925DA" w14:textId="77777777" w:rsidR="00722685" w:rsidRPr="00722685" w:rsidRDefault="00722685" w:rsidP="00722685">
      <w:pPr>
        <w:rPr>
          <w:rFonts w:ascii="Verdana" w:hAnsi="Verdana"/>
          <w:color w:val="000000"/>
          <w:sz w:val="18"/>
          <w:szCs w:val="18"/>
        </w:rPr>
      </w:pPr>
      <w:r w:rsidRPr="00722685">
        <w:rPr>
          <w:rFonts w:ascii="Verdana" w:hAnsi="Verdana"/>
          <w:color w:val="000000"/>
          <w:sz w:val="18"/>
          <w:szCs w:val="18"/>
        </w:rPr>
        <w:lastRenderedPageBreak/>
        <w:t xml:space="preserve">3. opis drzewostanów leśnych: </w:t>
      </w:r>
      <w:r w:rsidRPr="00722685">
        <w:rPr>
          <w:rFonts w:ascii="Verdana" w:hAnsi="Verdana"/>
          <w:color w:val="000000"/>
          <w:sz w:val="18"/>
          <w:szCs w:val="18"/>
          <w:lang w:eastAsia="ar-SA"/>
        </w:rPr>
        <w:t>brak.</w:t>
      </w:r>
    </w:p>
    <w:p w14:paraId="6FADCAE0" w14:textId="77777777" w:rsidR="00722685" w:rsidRPr="00722685" w:rsidRDefault="00722685" w:rsidP="00722685">
      <w:pPr>
        <w:jc w:val="both"/>
        <w:rPr>
          <w:rFonts w:ascii="Verdana" w:hAnsi="Verdana"/>
          <w:sz w:val="18"/>
          <w:szCs w:val="18"/>
        </w:rPr>
      </w:pPr>
      <w:r w:rsidRPr="00722685">
        <w:rPr>
          <w:rFonts w:ascii="Verdana" w:hAnsi="Verdana"/>
          <w:sz w:val="18"/>
          <w:szCs w:val="18"/>
        </w:rPr>
        <w:t xml:space="preserve">4. inne ważne informacje o nieruchomości: </w:t>
      </w:r>
    </w:p>
    <w:p w14:paraId="794CD36E" w14:textId="77777777" w:rsidR="00722685" w:rsidRPr="00722685" w:rsidRDefault="00722685" w:rsidP="00722685">
      <w:pPr>
        <w:jc w:val="both"/>
        <w:rPr>
          <w:rFonts w:ascii="Verdana" w:hAnsi="Verdana"/>
          <w:sz w:val="18"/>
          <w:szCs w:val="18"/>
        </w:rPr>
      </w:pPr>
      <w:r w:rsidRPr="00722685">
        <w:rPr>
          <w:rFonts w:ascii="Verdana" w:hAnsi="Verdana"/>
          <w:sz w:val="18"/>
          <w:szCs w:val="18"/>
        </w:rPr>
        <w:t>- przez działkę przebiega linia energetyczna wysokiego napięcia 110 KV, wraz ze strefą ochronną,</w:t>
      </w:r>
    </w:p>
    <w:p w14:paraId="13581E12" w14:textId="77777777" w:rsidR="00722685" w:rsidRPr="00722685" w:rsidRDefault="00722685" w:rsidP="00722685">
      <w:pPr>
        <w:jc w:val="both"/>
        <w:rPr>
          <w:rFonts w:ascii="Verdana" w:hAnsi="Verdana"/>
          <w:sz w:val="18"/>
          <w:szCs w:val="18"/>
        </w:rPr>
      </w:pPr>
      <w:r w:rsidRPr="00722685">
        <w:rPr>
          <w:rFonts w:ascii="Verdana" w:hAnsi="Verdana"/>
          <w:sz w:val="18"/>
          <w:szCs w:val="18"/>
        </w:rPr>
        <w:t>- na części działki znajdują się obszary chronione na podstawie przepisów o ochronie przyrody – użytki klasy III,</w:t>
      </w:r>
    </w:p>
    <w:p w14:paraId="36865CCD" w14:textId="77777777" w:rsidR="00722685" w:rsidRPr="00722685" w:rsidRDefault="00722685" w:rsidP="00722685">
      <w:pPr>
        <w:jc w:val="both"/>
        <w:rPr>
          <w:rFonts w:ascii="Verdana" w:hAnsi="Verdana"/>
          <w:sz w:val="18"/>
          <w:szCs w:val="18"/>
        </w:rPr>
      </w:pPr>
      <w:r w:rsidRPr="00722685">
        <w:rPr>
          <w:rFonts w:ascii="Verdana" w:hAnsi="Verdana"/>
          <w:sz w:val="18"/>
          <w:szCs w:val="18"/>
        </w:rPr>
        <w:t>- działka</w:t>
      </w:r>
      <w:r w:rsidRPr="00722685">
        <w:rPr>
          <w:rFonts w:ascii="Verdana" w:hAnsi="Verdana"/>
          <w:b/>
          <w:sz w:val="18"/>
          <w:szCs w:val="18"/>
        </w:rPr>
        <w:t xml:space="preserve"> </w:t>
      </w:r>
      <w:r w:rsidRPr="00722685">
        <w:rPr>
          <w:rFonts w:ascii="Verdana" w:hAnsi="Verdana"/>
          <w:sz w:val="18"/>
          <w:szCs w:val="18"/>
        </w:rPr>
        <w:t>posiada dostęp do drogi gruntowej,</w:t>
      </w:r>
    </w:p>
    <w:p w14:paraId="5BA2EA28" w14:textId="77777777" w:rsidR="00722685" w:rsidRPr="00722685" w:rsidRDefault="00722685" w:rsidP="00722685">
      <w:pPr>
        <w:jc w:val="both"/>
        <w:rPr>
          <w:rFonts w:ascii="Verdana" w:hAnsi="Verdana"/>
          <w:sz w:val="18"/>
          <w:szCs w:val="18"/>
        </w:rPr>
      </w:pPr>
      <w:r w:rsidRPr="00722685">
        <w:rPr>
          <w:rFonts w:ascii="Verdana" w:hAnsi="Verdana"/>
          <w:sz w:val="18"/>
          <w:szCs w:val="18"/>
        </w:rPr>
        <w:t>- I okręg podatkowy.</w:t>
      </w:r>
    </w:p>
    <w:p w14:paraId="13FDD787" w14:textId="77777777" w:rsidR="00722685" w:rsidRPr="00722685" w:rsidRDefault="00722685" w:rsidP="00722685">
      <w:pPr>
        <w:jc w:val="both"/>
        <w:rPr>
          <w:rFonts w:ascii="Verdana" w:hAnsi="Verdana"/>
          <w:sz w:val="18"/>
          <w:szCs w:val="18"/>
        </w:rPr>
      </w:pPr>
    </w:p>
    <w:p w14:paraId="0C42051A" w14:textId="77777777" w:rsidR="00722685" w:rsidRPr="00722685" w:rsidRDefault="00722685" w:rsidP="00722685">
      <w:pPr>
        <w:jc w:val="both"/>
        <w:rPr>
          <w:rFonts w:ascii="Verdana" w:hAnsi="Verdana"/>
          <w:sz w:val="18"/>
          <w:szCs w:val="18"/>
        </w:rPr>
      </w:pPr>
      <w:r w:rsidRPr="00722685">
        <w:rPr>
          <w:rFonts w:ascii="Verdana" w:hAnsi="Verdana"/>
          <w:sz w:val="18"/>
          <w:szCs w:val="18"/>
        </w:rPr>
        <w:t xml:space="preserve">Na podstawie studium uwarunkowań i kierunków zagospodarowania przestrzennego gminy Niemodlin uchwalonego uchwałą nr XXI/110/20 Rady Miejskiej w Niemodlinie z dnia 24 lutego 2020 r. oraz rozstrzygnięcia nadzorczego Wojewody Opolskiego nr IN.I.742.3.2020.AB z dnia 31 marca 2020 r. działka nr:  </w:t>
      </w:r>
    </w:p>
    <w:p w14:paraId="5BCA6C9E" w14:textId="77777777" w:rsidR="00722685" w:rsidRPr="00722685" w:rsidRDefault="00722685" w:rsidP="00722685">
      <w:pPr>
        <w:jc w:val="both"/>
        <w:rPr>
          <w:rFonts w:ascii="Verdana" w:hAnsi="Verdana"/>
          <w:sz w:val="18"/>
          <w:szCs w:val="18"/>
        </w:rPr>
      </w:pPr>
      <w:r w:rsidRPr="00722685">
        <w:rPr>
          <w:rFonts w:ascii="Verdana" w:hAnsi="Verdana"/>
          <w:sz w:val="18"/>
          <w:szCs w:val="18"/>
        </w:rPr>
        <w:t xml:space="preserve">- 223/7 </w:t>
      </w:r>
      <w:proofErr w:type="spellStart"/>
      <w:r w:rsidRPr="00722685">
        <w:rPr>
          <w:rFonts w:ascii="Verdana" w:hAnsi="Verdana"/>
          <w:sz w:val="18"/>
          <w:szCs w:val="18"/>
        </w:rPr>
        <w:t>k.m</w:t>
      </w:r>
      <w:proofErr w:type="spellEnd"/>
      <w:r w:rsidRPr="00722685">
        <w:rPr>
          <w:rFonts w:ascii="Verdana" w:hAnsi="Verdana"/>
          <w:sz w:val="18"/>
          <w:szCs w:val="18"/>
        </w:rPr>
        <w:t xml:space="preserve">. 2 położona jest na terenie oznaczonym symbolem </w:t>
      </w:r>
      <w:r w:rsidRPr="00722685">
        <w:rPr>
          <w:rFonts w:ascii="Verdana" w:hAnsi="Verdana"/>
          <w:b/>
          <w:sz w:val="18"/>
          <w:szCs w:val="18"/>
        </w:rPr>
        <w:t>R</w:t>
      </w:r>
      <w:r w:rsidRPr="00722685">
        <w:rPr>
          <w:rFonts w:ascii="Verdana" w:hAnsi="Verdana"/>
          <w:sz w:val="18"/>
          <w:szCs w:val="18"/>
        </w:rPr>
        <w:t xml:space="preserve"> – obszary użytkowane rolniczo. </w:t>
      </w:r>
    </w:p>
    <w:p w14:paraId="7FB5CFBF" w14:textId="77777777" w:rsidR="00722685" w:rsidRPr="00722685" w:rsidRDefault="00722685" w:rsidP="00722685">
      <w:pPr>
        <w:spacing w:line="276" w:lineRule="auto"/>
        <w:rPr>
          <w:rFonts w:ascii="Verdana" w:hAnsi="Verdana"/>
          <w:b/>
          <w:color w:val="000000" w:themeColor="text1"/>
          <w:spacing w:val="-3"/>
          <w:sz w:val="18"/>
          <w:szCs w:val="18"/>
        </w:rPr>
      </w:pPr>
    </w:p>
    <w:p w14:paraId="7CEFD73B" w14:textId="77777777" w:rsidR="00722685" w:rsidRPr="00722685" w:rsidRDefault="00722685" w:rsidP="00722685">
      <w:pPr>
        <w:tabs>
          <w:tab w:val="left" w:pos="-1440"/>
          <w:tab w:val="left" w:pos="-720"/>
          <w:tab w:val="left" w:pos="0"/>
          <w:tab w:val="left" w:pos="286"/>
          <w:tab w:val="left" w:pos="516"/>
          <w:tab w:val="left" w:pos="720"/>
          <w:tab w:val="left" w:pos="1152"/>
          <w:tab w:val="left" w:pos="1440"/>
          <w:tab w:val="left" w:pos="1872"/>
          <w:tab w:val="left" w:pos="2160"/>
        </w:tabs>
        <w:spacing w:line="276" w:lineRule="auto"/>
        <w:jc w:val="both"/>
        <w:rPr>
          <w:rFonts w:ascii="Verdana" w:hAnsi="Verdana"/>
          <w:b/>
          <w:spacing w:val="-3"/>
          <w:sz w:val="18"/>
          <w:szCs w:val="18"/>
        </w:rPr>
      </w:pPr>
      <w:r w:rsidRPr="00722685">
        <w:rPr>
          <w:rFonts w:ascii="Verdana" w:hAnsi="Verdana"/>
          <w:b/>
          <w:spacing w:val="-3"/>
          <w:sz w:val="18"/>
          <w:szCs w:val="18"/>
        </w:rPr>
        <w:t>Okres dzierżawy – do 30.09.2036 r.</w:t>
      </w:r>
    </w:p>
    <w:p w14:paraId="1820F496" w14:textId="77777777" w:rsidR="00722685" w:rsidRPr="00722685" w:rsidRDefault="00722685" w:rsidP="00722685">
      <w:pPr>
        <w:tabs>
          <w:tab w:val="left" w:pos="-1440"/>
          <w:tab w:val="left" w:pos="-720"/>
          <w:tab w:val="left" w:pos="0"/>
          <w:tab w:val="left" w:pos="286"/>
          <w:tab w:val="left" w:pos="516"/>
          <w:tab w:val="left" w:pos="720"/>
          <w:tab w:val="left" w:pos="1152"/>
          <w:tab w:val="left" w:pos="1440"/>
          <w:tab w:val="left" w:pos="1872"/>
          <w:tab w:val="left" w:pos="2160"/>
        </w:tabs>
        <w:spacing w:line="276" w:lineRule="auto"/>
        <w:jc w:val="both"/>
        <w:rPr>
          <w:rFonts w:ascii="Verdana" w:hAnsi="Verdana"/>
          <w:b/>
          <w:color w:val="000000" w:themeColor="text1"/>
          <w:spacing w:val="-3"/>
          <w:sz w:val="18"/>
          <w:szCs w:val="18"/>
        </w:rPr>
      </w:pPr>
    </w:p>
    <w:p w14:paraId="4353E599" w14:textId="77777777" w:rsidR="00722685" w:rsidRPr="00722685" w:rsidRDefault="00722685" w:rsidP="00722685">
      <w:pPr>
        <w:jc w:val="both"/>
        <w:rPr>
          <w:rFonts w:ascii="Verdana" w:hAnsi="Verdana"/>
          <w:sz w:val="18"/>
          <w:szCs w:val="18"/>
        </w:rPr>
      </w:pPr>
      <w:r w:rsidRPr="00722685">
        <w:rPr>
          <w:rFonts w:ascii="Verdana" w:hAnsi="Verdana"/>
          <w:b/>
          <w:color w:val="000000" w:themeColor="text1"/>
          <w:sz w:val="18"/>
          <w:szCs w:val="18"/>
          <w:lang w:eastAsia="ar-SA"/>
        </w:rPr>
        <w:t xml:space="preserve">• </w:t>
      </w:r>
      <w:r w:rsidRPr="00722685">
        <w:rPr>
          <w:rFonts w:ascii="Verdana" w:hAnsi="Verdana"/>
          <w:b/>
          <w:sz w:val="18"/>
          <w:szCs w:val="18"/>
        </w:rPr>
        <w:t xml:space="preserve">Wywoławcza wysokość czynszu w stosunku rocznym wynosi 186,97 </w:t>
      </w:r>
      <w:proofErr w:type="spellStart"/>
      <w:r w:rsidRPr="00722685">
        <w:rPr>
          <w:rFonts w:ascii="Verdana" w:hAnsi="Verdana"/>
          <w:b/>
          <w:sz w:val="18"/>
          <w:szCs w:val="18"/>
        </w:rPr>
        <w:t>dt</w:t>
      </w:r>
      <w:proofErr w:type="spellEnd"/>
      <w:r w:rsidRPr="00722685">
        <w:rPr>
          <w:rFonts w:ascii="Verdana" w:hAnsi="Verdana"/>
          <w:b/>
          <w:sz w:val="18"/>
          <w:szCs w:val="18"/>
        </w:rPr>
        <w:t xml:space="preserve"> pszenicy, </w:t>
      </w:r>
      <w:r w:rsidRPr="00722685">
        <w:rPr>
          <w:rFonts w:ascii="Verdana" w:hAnsi="Verdana"/>
          <w:sz w:val="18"/>
          <w:szCs w:val="18"/>
        </w:rPr>
        <w:t xml:space="preserve">w tym: 186,97 </w:t>
      </w:r>
      <w:proofErr w:type="spellStart"/>
      <w:r w:rsidRPr="00722685">
        <w:rPr>
          <w:rFonts w:ascii="Verdana" w:hAnsi="Verdana"/>
          <w:sz w:val="18"/>
          <w:szCs w:val="18"/>
        </w:rPr>
        <w:t>dt</w:t>
      </w:r>
      <w:proofErr w:type="spellEnd"/>
      <w:r w:rsidRPr="00722685">
        <w:rPr>
          <w:rFonts w:ascii="Verdana" w:hAnsi="Verdana"/>
          <w:sz w:val="18"/>
          <w:szCs w:val="18"/>
        </w:rPr>
        <w:t xml:space="preserve"> za użytki rolne.</w:t>
      </w:r>
    </w:p>
    <w:p w14:paraId="049C06E3" w14:textId="77777777" w:rsidR="00722685" w:rsidRPr="00722685" w:rsidRDefault="00722685" w:rsidP="00722685">
      <w:pPr>
        <w:spacing w:line="276" w:lineRule="auto"/>
        <w:jc w:val="both"/>
        <w:rPr>
          <w:rFonts w:ascii="Verdana" w:hAnsi="Verdana"/>
          <w:b/>
          <w:color w:val="FF0000"/>
          <w:sz w:val="18"/>
          <w:szCs w:val="18"/>
          <w:lang w:eastAsia="ar-SA"/>
        </w:rPr>
      </w:pPr>
      <w:r w:rsidRPr="00722685">
        <w:rPr>
          <w:rFonts w:ascii="Verdana" w:hAnsi="Verdana"/>
          <w:b/>
          <w:color w:val="000000" w:themeColor="text1"/>
          <w:sz w:val="18"/>
          <w:szCs w:val="18"/>
          <w:lang w:eastAsia="ar-SA"/>
        </w:rPr>
        <w:t xml:space="preserve">• Minimalna wysokość postąpienia wynosi: </w:t>
      </w:r>
      <w:r w:rsidRPr="00722685">
        <w:rPr>
          <w:rFonts w:ascii="Verdana" w:hAnsi="Verdana"/>
          <w:b/>
          <w:sz w:val="18"/>
          <w:szCs w:val="18"/>
          <w:lang w:eastAsia="ar-SA"/>
        </w:rPr>
        <w:t xml:space="preserve">2 </w:t>
      </w:r>
      <w:proofErr w:type="spellStart"/>
      <w:r w:rsidRPr="00722685">
        <w:rPr>
          <w:rFonts w:ascii="Verdana" w:hAnsi="Verdana"/>
          <w:b/>
          <w:sz w:val="18"/>
          <w:szCs w:val="18"/>
          <w:lang w:eastAsia="ar-SA"/>
        </w:rPr>
        <w:t>dt</w:t>
      </w:r>
      <w:proofErr w:type="spellEnd"/>
    </w:p>
    <w:p w14:paraId="70C0DFF2" w14:textId="77777777" w:rsidR="00722685" w:rsidRPr="00722685" w:rsidRDefault="00B0291C" w:rsidP="00722685">
      <w:pPr>
        <w:spacing w:line="276" w:lineRule="auto"/>
        <w:rPr>
          <w:rFonts w:ascii="Verdana" w:hAnsi="Verdana"/>
          <w:b/>
          <w:color w:val="000000" w:themeColor="text1"/>
          <w:spacing w:val="-3"/>
          <w:sz w:val="18"/>
          <w:szCs w:val="18"/>
        </w:rPr>
      </w:pPr>
      <w:r>
        <w:rPr>
          <w:rFonts w:ascii="Verdana" w:hAnsi="Verdana"/>
          <w:b/>
          <w:color w:val="000000" w:themeColor="text1"/>
          <w:spacing w:val="-3"/>
          <w:sz w:val="18"/>
          <w:szCs w:val="18"/>
        </w:rPr>
        <w:t>● Wadium wynosi: 8</w:t>
      </w:r>
      <w:r w:rsidR="00722685" w:rsidRPr="00722685">
        <w:rPr>
          <w:rFonts w:ascii="Verdana" w:hAnsi="Verdana"/>
          <w:b/>
          <w:color w:val="000000" w:themeColor="text1"/>
          <w:spacing w:val="-3"/>
          <w:sz w:val="18"/>
          <w:szCs w:val="18"/>
        </w:rPr>
        <w:t> 000,00 zł</w:t>
      </w:r>
    </w:p>
    <w:p w14:paraId="325C2A92" w14:textId="77777777" w:rsidR="009260F7" w:rsidRDefault="009260F7" w:rsidP="00D3254D">
      <w:pPr>
        <w:spacing w:line="276" w:lineRule="auto"/>
        <w:rPr>
          <w:rFonts w:ascii="Verdana" w:hAnsi="Verdana"/>
          <w:b/>
          <w:sz w:val="28"/>
          <w:szCs w:val="28"/>
          <w:lang w:eastAsia="ar-SA"/>
        </w:rPr>
      </w:pPr>
    </w:p>
    <w:p w14:paraId="5AAF840C" w14:textId="77777777" w:rsidR="00283960" w:rsidRPr="00816751" w:rsidRDefault="00283960" w:rsidP="00D3254D">
      <w:pPr>
        <w:spacing w:line="276" w:lineRule="auto"/>
        <w:rPr>
          <w:rFonts w:ascii="Verdana" w:hAnsi="Verdana"/>
          <w:b/>
          <w:sz w:val="28"/>
          <w:szCs w:val="28"/>
          <w:lang w:eastAsia="ar-SA"/>
        </w:rPr>
      </w:pPr>
    </w:p>
    <w:p w14:paraId="14D9ECFF" w14:textId="77777777" w:rsidR="009C1E4A" w:rsidRDefault="001479BA" w:rsidP="001479BA">
      <w:pPr>
        <w:spacing w:line="276" w:lineRule="auto"/>
        <w:jc w:val="center"/>
        <w:rPr>
          <w:rFonts w:ascii="Verdana" w:hAnsi="Verdana"/>
          <w:b/>
          <w:color w:val="000000" w:themeColor="text1"/>
          <w:sz w:val="24"/>
          <w:szCs w:val="24"/>
          <w:highlight w:val="lightGray"/>
          <w:lang w:eastAsia="ar-SA"/>
        </w:rPr>
      </w:pPr>
      <w:r w:rsidRPr="0054481C">
        <w:rPr>
          <w:rFonts w:ascii="Verdana" w:hAnsi="Verdana"/>
          <w:b/>
          <w:color w:val="000000" w:themeColor="text1"/>
          <w:sz w:val="24"/>
          <w:szCs w:val="24"/>
          <w:highlight w:val="lightGray"/>
          <w:lang w:eastAsia="ar-SA"/>
        </w:rPr>
        <w:t>Przetarg odbęd</w:t>
      </w:r>
      <w:r>
        <w:rPr>
          <w:rFonts w:ascii="Verdana" w:hAnsi="Verdana"/>
          <w:b/>
          <w:color w:val="000000" w:themeColor="text1"/>
          <w:sz w:val="24"/>
          <w:szCs w:val="24"/>
          <w:highlight w:val="lightGray"/>
          <w:lang w:eastAsia="ar-SA"/>
        </w:rPr>
        <w:t>zie</w:t>
      </w:r>
      <w:r w:rsidRPr="0054481C">
        <w:rPr>
          <w:rFonts w:ascii="Verdana" w:hAnsi="Verdana"/>
          <w:b/>
          <w:color w:val="000000" w:themeColor="text1"/>
          <w:sz w:val="24"/>
          <w:szCs w:val="24"/>
          <w:highlight w:val="lightGray"/>
          <w:lang w:eastAsia="ar-SA"/>
        </w:rPr>
        <w:t xml:space="preserve"> się w siedzibie</w:t>
      </w:r>
      <w:r>
        <w:rPr>
          <w:rFonts w:ascii="Verdana" w:hAnsi="Verdana"/>
          <w:b/>
          <w:color w:val="000000" w:themeColor="text1"/>
          <w:sz w:val="24"/>
          <w:szCs w:val="24"/>
          <w:highlight w:val="lightGray"/>
          <w:lang w:eastAsia="ar-SA"/>
        </w:rPr>
        <w:t xml:space="preserve"> </w:t>
      </w:r>
    </w:p>
    <w:p w14:paraId="0765B0D5" w14:textId="77777777" w:rsidR="001479BA" w:rsidRPr="00B802A7" w:rsidRDefault="001479BA" w:rsidP="001479BA">
      <w:pPr>
        <w:spacing w:line="276" w:lineRule="auto"/>
        <w:jc w:val="center"/>
        <w:rPr>
          <w:rFonts w:ascii="Verdana" w:hAnsi="Verdana" w:cs="Arial"/>
          <w:b/>
          <w:sz w:val="24"/>
          <w:szCs w:val="24"/>
          <w:highlight w:val="lightGray"/>
          <w:lang w:eastAsia="ar-SA"/>
        </w:rPr>
      </w:pPr>
      <w:r w:rsidRPr="0054481C">
        <w:rPr>
          <w:rFonts w:ascii="Verdana" w:hAnsi="Verdana" w:cs="Arial"/>
          <w:b/>
          <w:color w:val="000000" w:themeColor="text1"/>
          <w:sz w:val="24"/>
          <w:szCs w:val="24"/>
          <w:highlight w:val="lightGray"/>
          <w:lang w:eastAsia="ar-SA"/>
        </w:rPr>
        <w:t>Krajowego Ośrodka Wsparcia Rolnictwa Oddz</w:t>
      </w:r>
      <w:r>
        <w:rPr>
          <w:rFonts w:ascii="Verdana" w:hAnsi="Verdana" w:cs="Arial"/>
          <w:b/>
          <w:color w:val="000000" w:themeColor="text1"/>
          <w:sz w:val="24"/>
          <w:szCs w:val="24"/>
          <w:highlight w:val="lightGray"/>
          <w:lang w:eastAsia="ar-SA"/>
        </w:rPr>
        <w:t xml:space="preserve">iał </w:t>
      </w:r>
      <w:r w:rsidRPr="00B802A7">
        <w:rPr>
          <w:rFonts w:ascii="Verdana" w:hAnsi="Verdana" w:cs="Arial"/>
          <w:b/>
          <w:sz w:val="24"/>
          <w:szCs w:val="24"/>
          <w:highlight w:val="lightGray"/>
          <w:lang w:eastAsia="ar-SA"/>
        </w:rPr>
        <w:t>Terenowy w Opolu, ul. 1 Maja 6,</w:t>
      </w:r>
    </w:p>
    <w:p w14:paraId="633D85B6" w14:textId="798CB88B" w:rsidR="001479BA" w:rsidRPr="00B802A7" w:rsidRDefault="008749DB" w:rsidP="001479BA">
      <w:pPr>
        <w:spacing w:line="276" w:lineRule="auto"/>
        <w:jc w:val="center"/>
        <w:rPr>
          <w:rFonts w:ascii="Verdana" w:hAnsi="Verdana"/>
          <w:b/>
          <w:sz w:val="24"/>
          <w:szCs w:val="24"/>
          <w:lang w:eastAsia="ar-SA"/>
        </w:rPr>
      </w:pPr>
      <w:r w:rsidRPr="009E43B6">
        <w:rPr>
          <w:rFonts w:ascii="Verdana" w:hAnsi="Verdana"/>
          <w:b/>
          <w:sz w:val="24"/>
          <w:szCs w:val="24"/>
          <w:highlight w:val="lightGray"/>
          <w:lang w:eastAsia="ar-SA"/>
        </w:rPr>
        <w:t xml:space="preserve">w dniu </w:t>
      </w:r>
      <w:r w:rsidR="009E43B6" w:rsidRPr="009E43B6">
        <w:rPr>
          <w:rFonts w:ascii="Verdana" w:hAnsi="Verdana"/>
          <w:b/>
          <w:sz w:val="24"/>
          <w:szCs w:val="24"/>
          <w:highlight w:val="lightGray"/>
          <w:lang w:eastAsia="ar-SA"/>
        </w:rPr>
        <w:t>12</w:t>
      </w:r>
      <w:r w:rsidR="001479BA" w:rsidRPr="009E43B6">
        <w:rPr>
          <w:rFonts w:ascii="Verdana" w:hAnsi="Verdana"/>
          <w:b/>
          <w:sz w:val="24"/>
          <w:szCs w:val="24"/>
          <w:highlight w:val="lightGray"/>
          <w:lang w:eastAsia="ar-SA"/>
        </w:rPr>
        <w:t>-</w:t>
      </w:r>
      <w:r w:rsidR="009E43B6" w:rsidRPr="009E43B6">
        <w:rPr>
          <w:rFonts w:ascii="Verdana" w:hAnsi="Verdana"/>
          <w:b/>
          <w:sz w:val="24"/>
          <w:szCs w:val="24"/>
          <w:highlight w:val="lightGray"/>
          <w:lang w:eastAsia="ar-SA"/>
        </w:rPr>
        <w:t>02</w:t>
      </w:r>
      <w:r w:rsidRPr="009E43B6">
        <w:rPr>
          <w:rFonts w:ascii="Verdana" w:hAnsi="Verdana"/>
          <w:b/>
          <w:sz w:val="24"/>
          <w:szCs w:val="24"/>
          <w:highlight w:val="lightGray"/>
          <w:lang w:eastAsia="ar-SA"/>
        </w:rPr>
        <w:t>-202</w:t>
      </w:r>
      <w:r w:rsidR="009E43B6" w:rsidRPr="009E43B6">
        <w:rPr>
          <w:rFonts w:ascii="Verdana" w:hAnsi="Verdana"/>
          <w:b/>
          <w:sz w:val="24"/>
          <w:szCs w:val="24"/>
          <w:highlight w:val="lightGray"/>
          <w:lang w:eastAsia="ar-SA"/>
        </w:rPr>
        <w:t>6</w:t>
      </w:r>
      <w:r w:rsidR="001479BA" w:rsidRPr="009E43B6">
        <w:rPr>
          <w:rFonts w:ascii="Verdana" w:hAnsi="Verdana"/>
          <w:b/>
          <w:sz w:val="24"/>
          <w:szCs w:val="24"/>
          <w:highlight w:val="lightGray"/>
          <w:lang w:eastAsia="ar-SA"/>
        </w:rPr>
        <w:t xml:space="preserve"> </w:t>
      </w:r>
      <w:r w:rsidR="001479BA" w:rsidRPr="00B802A7">
        <w:rPr>
          <w:rFonts w:ascii="Verdana" w:hAnsi="Verdana"/>
          <w:b/>
          <w:sz w:val="24"/>
          <w:szCs w:val="24"/>
          <w:highlight w:val="lightGray"/>
          <w:lang w:eastAsia="ar-SA"/>
        </w:rPr>
        <w:t>r.</w:t>
      </w:r>
      <w:r w:rsidR="001479BA" w:rsidRPr="00B802A7">
        <w:rPr>
          <w:rFonts w:ascii="Verdana" w:hAnsi="Verdana"/>
          <w:b/>
          <w:sz w:val="24"/>
          <w:szCs w:val="24"/>
          <w:lang w:eastAsia="ar-SA"/>
        </w:rPr>
        <w:t xml:space="preserve"> </w:t>
      </w:r>
      <w:r w:rsidR="001479BA" w:rsidRPr="00B802A7">
        <w:rPr>
          <w:rFonts w:ascii="Verdana" w:hAnsi="Verdana"/>
          <w:b/>
          <w:sz w:val="24"/>
          <w:szCs w:val="24"/>
          <w:highlight w:val="lightGray"/>
          <w:lang w:eastAsia="ar-SA"/>
        </w:rPr>
        <w:t>o godz. 10:00</w:t>
      </w:r>
    </w:p>
    <w:p w14:paraId="4A3F8902" w14:textId="77777777" w:rsidR="0083048C" w:rsidRPr="009807EF" w:rsidRDefault="0083048C" w:rsidP="00903BED">
      <w:pPr>
        <w:spacing w:line="276" w:lineRule="auto"/>
        <w:jc w:val="both"/>
        <w:rPr>
          <w:rFonts w:ascii="Verdana" w:hAnsi="Verdana"/>
          <w:b/>
          <w:sz w:val="18"/>
          <w:szCs w:val="18"/>
          <w:lang w:eastAsia="ar-SA"/>
        </w:rPr>
      </w:pPr>
    </w:p>
    <w:p w14:paraId="79761A82" w14:textId="77777777" w:rsidR="00BD099B" w:rsidRDefault="00BD099B" w:rsidP="001479BA">
      <w:pPr>
        <w:spacing w:line="276" w:lineRule="auto"/>
        <w:jc w:val="both"/>
        <w:rPr>
          <w:rFonts w:ascii="Verdana" w:hAnsi="Verdana"/>
          <w:color w:val="000000" w:themeColor="text1"/>
          <w:sz w:val="18"/>
          <w:szCs w:val="18"/>
          <w:lang w:eastAsia="ar-SA"/>
        </w:rPr>
      </w:pPr>
    </w:p>
    <w:p w14:paraId="0277EF2B" w14:textId="14E6E89A" w:rsidR="001479BA" w:rsidRPr="00C7637B" w:rsidRDefault="001479BA" w:rsidP="001479BA">
      <w:pPr>
        <w:spacing w:line="276" w:lineRule="auto"/>
        <w:jc w:val="both"/>
        <w:rPr>
          <w:rFonts w:ascii="Verdana" w:hAnsi="Verdana"/>
          <w:color w:val="000000" w:themeColor="text1"/>
          <w:sz w:val="18"/>
          <w:szCs w:val="18"/>
          <w:lang w:eastAsia="ar-SA"/>
        </w:rPr>
      </w:pPr>
      <w:r w:rsidRPr="00C7637B">
        <w:rPr>
          <w:rFonts w:ascii="Verdana" w:hAnsi="Verdana"/>
          <w:color w:val="000000" w:themeColor="text1"/>
          <w:sz w:val="18"/>
          <w:szCs w:val="18"/>
          <w:lang w:eastAsia="ar-SA"/>
        </w:rPr>
        <w:t>Dzierżawa nieruchomości będzie dokonana w oparciu o przepisy ustawy o gospodarowaniu nieruchomo</w:t>
      </w:r>
      <w:r>
        <w:rPr>
          <w:rFonts w:ascii="Verdana" w:hAnsi="Verdana"/>
          <w:color w:val="000000" w:themeColor="text1"/>
          <w:sz w:val="18"/>
          <w:szCs w:val="18"/>
          <w:lang w:eastAsia="ar-SA"/>
        </w:rPr>
        <w:t>ściami rolnymi Skarbu Państwa (</w:t>
      </w:r>
      <w:r w:rsidRPr="00C7637B">
        <w:rPr>
          <w:rFonts w:ascii="Verdana" w:hAnsi="Verdana"/>
          <w:color w:val="000000" w:themeColor="text1"/>
          <w:sz w:val="18"/>
          <w:szCs w:val="18"/>
          <w:lang w:eastAsia="ar-SA"/>
        </w:rPr>
        <w:t>tj. Dz.U</w:t>
      </w:r>
      <w:r w:rsidR="00AC10C0">
        <w:rPr>
          <w:rFonts w:ascii="Verdana" w:hAnsi="Verdana"/>
          <w:sz w:val="18"/>
          <w:szCs w:val="18"/>
          <w:lang w:eastAsia="ar-SA"/>
        </w:rPr>
        <w:t>.2025 poz. 826</w:t>
      </w:r>
      <w:r w:rsidRPr="008132A4">
        <w:rPr>
          <w:rFonts w:ascii="Verdana" w:hAnsi="Verdana"/>
          <w:sz w:val="18"/>
          <w:szCs w:val="18"/>
          <w:lang w:eastAsia="ar-SA"/>
        </w:rPr>
        <w:t>).</w:t>
      </w:r>
    </w:p>
    <w:p w14:paraId="4E1EE524" w14:textId="77777777" w:rsidR="00200E14" w:rsidRPr="009807EF" w:rsidRDefault="00200E14" w:rsidP="00903BED">
      <w:pPr>
        <w:spacing w:line="276" w:lineRule="auto"/>
        <w:jc w:val="both"/>
        <w:rPr>
          <w:rFonts w:ascii="Verdana" w:hAnsi="Verdana"/>
          <w:sz w:val="16"/>
          <w:szCs w:val="16"/>
        </w:rPr>
      </w:pPr>
    </w:p>
    <w:p w14:paraId="1249697B" w14:textId="77777777" w:rsidR="001479BA" w:rsidRPr="00C7637B" w:rsidRDefault="00726A4B" w:rsidP="001479BA">
      <w:pPr>
        <w:spacing w:line="276" w:lineRule="auto"/>
        <w:ind w:right="-1"/>
        <w:jc w:val="both"/>
        <w:rPr>
          <w:rFonts w:ascii="Verdana" w:hAnsi="Verdana"/>
          <w:iCs/>
          <w:color w:val="000000" w:themeColor="text1"/>
          <w:sz w:val="18"/>
          <w:szCs w:val="18"/>
          <w:lang w:eastAsia="ar-SA"/>
        </w:rPr>
      </w:pPr>
      <w:r>
        <w:rPr>
          <w:rFonts w:ascii="Verdana" w:hAnsi="Verdana"/>
          <w:iCs/>
          <w:color w:val="000000" w:themeColor="text1"/>
          <w:sz w:val="18"/>
          <w:szCs w:val="18"/>
          <w:lang w:eastAsia="ar-SA"/>
        </w:rPr>
        <w:t>Nieruchomość</w:t>
      </w:r>
      <w:r w:rsidR="001479BA" w:rsidRPr="00C7637B">
        <w:rPr>
          <w:rFonts w:ascii="Verdana" w:hAnsi="Verdana"/>
          <w:iCs/>
          <w:color w:val="000000" w:themeColor="text1"/>
          <w:sz w:val="18"/>
          <w:szCs w:val="18"/>
          <w:lang w:eastAsia="ar-SA"/>
        </w:rPr>
        <w:t xml:space="preserve"> przygotowano do dzierżawy na podstawie danych z ewidencji gruntów i budynków zgodnych </w:t>
      </w:r>
      <w:r w:rsidR="001479BA">
        <w:rPr>
          <w:rFonts w:ascii="Verdana" w:hAnsi="Verdana"/>
          <w:iCs/>
          <w:color w:val="000000" w:themeColor="text1"/>
          <w:sz w:val="18"/>
          <w:szCs w:val="18"/>
          <w:lang w:eastAsia="ar-SA"/>
        </w:rPr>
        <w:t>z </w:t>
      </w:r>
      <w:r w:rsidR="001479BA" w:rsidRPr="00C7637B">
        <w:rPr>
          <w:rFonts w:ascii="Verdana" w:hAnsi="Verdana"/>
          <w:iCs/>
          <w:color w:val="000000" w:themeColor="text1"/>
          <w:sz w:val="18"/>
          <w:szCs w:val="18"/>
          <w:lang w:eastAsia="ar-SA"/>
        </w:rPr>
        <w:t>wypisem z rejestru gruntów i wyrysem z mapy ewidencyjnej. W przypadku ewentualnego wznowienia granic wykonanego na koszt i staraniem przyszłego dzierżawcy, KOWR nie bierze odpowiedzialności za ewentualne różnice. Wskazania granic nieruchomości na gruncie może dokonać KOWR na koszt przyszłego dzierżawcy. Przyszły dzierżawca zobowiązany będzie do złożenia oświadczenia, że znany jest mu stan faktyczny oferowanej nieruchomości, jej obszar, przebieg granic, dojazd, rodzaj użytków i nie będzie występował z roszczeniami wobec Krajowego Ośrodka w przypadku, gdyby na skutek dokonania przez geodetę wznowienia granic w/w nieruchomości wykazano zmiany w stosunku do danych z ewidencji gruntów na dzień ich wydzierżawienia.</w:t>
      </w:r>
    </w:p>
    <w:p w14:paraId="25603E2B" w14:textId="77777777" w:rsidR="00D706C8" w:rsidRPr="009807EF" w:rsidRDefault="00D706C8" w:rsidP="00903BED">
      <w:pPr>
        <w:spacing w:line="276" w:lineRule="auto"/>
        <w:ind w:right="-1"/>
        <w:jc w:val="both"/>
        <w:rPr>
          <w:rFonts w:ascii="Verdana" w:hAnsi="Verdana"/>
          <w:iCs/>
          <w:sz w:val="18"/>
          <w:szCs w:val="18"/>
          <w:lang w:eastAsia="ar-SA"/>
        </w:rPr>
      </w:pPr>
    </w:p>
    <w:p w14:paraId="783DD115" w14:textId="77777777" w:rsidR="00086912" w:rsidRPr="00816751" w:rsidRDefault="001479BA" w:rsidP="00903BED">
      <w:pPr>
        <w:spacing w:line="276" w:lineRule="auto"/>
        <w:ind w:right="-1"/>
        <w:jc w:val="both"/>
        <w:rPr>
          <w:rFonts w:ascii="Verdana" w:hAnsi="Verdana"/>
          <w:color w:val="000000" w:themeColor="text1"/>
          <w:sz w:val="18"/>
          <w:szCs w:val="18"/>
          <w:lang w:eastAsia="ar-SA"/>
        </w:rPr>
      </w:pPr>
      <w:r w:rsidRPr="00C7637B">
        <w:rPr>
          <w:rFonts w:ascii="Verdana" w:hAnsi="Verdana"/>
          <w:color w:val="000000" w:themeColor="text1"/>
          <w:sz w:val="18"/>
          <w:szCs w:val="18"/>
          <w:lang w:eastAsia="ar-SA"/>
        </w:rPr>
        <w:t>Dzierżawca zobowiązany będzie do ponoszenia, oprócz czynszu dzierżawnego, wszelkich obciążeń publiczno-prawnych związanych z przedmiotem dzierżawy, a obciążających, zgodnie z obowiązującymi przepisami, właściciela lub posiadacza nieruchomości, w tym także podatku od nieruchomości, podatku rolnego i leśnego, opłat melioracyjnych oraz innych obciążeń</w:t>
      </w:r>
      <w:r w:rsidR="00816751">
        <w:rPr>
          <w:rFonts w:ascii="Verdana" w:hAnsi="Verdana"/>
          <w:color w:val="000000" w:themeColor="text1"/>
          <w:sz w:val="18"/>
          <w:szCs w:val="18"/>
          <w:lang w:eastAsia="ar-SA"/>
        </w:rPr>
        <w:t xml:space="preserve"> związanych z jego posiadaniem.</w:t>
      </w:r>
    </w:p>
    <w:p w14:paraId="3EF4B043" w14:textId="4C1ADA8C" w:rsidR="00BD099B" w:rsidRPr="00FE7FBE" w:rsidRDefault="00BB7F48" w:rsidP="00BB7F48">
      <w:pPr>
        <w:tabs>
          <w:tab w:val="left" w:pos="-1440"/>
          <w:tab w:val="left" w:pos="-720"/>
          <w:tab w:val="left" w:pos="0"/>
          <w:tab w:val="left" w:pos="286"/>
          <w:tab w:val="left" w:pos="516"/>
          <w:tab w:val="left" w:pos="720"/>
          <w:tab w:val="left" w:pos="1440"/>
          <w:tab w:val="left" w:pos="1872"/>
          <w:tab w:val="left" w:pos="2160"/>
        </w:tabs>
        <w:spacing w:before="240" w:line="312" w:lineRule="auto"/>
        <w:jc w:val="both"/>
        <w:rPr>
          <w:rFonts w:ascii="Verdana" w:hAnsi="Verdana"/>
          <w:b/>
          <w:spacing w:val="-3"/>
          <w:sz w:val="18"/>
          <w:szCs w:val="18"/>
        </w:rPr>
      </w:pPr>
      <w:r w:rsidRPr="00FE7FBE">
        <w:rPr>
          <w:rFonts w:ascii="Verdana" w:hAnsi="Verdana"/>
          <w:b/>
          <w:spacing w:val="-3"/>
          <w:sz w:val="18"/>
          <w:szCs w:val="18"/>
        </w:rPr>
        <w:t>OSOBY KTÓRE MOGĄ WZIĄĆ UDZIAŁ W PRZETARGU:</w:t>
      </w:r>
    </w:p>
    <w:p w14:paraId="4FAC0F25" w14:textId="77777777" w:rsidR="00BB7F48" w:rsidRPr="00CD2EE7" w:rsidRDefault="00BB7F48" w:rsidP="00BB7F48">
      <w:pPr>
        <w:tabs>
          <w:tab w:val="left" w:pos="-1440"/>
          <w:tab w:val="left" w:pos="-720"/>
          <w:tab w:val="left" w:pos="0"/>
          <w:tab w:val="left" w:pos="286"/>
          <w:tab w:val="left" w:pos="516"/>
          <w:tab w:val="left" w:pos="720"/>
          <w:tab w:val="left" w:pos="1152"/>
          <w:tab w:val="left" w:pos="1440"/>
          <w:tab w:val="left" w:pos="1872"/>
          <w:tab w:val="left" w:pos="2160"/>
        </w:tabs>
        <w:spacing w:line="312" w:lineRule="auto"/>
        <w:jc w:val="both"/>
        <w:rPr>
          <w:rFonts w:ascii="Verdana" w:hAnsi="Verdana"/>
          <w:spacing w:val="-3"/>
          <w:sz w:val="18"/>
          <w:szCs w:val="18"/>
        </w:rPr>
      </w:pPr>
      <w:r w:rsidRPr="00CD2EE7">
        <w:rPr>
          <w:rFonts w:ascii="Verdana" w:hAnsi="Verdana"/>
          <w:spacing w:val="-3"/>
          <w:sz w:val="18"/>
          <w:szCs w:val="18"/>
        </w:rPr>
        <w:t xml:space="preserve">W przetargu mogą uczestniczyć </w:t>
      </w:r>
      <w:r w:rsidRPr="00CD2EE7">
        <w:rPr>
          <w:rFonts w:ascii="Verdana" w:hAnsi="Verdana"/>
          <w:b/>
          <w:spacing w:val="-3"/>
          <w:sz w:val="18"/>
          <w:szCs w:val="18"/>
          <w:u w:val="single"/>
        </w:rPr>
        <w:t>wyłącznie:</w:t>
      </w:r>
    </w:p>
    <w:p w14:paraId="16CDD1D7" w14:textId="77777777" w:rsidR="00BB7F48" w:rsidRDefault="00BB7F48" w:rsidP="00BB7F48">
      <w:pPr>
        <w:pStyle w:val="Akapitzlist"/>
        <w:numPr>
          <w:ilvl w:val="0"/>
          <w:numId w:val="14"/>
        </w:numPr>
        <w:tabs>
          <w:tab w:val="left" w:pos="-1440"/>
          <w:tab w:val="left" w:pos="-720"/>
          <w:tab w:val="left" w:pos="0"/>
          <w:tab w:val="left" w:pos="426"/>
          <w:tab w:val="left" w:pos="1440"/>
          <w:tab w:val="left" w:pos="1872"/>
          <w:tab w:val="left" w:pos="2160"/>
        </w:tabs>
        <w:spacing w:line="312" w:lineRule="auto"/>
        <w:ind w:left="426" w:hanging="426"/>
        <w:jc w:val="both"/>
        <w:rPr>
          <w:rFonts w:ascii="Verdana" w:hAnsi="Verdana"/>
          <w:spacing w:val="-3"/>
          <w:sz w:val="18"/>
          <w:szCs w:val="18"/>
        </w:rPr>
      </w:pPr>
      <w:r w:rsidRPr="00CD2EE7">
        <w:rPr>
          <w:rFonts w:ascii="Verdana" w:hAnsi="Verdana"/>
          <w:spacing w:val="-3"/>
          <w:sz w:val="18"/>
          <w:szCs w:val="18"/>
        </w:rPr>
        <w:t>rolnicy indywidualni,</w:t>
      </w:r>
      <w:r w:rsidRPr="00673A25">
        <w:rPr>
          <w:rFonts w:ascii="Verdana" w:hAnsi="Verdana"/>
          <w:spacing w:val="-3"/>
          <w:sz w:val="18"/>
          <w:szCs w:val="18"/>
        </w:rPr>
        <w:t xml:space="preserve"> w rozumieniu przepisów o kształtowaniu ustroju rolnego, zamierzający powiększyć gospodarstwo rodzinne, jeżeli mają miejsce zamieszkania w gminie, w której położona jest nieruchomość wystawiana do przetargu lub w</w:t>
      </w:r>
      <w:r>
        <w:rPr>
          <w:rFonts w:ascii="Verdana" w:hAnsi="Verdana"/>
          <w:spacing w:val="-3"/>
          <w:sz w:val="18"/>
          <w:szCs w:val="18"/>
        </w:rPr>
        <w:t xml:space="preserve"> gminie graniczącej z tą gminą, lub</w:t>
      </w:r>
    </w:p>
    <w:p w14:paraId="70F7DEF3" w14:textId="77777777" w:rsidR="00BB7F48" w:rsidRPr="00BB7F48" w:rsidRDefault="00BB7F48" w:rsidP="00BB7F48">
      <w:pPr>
        <w:pStyle w:val="Akapitzlist"/>
        <w:numPr>
          <w:ilvl w:val="0"/>
          <w:numId w:val="14"/>
        </w:numPr>
        <w:tabs>
          <w:tab w:val="left" w:pos="426"/>
        </w:tabs>
        <w:spacing w:line="312" w:lineRule="auto"/>
        <w:ind w:left="426" w:hanging="426"/>
        <w:jc w:val="both"/>
        <w:rPr>
          <w:rFonts w:ascii="Verdana" w:hAnsi="Verdana"/>
          <w:sz w:val="18"/>
          <w:szCs w:val="18"/>
        </w:rPr>
      </w:pPr>
      <w:r w:rsidRPr="00CD2EE7">
        <w:rPr>
          <w:rFonts w:ascii="Verdana" w:hAnsi="Verdana"/>
          <w:sz w:val="18"/>
          <w:szCs w:val="18"/>
        </w:rPr>
        <w:t xml:space="preserve">osoby posiadające kwalifikacje rolnicze określone w przepisach o kształtowaniu ustroju rolnego, zamierzające utworzyć gospodarstwo rodzinne w rozumieniu tych przepisów </w:t>
      </w:r>
      <w:r w:rsidRPr="00CD2EE7">
        <w:rPr>
          <w:rFonts w:ascii="Verdana" w:hAnsi="Verdana"/>
          <w:spacing w:val="-3"/>
          <w:sz w:val="18"/>
          <w:szCs w:val="18"/>
        </w:rPr>
        <w:t>i spełnią warunki podane w dalszej części ogłoszenia.</w:t>
      </w:r>
    </w:p>
    <w:p w14:paraId="7030F2CE" w14:textId="77777777" w:rsidR="00D706C8" w:rsidRPr="009807EF" w:rsidRDefault="00D706C8" w:rsidP="00903BED">
      <w:pPr>
        <w:tabs>
          <w:tab w:val="left" w:pos="-1440"/>
          <w:tab w:val="left" w:pos="-720"/>
          <w:tab w:val="left" w:pos="0"/>
          <w:tab w:val="left" w:pos="286"/>
          <w:tab w:val="left" w:pos="516"/>
          <w:tab w:val="left" w:pos="720"/>
          <w:tab w:val="left" w:pos="1152"/>
          <w:tab w:val="left" w:pos="1440"/>
          <w:tab w:val="left" w:pos="1872"/>
          <w:tab w:val="left" w:pos="2160"/>
        </w:tabs>
        <w:spacing w:line="276" w:lineRule="auto"/>
        <w:jc w:val="both"/>
        <w:rPr>
          <w:rFonts w:ascii="Verdana" w:hAnsi="Verdana"/>
          <w:spacing w:val="-3"/>
          <w:sz w:val="18"/>
          <w:szCs w:val="18"/>
        </w:rPr>
      </w:pPr>
    </w:p>
    <w:p w14:paraId="20DFC3A5" w14:textId="77777777" w:rsidR="00D706C8" w:rsidRPr="009807EF" w:rsidRDefault="00D706C8" w:rsidP="00903BED">
      <w:pPr>
        <w:tabs>
          <w:tab w:val="left" w:pos="-1440"/>
          <w:tab w:val="left" w:pos="-720"/>
          <w:tab w:val="left" w:pos="0"/>
          <w:tab w:val="left" w:pos="567"/>
          <w:tab w:val="left" w:pos="1440"/>
          <w:tab w:val="left" w:pos="1872"/>
          <w:tab w:val="left" w:pos="2160"/>
        </w:tabs>
        <w:spacing w:line="276" w:lineRule="auto"/>
        <w:jc w:val="both"/>
        <w:rPr>
          <w:rFonts w:ascii="Verdana" w:hAnsi="Verdana"/>
          <w:b/>
          <w:spacing w:val="-3"/>
          <w:sz w:val="18"/>
          <w:szCs w:val="18"/>
        </w:rPr>
      </w:pPr>
      <w:r w:rsidRPr="009807EF">
        <w:rPr>
          <w:rFonts w:ascii="Verdana" w:hAnsi="Verdana"/>
          <w:b/>
          <w:spacing w:val="-3"/>
          <w:sz w:val="18"/>
          <w:szCs w:val="18"/>
        </w:rPr>
        <w:t>ROLNICY INDYWIDUALNI</w:t>
      </w:r>
      <w:r w:rsidR="00AC10C0">
        <w:rPr>
          <w:rFonts w:ascii="Verdana" w:hAnsi="Verdana"/>
          <w:b/>
          <w:spacing w:val="-3"/>
          <w:sz w:val="18"/>
          <w:szCs w:val="18"/>
        </w:rPr>
        <w:t xml:space="preserve"> spełniający warunki określone w UKUR</w:t>
      </w:r>
      <w:r w:rsidRPr="009807EF">
        <w:rPr>
          <w:rFonts w:ascii="Verdana" w:hAnsi="Verdana"/>
          <w:b/>
          <w:spacing w:val="-3"/>
          <w:sz w:val="18"/>
          <w:szCs w:val="18"/>
        </w:rPr>
        <w:t>.</w:t>
      </w:r>
    </w:p>
    <w:p w14:paraId="43615FB1" w14:textId="77777777" w:rsidR="00EB3F17" w:rsidRPr="00C7637B" w:rsidRDefault="00EB3F17" w:rsidP="007012DF">
      <w:pPr>
        <w:tabs>
          <w:tab w:val="left" w:pos="-1440"/>
          <w:tab w:val="left" w:pos="-720"/>
          <w:tab w:val="left" w:pos="0"/>
          <w:tab w:val="left" w:pos="286"/>
          <w:tab w:val="left" w:pos="516"/>
          <w:tab w:val="left" w:pos="720"/>
          <w:tab w:val="left" w:pos="1152"/>
          <w:tab w:val="left" w:pos="1440"/>
          <w:tab w:val="left" w:pos="1872"/>
          <w:tab w:val="left" w:pos="2160"/>
        </w:tabs>
        <w:spacing w:line="276" w:lineRule="auto"/>
        <w:jc w:val="both"/>
        <w:rPr>
          <w:rFonts w:ascii="Verdana" w:hAnsi="Verdana"/>
          <w:color w:val="000000" w:themeColor="text1"/>
          <w:spacing w:val="-3"/>
          <w:sz w:val="18"/>
          <w:szCs w:val="18"/>
        </w:rPr>
      </w:pPr>
      <w:r w:rsidRPr="00C7637B">
        <w:rPr>
          <w:rFonts w:ascii="Verdana" w:hAnsi="Verdana"/>
          <w:color w:val="000000" w:themeColor="text1"/>
          <w:spacing w:val="-3"/>
          <w:sz w:val="18"/>
          <w:szCs w:val="18"/>
        </w:rPr>
        <w:t>W przetargach mogą wziąć udział osoby fizyczne, które są rolnikami indywidu</w:t>
      </w:r>
      <w:r w:rsidR="00AC10C0">
        <w:rPr>
          <w:rFonts w:ascii="Verdana" w:hAnsi="Verdana"/>
          <w:color w:val="000000" w:themeColor="text1"/>
          <w:spacing w:val="-3"/>
          <w:sz w:val="18"/>
          <w:szCs w:val="18"/>
        </w:rPr>
        <w:t>alnymi w rozumieniu art. 6 UKUR</w:t>
      </w:r>
      <w:r w:rsidRPr="00C7637B">
        <w:rPr>
          <w:rFonts w:ascii="Verdana" w:hAnsi="Verdana"/>
          <w:color w:val="000000" w:themeColor="text1"/>
          <w:spacing w:val="-3"/>
          <w:sz w:val="18"/>
          <w:szCs w:val="18"/>
        </w:rPr>
        <w:t xml:space="preserve">, tj. osoby, które spełniają </w:t>
      </w:r>
      <w:r w:rsidRPr="00C7637B">
        <w:rPr>
          <w:rFonts w:ascii="Verdana" w:hAnsi="Verdana"/>
          <w:b/>
          <w:color w:val="000000" w:themeColor="text1"/>
          <w:spacing w:val="-3"/>
          <w:sz w:val="18"/>
          <w:szCs w:val="18"/>
        </w:rPr>
        <w:t>łącznie</w:t>
      </w:r>
      <w:r w:rsidRPr="00C7637B">
        <w:rPr>
          <w:rFonts w:ascii="Verdana" w:hAnsi="Verdana"/>
          <w:color w:val="000000" w:themeColor="text1"/>
          <w:spacing w:val="-3"/>
          <w:sz w:val="18"/>
          <w:szCs w:val="18"/>
        </w:rPr>
        <w:t xml:space="preserve"> następujące warunki:</w:t>
      </w:r>
    </w:p>
    <w:p w14:paraId="09A0DF79" w14:textId="77777777" w:rsidR="00EB3F17" w:rsidRPr="00C7637B" w:rsidRDefault="00EB3F17" w:rsidP="007012DF">
      <w:pPr>
        <w:numPr>
          <w:ilvl w:val="0"/>
          <w:numId w:val="2"/>
        </w:numPr>
        <w:tabs>
          <w:tab w:val="left" w:pos="-1440"/>
          <w:tab w:val="left" w:pos="-720"/>
          <w:tab w:val="left" w:pos="284"/>
          <w:tab w:val="left" w:pos="1152"/>
          <w:tab w:val="left" w:pos="1440"/>
          <w:tab w:val="left" w:pos="1872"/>
          <w:tab w:val="left" w:pos="2160"/>
        </w:tabs>
        <w:spacing w:line="276" w:lineRule="auto"/>
        <w:ind w:left="284" w:hanging="284"/>
        <w:jc w:val="both"/>
        <w:rPr>
          <w:rFonts w:ascii="Verdana" w:hAnsi="Verdana"/>
          <w:color w:val="000000" w:themeColor="text1"/>
          <w:spacing w:val="-3"/>
          <w:sz w:val="18"/>
          <w:szCs w:val="18"/>
        </w:rPr>
      </w:pPr>
      <w:r w:rsidRPr="00C7637B">
        <w:rPr>
          <w:rFonts w:ascii="Verdana" w:hAnsi="Verdana"/>
          <w:color w:val="000000" w:themeColor="text1"/>
          <w:spacing w:val="-3"/>
          <w:sz w:val="18"/>
          <w:szCs w:val="18"/>
        </w:rPr>
        <w:t>są właścicielami, użytkownikami wieczystymi, samoistnymi posiadaczami lub dzierżawcami nieruchomości rolnych, których łączna powierzchnia użytków rolnych</w:t>
      </w:r>
      <w:r w:rsidR="00AC10C0">
        <w:rPr>
          <w:rFonts w:ascii="Verdana" w:hAnsi="Verdana"/>
          <w:color w:val="000000" w:themeColor="text1"/>
          <w:spacing w:val="-3"/>
          <w:sz w:val="18"/>
          <w:szCs w:val="18"/>
        </w:rPr>
        <w:t xml:space="preserve"> wynosi co najmniej 1 ha i</w:t>
      </w:r>
      <w:r w:rsidRPr="00C7637B">
        <w:rPr>
          <w:rFonts w:ascii="Verdana" w:hAnsi="Verdana"/>
          <w:color w:val="000000" w:themeColor="text1"/>
          <w:spacing w:val="-3"/>
          <w:sz w:val="18"/>
          <w:szCs w:val="18"/>
        </w:rPr>
        <w:t xml:space="preserve"> - z uwzględnieniem powierzchni użytków rolnych wchodzących w skład nieruchomości będącej przedmiotem przetargu - nie przekracza 300 ha,</w:t>
      </w:r>
    </w:p>
    <w:p w14:paraId="7BA9D415" w14:textId="77777777" w:rsidR="00EB3F17" w:rsidRPr="00C7637B" w:rsidRDefault="00EB3F17" w:rsidP="007012DF">
      <w:pPr>
        <w:numPr>
          <w:ilvl w:val="0"/>
          <w:numId w:val="2"/>
        </w:numPr>
        <w:tabs>
          <w:tab w:val="left" w:pos="-1440"/>
          <w:tab w:val="left" w:pos="-720"/>
          <w:tab w:val="left" w:pos="284"/>
          <w:tab w:val="left" w:pos="1152"/>
          <w:tab w:val="left" w:pos="1440"/>
          <w:tab w:val="left" w:pos="1872"/>
          <w:tab w:val="left" w:pos="2160"/>
        </w:tabs>
        <w:spacing w:line="276" w:lineRule="auto"/>
        <w:ind w:left="284" w:hanging="284"/>
        <w:jc w:val="both"/>
        <w:rPr>
          <w:rFonts w:ascii="Verdana" w:hAnsi="Verdana"/>
          <w:color w:val="000000" w:themeColor="text1"/>
          <w:spacing w:val="-3"/>
          <w:sz w:val="18"/>
          <w:szCs w:val="18"/>
        </w:rPr>
      </w:pPr>
      <w:r w:rsidRPr="00C7637B">
        <w:rPr>
          <w:rFonts w:ascii="Verdana" w:hAnsi="Verdana"/>
          <w:color w:val="000000" w:themeColor="text1"/>
          <w:spacing w:val="-3"/>
          <w:sz w:val="18"/>
          <w:szCs w:val="18"/>
        </w:rPr>
        <w:lastRenderedPageBreak/>
        <w:t>posiadają kwalifikacje rolnicze określone w art. 6 ust. 2 pkt 2 UKUR oraz w rozporządzeniu w sprawie kwalifikacji rolniczych,</w:t>
      </w:r>
    </w:p>
    <w:p w14:paraId="3D3A337F" w14:textId="77777777" w:rsidR="00EB3F17" w:rsidRPr="00C7637B" w:rsidRDefault="00EB3F17" w:rsidP="007012DF">
      <w:pPr>
        <w:numPr>
          <w:ilvl w:val="0"/>
          <w:numId w:val="2"/>
        </w:numPr>
        <w:tabs>
          <w:tab w:val="left" w:pos="-1440"/>
          <w:tab w:val="left" w:pos="-720"/>
          <w:tab w:val="left" w:pos="284"/>
          <w:tab w:val="left" w:pos="1152"/>
          <w:tab w:val="left" w:pos="1440"/>
          <w:tab w:val="left" w:pos="1872"/>
          <w:tab w:val="left" w:pos="2160"/>
        </w:tabs>
        <w:spacing w:line="276" w:lineRule="auto"/>
        <w:ind w:left="284" w:hanging="284"/>
        <w:jc w:val="both"/>
        <w:rPr>
          <w:rFonts w:ascii="Verdana" w:hAnsi="Verdana"/>
          <w:color w:val="000000" w:themeColor="text1"/>
          <w:spacing w:val="-3"/>
          <w:sz w:val="18"/>
          <w:szCs w:val="18"/>
        </w:rPr>
      </w:pPr>
      <w:r w:rsidRPr="00C7637B">
        <w:rPr>
          <w:rFonts w:ascii="Verdana" w:hAnsi="Verdana"/>
          <w:color w:val="000000" w:themeColor="text1"/>
          <w:spacing w:val="-3"/>
          <w:sz w:val="18"/>
          <w:szCs w:val="18"/>
        </w:rPr>
        <w:t>co najmniej od 5 lat zamieszkują w gminie, na obszarze której jest położona jedna z nieruchomości rolnych wchodzących w skład prowadzonego przez nie gospodarstwa rolnego, także w przypadku, gdy zmieni ona miejsce zameldowania i zamieszka w miejscowości znajdującej się na obszarze innej gminy</w:t>
      </w:r>
      <w:r>
        <w:rPr>
          <w:rFonts w:ascii="Verdana" w:hAnsi="Verdana"/>
          <w:color w:val="000000" w:themeColor="text1"/>
          <w:spacing w:val="-3"/>
          <w:sz w:val="18"/>
          <w:szCs w:val="18"/>
        </w:rPr>
        <w:t xml:space="preserve">, w której położona jest jedna </w:t>
      </w:r>
      <w:r w:rsidRPr="00C7637B">
        <w:rPr>
          <w:rFonts w:ascii="Verdana" w:hAnsi="Verdana"/>
          <w:color w:val="000000" w:themeColor="text1"/>
          <w:spacing w:val="-3"/>
          <w:sz w:val="18"/>
          <w:szCs w:val="18"/>
        </w:rPr>
        <w:t>z nieruchomości rolnych wchodzących w skład jego gospodarstwa rodzinnego,</w:t>
      </w:r>
    </w:p>
    <w:p w14:paraId="7CD6715D" w14:textId="77777777" w:rsidR="00EB3F17" w:rsidRPr="00C7637B" w:rsidRDefault="00EB3F17" w:rsidP="007012DF">
      <w:pPr>
        <w:numPr>
          <w:ilvl w:val="0"/>
          <w:numId w:val="2"/>
        </w:numPr>
        <w:tabs>
          <w:tab w:val="left" w:pos="-1440"/>
          <w:tab w:val="left" w:pos="-720"/>
          <w:tab w:val="left" w:pos="284"/>
          <w:tab w:val="left" w:pos="1152"/>
          <w:tab w:val="left" w:pos="1440"/>
          <w:tab w:val="left" w:pos="1872"/>
          <w:tab w:val="left" w:pos="2160"/>
        </w:tabs>
        <w:spacing w:line="276" w:lineRule="auto"/>
        <w:ind w:left="284" w:hanging="284"/>
        <w:jc w:val="both"/>
        <w:rPr>
          <w:rFonts w:ascii="Verdana" w:hAnsi="Verdana"/>
          <w:color w:val="000000" w:themeColor="text1"/>
          <w:spacing w:val="-3"/>
          <w:sz w:val="18"/>
          <w:szCs w:val="18"/>
        </w:rPr>
      </w:pPr>
      <w:r w:rsidRPr="00C7637B">
        <w:rPr>
          <w:rFonts w:ascii="Verdana" w:hAnsi="Verdana"/>
          <w:color w:val="000000" w:themeColor="text1"/>
          <w:spacing w:val="-3"/>
          <w:sz w:val="18"/>
          <w:szCs w:val="18"/>
        </w:rPr>
        <w:t>prowadzą przez okres co najmniej od 5 lat osobiście to gospodarstwo. Oso</w:t>
      </w:r>
      <w:r>
        <w:rPr>
          <w:rFonts w:ascii="Verdana" w:hAnsi="Verdana"/>
          <w:color w:val="000000" w:themeColor="text1"/>
          <w:spacing w:val="-3"/>
          <w:sz w:val="18"/>
          <w:szCs w:val="18"/>
        </w:rPr>
        <w:t>biste prowadzenie gospodarstwa w </w:t>
      </w:r>
      <w:r w:rsidR="00AC10C0">
        <w:rPr>
          <w:rFonts w:ascii="Verdana" w:hAnsi="Verdana"/>
          <w:color w:val="000000" w:themeColor="text1"/>
          <w:spacing w:val="-3"/>
          <w:sz w:val="18"/>
          <w:szCs w:val="18"/>
        </w:rPr>
        <w:t>rozumieniu UKUR</w:t>
      </w:r>
      <w:r w:rsidRPr="00C7637B">
        <w:rPr>
          <w:rFonts w:ascii="Verdana" w:hAnsi="Verdana"/>
          <w:color w:val="000000" w:themeColor="text1"/>
          <w:spacing w:val="-3"/>
          <w:sz w:val="18"/>
          <w:szCs w:val="18"/>
        </w:rPr>
        <w:t xml:space="preserve"> oznacza podejmowanie wszelkich decyzji dotyczących prowa</w:t>
      </w:r>
      <w:r>
        <w:rPr>
          <w:rFonts w:ascii="Verdana" w:hAnsi="Verdana"/>
          <w:color w:val="000000" w:themeColor="text1"/>
          <w:spacing w:val="-3"/>
          <w:sz w:val="18"/>
          <w:szCs w:val="18"/>
        </w:rPr>
        <w:t>dzenia działalności rolniczej w </w:t>
      </w:r>
      <w:r w:rsidRPr="00C7637B">
        <w:rPr>
          <w:rFonts w:ascii="Verdana" w:hAnsi="Verdana"/>
          <w:color w:val="000000" w:themeColor="text1"/>
          <w:spacing w:val="-3"/>
          <w:sz w:val="18"/>
          <w:szCs w:val="18"/>
        </w:rPr>
        <w:t xml:space="preserve">tym gospodarstwie. </w:t>
      </w:r>
    </w:p>
    <w:p w14:paraId="49C80202" w14:textId="77777777" w:rsidR="00EB3F17" w:rsidRPr="00C7637B" w:rsidRDefault="00EB3F17" w:rsidP="007012DF">
      <w:pPr>
        <w:tabs>
          <w:tab w:val="left" w:pos="-1440"/>
          <w:tab w:val="left" w:pos="-720"/>
          <w:tab w:val="left" w:pos="284"/>
          <w:tab w:val="left" w:pos="1152"/>
          <w:tab w:val="left" w:pos="1440"/>
          <w:tab w:val="left" w:pos="1872"/>
          <w:tab w:val="left" w:pos="2160"/>
        </w:tabs>
        <w:spacing w:line="276" w:lineRule="auto"/>
        <w:jc w:val="both"/>
        <w:rPr>
          <w:rFonts w:ascii="Verdana" w:hAnsi="Verdana"/>
          <w:color w:val="000000" w:themeColor="text1"/>
          <w:spacing w:val="-3"/>
          <w:sz w:val="18"/>
          <w:szCs w:val="18"/>
        </w:rPr>
      </w:pPr>
      <w:r w:rsidRPr="00C7637B">
        <w:rPr>
          <w:rFonts w:ascii="Verdana" w:hAnsi="Verdana"/>
          <w:color w:val="000000" w:themeColor="text1"/>
          <w:spacing w:val="-3"/>
          <w:sz w:val="18"/>
          <w:szCs w:val="18"/>
        </w:rPr>
        <w:t xml:space="preserve">Oprócz rolników indywidualnych, o których mowa w art. 29 ust. 3b pkt 1 ustawy o </w:t>
      </w:r>
      <w:proofErr w:type="spellStart"/>
      <w:r w:rsidRPr="00C7637B">
        <w:rPr>
          <w:rFonts w:ascii="Verdana" w:hAnsi="Verdana"/>
          <w:color w:val="000000" w:themeColor="text1"/>
          <w:spacing w:val="-3"/>
          <w:sz w:val="18"/>
          <w:szCs w:val="18"/>
        </w:rPr>
        <w:t>gnrSP</w:t>
      </w:r>
      <w:proofErr w:type="spellEnd"/>
      <w:r w:rsidRPr="00C7637B">
        <w:rPr>
          <w:rFonts w:ascii="Verdana" w:hAnsi="Verdana"/>
          <w:color w:val="000000" w:themeColor="text1"/>
          <w:spacing w:val="-3"/>
          <w:sz w:val="18"/>
          <w:szCs w:val="18"/>
        </w:rPr>
        <w:t>, może uczestniczyć osoba, która nie spełnia wymogu dotyczącego okresu osobistego prowadzenia gospodarstwa rolnego lub wymogu dotyczącego okresu zamieszkiwania,</w:t>
      </w:r>
      <w:r w:rsidR="00322264">
        <w:rPr>
          <w:rFonts w:ascii="Verdana" w:hAnsi="Verdana"/>
          <w:color w:val="000000" w:themeColor="text1"/>
          <w:spacing w:val="-3"/>
          <w:sz w:val="18"/>
          <w:szCs w:val="18"/>
        </w:rPr>
        <w:t xml:space="preserve"> określonych w przepisach UKUR</w:t>
      </w:r>
      <w:r w:rsidRPr="00C7637B">
        <w:rPr>
          <w:rFonts w:ascii="Verdana" w:hAnsi="Verdana"/>
          <w:color w:val="000000" w:themeColor="text1"/>
          <w:spacing w:val="-3"/>
          <w:sz w:val="18"/>
          <w:szCs w:val="18"/>
        </w:rPr>
        <w:t>, w przypadku gdy osoba ta:</w:t>
      </w:r>
    </w:p>
    <w:p w14:paraId="1901DF12" w14:textId="77777777" w:rsidR="00EB3F17" w:rsidRPr="00C7637B" w:rsidRDefault="00EB3F17" w:rsidP="007012DF">
      <w:pPr>
        <w:tabs>
          <w:tab w:val="left" w:pos="-1440"/>
          <w:tab w:val="left" w:pos="-720"/>
          <w:tab w:val="left" w:pos="284"/>
          <w:tab w:val="left" w:pos="1152"/>
          <w:tab w:val="left" w:pos="1440"/>
          <w:tab w:val="left" w:pos="1872"/>
          <w:tab w:val="left" w:pos="2160"/>
        </w:tabs>
        <w:spacing w:line="276" w:lineRule="auto"/>
        <w:ind w:left="567" w:hanging="294"/>
        <w:jc w:val="both"/>
        <w:rPr>
          <w:rFonts w:ascii="Verdana" w:hAnsi="Verdana"/>
          <w:color w:val="000000" w:themeColor="text1"/>
          <w:spacing w:val="-3"/>
          <w:sz w:val="18"/>
          <w:szCs w:val="18"/>
        </w:rPr>
      </w:pPr>
      <w:r w:rsidRPr="00C7637B">
        <w:rPr>
          <w:rFonts w:ascii="Verdana" w:hAnsi="Verdana"/>
          <w:color w:val="000000" w:themeColor="text1"/>
          <w:spacing w:val="-3"/>
          <w:sz w:val="18"/>
          <w:szCs w:val="18"/>
        </w:rPr>
        <w:t>a)</w:t>
      </w:r>
      <w:r w:rsidRPr="00C7637B">
        <w:rPr>
          <w:rFonts w:ascii="Verdana" w:hAnsi="Verdana"/>
          <w:color w:val="000000" w:themeColor="text1"/>
          <w:spacing w:val="-3"/>
          <w:sz w:val="18"/>
          <w:szCs w:val="18"/>
        </w:rPr>
        <w:tab/>
        <w:t xml:space="preserve">w dniu ogłoszenia wykazu, </w:t>
      </w:r>
      <w:r w:rsidR="00322264">
        <w:rPr>
          <w:rFonts w:ascii="Verdana" w:hAnsi="Verdana"/>
          <w:color w:val="000000" w:themeColor="text1"/>
          <w:spacing w:val="-3"/>
          <w:sz w:val="18"/>
          <w:szCs w:val="18"/>
        </w:rPr>
        <w:t xml:space="preserve">na stronie przedmiotowej </w:t>
      </w:r>
      <w:r w:rsidRPr="00C7637B">
        <w:rPr>
          <w:rFonts w:ascii="Verdana" w:hAnsi="Verdana"/>
          <w:color w:val="000000" w:themeColor="text1"/>
          <w:spacing w:val="-3"/>
          <w:sz w:val="18"/>
          <w:szCs w:val="18"/>
        </w:rPr>
        <w:t>Biuletynu Informacji Publicznej Krajowego Ośrodka maj</w:t>
      </w:r>
      <w:r>
        <w:rPr>
          <w:rFonts w:ascii="Verdana" w:hAnsi="Verdana"/>
          <w:color w:val="000000" w:themeColor="text1"/>
          <w:spacing w:val="-3"/>
          <w:sz w:val="18"/>
          <w:szCs w:val="18"/>
        </w:rPr>
        <w:t>ą</w:t>
      </w:r>
      <w:r w:rsidRPr="00C7637B">
        <w:rPr>
          <w:rFonts w:ascii="Verdana" w:hAnsi="Verdana"/>
          <w:color w:val="000000" w:themeColor="text1"/>
          <w:spacing w:val="-3"/>
          <w:sz w:val="18"/>
          <w:szCs w:val="18"/>
        </w:rPr>
        <w:t xml:space="preserve"> nie więcej niż 40 lat </w:t>
      </w:r>
      <w:r w:rsidR="00322264">
        <w:rPr>
          <w:rFonts w:ascii="Verdana" w:hAnsi="Verdana"/>
          <w:color w:val="000000" w:themeColor="text1"/>
          <w:spacing w:val="-3"/>
          <w:sz w:val="18"/>
          <w:szCs w:val="18"/>
        </w:rPr>
        <w:t xml:space="preserve">(nie ukończyły 41 roku życia) </w:t>
      </w:r>
      <w:r w:rsidRPr="00C7637B">
        <w:rPr>
          <w:rFonts w:ascii="Verdana" w:hAnsi="Verdana"/>
          <w:color w:val="000000" w:themeColor="text1"/>
          <w:spacing w:val="-3"/>
          <w:sz w:val="18"/>
          <w:szCs w:val="18"/>
        </w:rPr>
        <w:t>lub</w:t>
      </w:r>
    </w:p>
    <w:p w14:paraId="77D76EEE" w14:textId="77777777" w:rsidR="00EB3F17" w:rsidRPr="00C7637B" w:rsidRDefault="00EB3F17" w:rsidP="007012DF">
      <w:pPr>
        <w:tabs>
          <w:tab w:val="left" w:pos="-1440"/>
          <w:tab w:val="left" w:pos="-720"/>
          <w:tab w:val="left" w:pos="284"/>
          <w:tab w:val="left" w:pos="1152"/>
          <w:tab w:val="left" w:pos="1440"/>
          <w:tab w:val="left" w:pos="1872"/>
          <w:tab w:val="left" w:pos="2160"/>
        </w:tabs>
        <w:spacing w:line="276" w:lineRule="auto"/>
        <w:ind w:left="567" w:hanging="294"/>
        <w:jc w:val="both"/>
        <w:rPr>
          <w:rFonts w:ascii="Verdana" w:hAnsi="Verdana"/>
          <w:color w:val="000000" w:themeColor="text1"/>
          <w:spacing w:val="-3"/>
          <w:sz w:val="18"/>
          <w:szCs w:val="18"/>
        </w:rPr>
      </w:pPr>
      <w:r w:rsidRPr="00C7637B">
        <w:rPr>
          <w:rFonts w:ascii="Verdana" w:hAnsi="Verdana"/>
          <w:color w:val="000000" w:themeColor="text1"/>
          <w:spacing w:val="-3"/>
          <w:sz w:val="18"/>
          <w:szCs w:val="18"/>
        </w:rPr>
        <w:t>b)</w:t>
      </w:r>
      <w:r w:rsidRPr="00C7637B">
        <w:rPr>
          <w:rFonts w:ascii="Verdana" w:hAnsi="Verdana"/>
          <w:color w:val="000000" w:themeColor="text1"/>
          <w:spacing w:val="-3"/>
          <w:sz w:val="18"/>
          <w:szCs w:val="18"/>
        </w:rPr>
        <w:tab/>
        <w:t>realizują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Obszarów Wiejskich na lata 2014–2020.</w:t>
      </w:r>
    </w:p>
    <w:p w14:paraId="1EC7A5E9" w14:textId="77777777" w:rsidR="003078B3" w:rsidRPr="00C7637B" w:rsidRDefault="003078B3" w:rsidP="007012DF">
      <w:pPr>
        <w:spacing w:line="276" w:lineRule="auto"/>
        <w:ind w:left="284" w:hanging="284"/>
        <w:jc w:val="both"/>
        <w:rPr>
          <w:rFonts w:ascii="Verdana" w:hAnsi="Verdana"/>
          <w:color w:val="000000" w:themeColor="text1"/>
          <w:spacing w:val="-3"/>
          <w:sz w:val="18"/>
          <w:szCs w:val="18"/>
        </w:rPr>
      </w:pPr>
      <w:r w:rsidRPr="00C7637B">
        <w:rPr>
          <w:rFonts w:ascii="Verdana" w:hAnsi="Verdana"/>
          <w:color w:val="000000" w:themeColor="text1"/>
          <w:spacing w:val="-3"/>
          <w:sz w:val="18"/>
          <w:szCs w:val="18"/>
        </w:rPr>
        <w:t>5) mają miejsce zamieszkania w gminie:</w:t>
      </w:r>
    </w:p>
    <w:p w14:paraId="6C34A273" w14:textId="77777777" w:rsidR="003078B3" w:rsidRDefault="003078B3" w:rsidP="007012DF">
      <w:pPr>
        <w:spacing w:line="276" w:lineRule="auto"/>
        <w:ind w:left="284"/>
        <w:jc w:val="both"/>
        <w:rPr>
          <w:rFonts w:ascii="Verdana" w:hAnsi="Verdana"/>
          <w:b/>
          <w:sz w:val="18"/>
          <w:szCs w:val="18"/>
        </w:rPr>
      </w:pPr>
      <w:r w:rsidRPr="00C7637B">
        <w:rPr>
          <w:rFonts w:ascii="Verdana" w:hAnsi="Verdana"/>
          <w:color w:val="000000" w:themeColor="text1"/>
          <w:sz w:val="18"/>
          <w:szCs w:val="18"/>
        </w:rPr>
        <w:t xml:space="preserve">- </w:t>
      </w:r>
      <w:r>
        <w:rPr>
          <w:rFonts w:ascii="Verdana" w:hAnsi="Verdana"/>
          <w:b/>
          <w:color w:val="000000" w:themeColor="text1"/>
          <w:sz w:val="18"/>
          <w:szCs w:val="18"/>
        </w:rPr>
        <w:t>Niemodlin,</w:t>
      </w:r>
      <w:r w:rsidRPr="00C7637B">
        <w:rPr>
          <w:rFonts w:ascii="Verdana" w:hAnsi="Verdana"/>
          <w:b/>
          <w:color w:val="000000" w:themeColor="text1"/>
          <w:sz w:val="18"/>
          <w:szCs w:val="18"/>
        </w:rPr>
        <w:t xml:space="preserve"> </w:t>
      </w:r>
      <w:r>
        <w:rPr>
          <w:rFonts w:ascii="Verdana" w:hAnsi="Verdana"/>
          <w:color w:val="000000" w:themeColor="text1"/>
          <w:sz w:val="18"/>
          <w:szCs w:val="18"/>
        </w:rPr>
        <w:t>w której położona jest</w:t>
      </w:r>
      <w:r w:rsidRPr="00C7637B">
        <w:rPr>
          <w:rFonts w:ascii="Verdana" w:hAnsi="Verdana"/>
          <w:color w:val="000000" w:themeColor="text1"/>
          <w:sz w:val="18"/>
          <w:szCs w:val="18"/>
        </w:rPr>
        <w:t xml:space="preserve"> nier</w:t>
      </w:r>
      <w:r>
        <w:rPr>
          <w:rFonts w:ascii="Verdana" w:hAnsi="Verdana"/>
          <w:color w:val="000000" w:themeColor="text1"/>
          <w:sz w:val="18"/>
          <w:szCs w:val="18"/>
        </w:rPr>
        <w:t xml:space="preserve">uchomość nr </w:t>
      </w:r>
      <w:r>
        <w:rPr>
          <w:rFonts w:ascii="Verdana" w:hAnsi="Verdana"/>
          <w:b/>
          <w:color w:val="000000" w:themeColor="text1"/>
          <w:sz w:val="18"/>
          <w:szCs w:val="18"/>
        </w:rPr>
        <w:t>17</w:t>
      </w:r>
      <w:r>
        <w:rPr>
          <w:rFonts w:ascii="Verdana" w:hAnsi="Verdana"/>
          <w:color w:val="000000" w:themeColor="text1"/>
          <w:sz w:val="18"/>
          <w:szCs w:val="18"/>
        </w:rPr>
        <w:t xml:space="preserve"> wystawiana</w:t>
      </w:r>
      <w:r w:rsidRPr="00C7637B">
        <w:rPr>
          <w:rFonts w:ascii="Verdana" w:hAnsi="Verdana"/>
          <w:color w:val="000000" w:themeColor="text1"/>
          <w:sz w:val="18"/>
          <w:szCs w:val="18"/>
        </w:rPr>
        <w:t xml:space="preserve"> do przetargu</w:t>
      </w:r>
      <w:r>
        <w:rPr>
          <w:rFonts w:ascii="Verdana" w:hAnsi="Verdana"/>
          <w:color w:val="000000" w:themeColor="text1"/>
          <w:sz w:val="18"/>
          <w:szCs w:val="18"/>
        </w:rPr>
        <w:t>,</w:t>
      </w:r>
      <w:r w:rsidRPr="00C7637B">
        <w:rPr>
          <w:rFonts w:ascii="Verdana" w:hAnsi="Verdana"/>
          <w:color w:val="000000" w:themeColor="text1"/>
          <w:sz w:val="18"/>
          <w:szCs w:val="18"/>
        </w:rPr>
        <w:t xml:space="preserve"> </w:t>
      </w:r>
      <w:r>
        <w:rPr>
          <w:rFonts w:ascii="Verdana" w:hAnsi="Verdana"/>
          <w:color w:val="000000" w:themeColor="text1"/>
          <w:sz w:val="18"/>
          <w:szCs w:val="18"/>
          <w:lang w:eastAsia="ar-SA"/>
        </w:rPr>
        <w:t>określona</w:t>
      </w:r>
      <w:r w:rsidRPr="00C7637B">
        <w:rPr>
          <w:rFonts w:ascii="Verdana" w:hAnsi="Verdana"/>
          <w:color w:val="000000" w:themeColor="text1"/>
          <w:sz w:val="18"/>
          <w:szCs w:val="18"/>
          <w:lang w:eastAsia="ar-SA"/>
        </w:rPr>
        <w:t xml:space="preserve"> w wykazie </w:t>
      </w:r>
      <w:r>
        <w:rPr>
          <w:rFonts w:ascii="Verdana" w:hAnsi="Verdana"/>
          <w:color w:val="000000" w:themeColor="text1"/>
          <w:sz w:val="18"/>
          <w:szCs w:val="18"/>
          <w:lang w:eastAsia="ar-SA"/>
        </w:rPr>
        <w:t>opublikowanym w dniu 23.01.2025</w:t>
      </w:r>
      <w:r w:rsidRPr="0046681D">
        <w:rPr>
          <w:rFonts w:ascii="Verdana" w:hAnsi="Verdana"/>
          <w:color w:val="000000" w:themeColor="text1"/>
          <w:sz w:val="18"/>
          <w:szCs w:val="18"/>
          <w:lang w:eastAsia="ar-SA"/>
        </w:rPr>
        <w:t xml:space="preserve"> r. n</w:t>
      </w:r>
      <w:r>
        <w:rPr>
          <w:rFonts w:ascii="Verdana" w:hAnsi="Verdana"/>
          <w:color w:val="000000" w:themeColor="text1"/>
          <w:sz w:val="18"/>
          <w:szCs w:val="18"/>
          <w:lang w:eastAsia="ar-SA"/>
        </w:rPr>
        <w:t>r OPO.WKUZ.GZ.4243.30.2024.EPK.419</w:t>
      </w:r>
      <w:r>
        <w:rPr>
          <w:rFonts w:ascii="Verdana" w:hAnsi="Verdana"/>
          <w:b/>
          <w:color w:val="000000" w:themeColor="text1"/>
          <w:sz w:val="18"/>
          <w:szCs w:val="18"/>
          <w:lang w:eastAsia="ar-SA"/>
        </w:rPr>
        <w:t xml:space="preserve"> </w:t>
      </w:r>
      <w:r w:rsidRPr="00C7637B">
        <w:rPr>
          <w:rFonts w:ascii="Verdana" w:hAnsi="Verdana"/>
          <w:color w:val="000000" w:themeColor="text1"/>
          <w:sz w:val="18"/>
          <w:szCs w:val="18"/>
        </w:rPr>
        <w:t xml:space="preserve">lub w gminie graniczącej z tą gminą, tj. w gminach: </w:t>
      </w:r>
      <w:r>
        <w:rPr>
          <w:rFonts w:ascii="Verdana" w:hAnsi="Verdana"/>
          <w:b/>
          <w:spacing w:val="-3"/>
          <w:sz w:val="18"/>
          <w:szCs w:val="18"/>
        </w:rPr>
        <w:t>Dąbrowa i Tułowice (powiat opolski)</w:t>
      </w:r>
      <w:r w:rsidRPr="00C36026">
        <w:rPr>
          <w:rFonts w:ascii="Verdana" w:hAnsi="Verdana"/>
          <w:b/>
          <w:spacing w:val="-3"/>
          <w:sz w:val="18"/>
          <w:szCs w:val="18"/>
        </w:rPr>
        <w:t>,</w:t>
      </w:r>
      <w:r w:rsidRPr="00C36026">
        <w:rPr>
          <w:rFonts w:ascii="Verdana" w:hAnsi="Verdana"/>
          <w:spacing w:val="-3"/>
          <w:sz w:val="18"/>
          <w:szCs w:val="18"/>
        </w:rPr>
        <w:t xml:space="preserve"> </w:t>
      </w:r>
      <w:r>
        <w:rPr>
          <w:rFonts w:ascii="Verdana" w:hAnsi="Verdana"/>
          <w:b/>
          <w:sz w:val="18"/>
          <w:szCs w:val="18"/>
        </w:rPr>
        <w:t>Lewin Brzeski, Grodków i Olszanka (powiat brzeski), Łambinowice i Skoroszyce (powiat nyski).</w:t>
      </w:r>
    </w:p>
    <w:p w14:paraId="3A490891" w14:textId="77777777" w:rsidR="00D706C8" w:rsidRDefault="00D706C8" w:rsidP="00903BED">
      <w:pPr>
        <w:tabs>
          <w:tab w:val="left" w:pos="-1440"/>
          <w:tab w:val="left" w:pos="-720"/>
          <w:tab w:val="left" w:pos="286"/>
          <w:tab w:val="left" w:pos="1152"/>
          <w:tab w:val="left" w:pos="1440"/>
          <w:tab w:val="left" w:pos="1872"/>
          <w:tab w:val="left" w:pos="2160"/>
        </w:tabs>
        <w:spacing w:line="276" w:lineRule="auto"/>
        <w:jc w:val="both"/>
        <w:rPr>
          <w:rFonts w:ascii="Verdana" w:hAnsi="Verdana"/>
          <w:b/>
          <w:spacing w:val="-3"/>
          <w:sz w:val="18"/>
          <w:szCs w:val="18"/>
        </w:rPr>
      </w:pPr>
    </w:p>
    <w:p w14:paraId="1EDA8702" w14:textId="77777777" w:rsidR="00BB7F48" w:rsidRPr="00CD2EE7" w:rsidRDefault="00BB7F48" w:rsidP="00BB7F48">
      <w:pPr>
        <w:tabs>
          <w:tab w:val="left" w:pos="-1440"/>
          <w:tab w:val="left" w:pos="-720"/>
          <w:tab w:val="left" w:pos="284"/>
          <w:tab w:val="left" w:pos="1152"/>
          <w:tab w:val="left" w:pos="1440"/>
          <w:tab w:val="left" w:pos="1872"/>
          <w:tab w:val="left" w:pos="2160"/>
        </w:tabs>
        <w:spacing w:line="312" w:lineRule="auto"/>
        <w:jc w:val="both"/>
        <w:rPr>
          <w:rFonts w:ascii="Verdana" w:hAnsi="Verdana"/>
          <w:sz w:val="18"/>
          <w:szCs w:val="18"/>
        </w:rPr>
      </w:pPr>
      <w:r w:rsidRPr="00CD2EE7">
        <w:rPr>
          <w:rFonts w:ascii="Verdana" w:hAnsi="Verdana"/>
          <w:b/>
          <w:sz w:val="18"/>
          <w:szCs w:val="18"/>
        </w:rPr>
        <w:t>OSOBY posiadające kwalifikacje rolnicze określone w przepisach</w:t>
      </w:r>
      <w:r w:rsidR="00950A39">
        <w:rPr>
          <w:rFonts w:ascii="Verdana" w:hAnsi="Verdana"/>
          <w:b/>
          <w:sz w:val="18"/>
          <w:szCs w:val="18"/>
        </w:rPr>
        <w:t xml:space="preserve"> UKUR</w:t>
      </w:r>
      <w:r w:rsidRPr="00CD2EE7">
        <w:rPr>
          <w:rFonts w:ascii="Verdana" w:hAnsi="Verdana"/>
          <w:b/>
          <w:sz w:val="18"/>
          <w:szCs w:val="18"/>
        </w:rPr>
        <w:t xml:space="preserve">, zamierzające utworzyć gospodarstwo rodzinne w rozumieniu tych przepisów </w:t>
      </w:r>
      <w:r>
        <w:rPr>
          <w:rFonts w:ascii="Verdana" w:hAnsi="Verdana"/>
          <w:sz w:val="18"/>
          <w:szCs w:val="18"/>
        </w:rPr>
        <w:t>są to:</w:t>
      </w:r>
    </w:p>
    <w:p w14:paraId="407A1385" w14:textId="77777777" w:rsidR="00BB7F48" w:rsidRPr="00CD2EE7" w:rsidRDefault="00BB7F48" w:rsidP="00BB7F48">
      <w:pPr>
        <w:numPr>
          <w:ilvl w:val="0"/>
          <w:numId w:val="15"/>
        </w:numPr>
        <w:tabs>
          <w:tab w:val="left" w:pos="-1440"/>
          <w:tab w:val="left" w:pos="-720"/>
          <w:tab w:val="left" w:pos="284"/>
          <w:tab w:val="left" w:pos="1152"/>
          <w:tab w:val="left" w:pos="1440"/>
          <w:tab w:val="left" w:pos="1872"/>
          <w:tab w:val="left" w:pos="2160"/>
        </w:tabs>
        <w:spacing w:line="312" w:lineRule="auto"/>
        <w:ind w:left="284" w:hanging="284"/>
        <w:jc w:val="both"/>
        <w:rPr>
          <w:rFonts w:ascii="Verdana" w:hAnsi="Verdana"/>
          <w:spacing w:val="-3"/>
          <w:sz w:val="18"/>
          <w:szCs w:val="18"/>
        </w:rPr>
      </w:pPr>
      <w:r w:rsidRPr="00CD2EE7">
        <w:rPr>
          <w:rFonts w:ascii="Verdana" w:hAnsi="Verdana"/>
          <w:sz w:val="18"/>
          <w:szCs w:val="18"/>
        </w:rPr>
        <w:t xml:space="preserve">osoby, które posiadają kwalifikacje </w:t>
      </w:r>
      <w:r w:rsidRPr="00CD2EE7">
        <w:rPr>
          <w:rFonts w:ascii="Verdana" w:hAnsi="Verdana"/>
          <w:spacing w:val="-3"/>
          <w:sz w:val="18"/>
          <w:szCs w:val="18"/>
        </w:rPr>
        <w:t>rolnicze określone w art. 6 ust. 2 pkt 2 UKUR oraz w rozporządzeniu w sprawie kwalifikacji rolniczych,</w:t>
      </w:r>
    </w:p>
    <w:p w14:paraId="264BAD36" w14:textId="77777777" w:rsidR="00BB7F48" w:rsidRPr="00DA3373" w:rsidRDefault="00BB7F48" w:rsidP="00BB7F48">
      <w:pPr>
        <w:numPr>
          <w:ilvl w:val="0"/>
          <w:numId w:val="15"/>
        </w:numPr>
        <w:tabs>
          <w:tab w:val="left" w:pos="-1440"/>
          <w:tab w:val="left" w:pos="-720"/>
          <w:tab w:val="left" w:pos="284"/>
          <w:tab w:val="left" w:pos="1152"/>
          <w:tab w:val="left" w:pos="1440"/>
          <w:tab w:val="left" w:pos="1872"/>
          <w:tab w:val="left" w:pos="2160"/>
        </w:tabs>
        <w:spacing w:line="312" w:lineRule="auto"/>
        <w:ind w:left="284" w:hanging="284"/>
        <w:jc w:val="both"/>
        <w:rPr>
          <w:rFonts w:ascii="Verdana" w:hAnsi="Verdana"/>
          <w:sz w:val="18"/>
          <w:szCs w:val="18"/>
        </w:rPr>
      </w:pPr>
      <w:r w:rsidRPr="00DA3373">
        <w:rPr>
          <w:rFonts w:ascii="Verdana" w:hAnsi="Verdana"/>
          <w:spacing w:val="-3"/>
          <w:sz w:val="18"/>
          <w:szCs w:val="18"/>
        </w:rPr>
        <w:t>osoby, którym pod warunkiem uzupełni</w:t>
      </w:r>
      <w:r w:rsidR="00961466">
        <w:rPr>
          <w:rFonts w:ascii="Verdana" w:hAnsi="Verdana"/>
          <w:spacing w:val="-3"/>
          <w:sz w:val="18"/>
          <w:szCs w:val="18"/>
        </w:rPr>
        <w:t>e</w:t>
      </w:r>
      <w:r w:rsidRPr="00DA3373">
        <w:rPr>
          <w:rFonts w:ascii="Verdana" w:hAnsi="Verdana"/>
          <w:spacing w:val="-3"/>
          <w:sz w:val="18"/>
          <w:szCs w:val="18"/>
        </w:rPr>
        <w:t>nia kwalifikacji zawodowych, przyznano pomoc, o której mowa w art. 5 ust. 1 pkt 2 ustawy z dnia 07.03.2007r. o wspieraniu rozwoju obszarów wiejskich z udziałem środków Europejskiego Funduszu Rolnego na rzecz Rozwoju Obszarów Wiejskich w ramach Programu Rozwoju Obszarów Wiejskich za lata 2007-2013 (</w:t>
      </w:r>
      <w:r w:rsidR="00DA3373" w:rsidRPr="00DA3373">
        <w:rPr>
          <w:rFonts w:ascii="Verdana" w:hAnsi="Verdana" w:cs="Helvetica"/>
          <w:color w:val="212529"/>
          <w:sz w:val="18"/>
          <w:szCs w:val="18"/>
          <w:shd w:val="clear" w:color="auto" w:fill="FFFFFF"/>
        </w:rPr>
        <w:t>Dz. U. z 2023 r. poz. 1105</w:t>
      </w:r>
      <w:r w:rsidRPr="00DA3373">
        <w:rPr>
          <w:rFonts w:ascii="Verdana" w:hAnsi="Verdana"/>
          <w:spacing w:val="-3"/>
          <w:sz w:val="18"/>
          <w:szCs w:val="18"/>
        </w:rPr>
        <w:t>) albo w art. 3 ust. 1 pkt 6 lit. a ustawy z dnia 20.02.2015r. o wspieraniu rozwoju obszarów wiejskich z udziałem środków Eu</w:t>
      </w:r>
      <w:r w:rsidR="00EA3DD3">
        <w:rPr>
          <w:rFonts w:ascii="Verdana" w:hAnsi="Verdana"/>
          <w:spacing w:val="-3"/>
          <w:sz w:val="18"/>
          <w:szCs w:val="18"/>
        </w:rPr>
        <w:t>ropejskiego Funduszu Rolnego na </w:t>
      </w:r>
      <w:r w:rsidRPr="00DA3373">
        <w:rPr>
          <w:rFonts w:ascii="Verdana" w:hAnsi="Verdana"/>
          <w:spacing w:val="-3"/>
          <w:sz w:val="18"/>
          <w:szCs w:val="18"/>
        </w:rPr>
        <w:t>rzecz Rozwoju Obszarów Wiejskich w ramach Programu Rozwoju Obszarów Wiejs</w:t>
      </w:r>
      <w:r w:rsidR="00EA3DD3">
        <w:rPr>
          <w:rFonts w:ascii="Verdana" w:hAnsi="Verdana"/>
          <w:spacing w:val="-3"/>
          <w:sz w:val="18"/>
          <w:szCs w:val="18"/>
        </w:rPr>
        <w:t>kich na lata 2014-2020 (Dz.U. z </w:t>
      </w:r>
      <w:r w:rsidRPr="00DA3373">
        <w:rPr>
          <w:rFonts w:ascii="Verdana" w:hAnsi="Verdana"/>
          <w:spacing w:val="-3"/>
          <w:sz w:val="18"/>
          <w:szCs w:val="18"/>
        </w:rPr>
        <w:t>2017</w:t>
      </w:r>
      <w:r w:rsidR="00EA3DD3">
        <w:rPr>
          <w:rFonts w:ascii="Verdana" w:hAnsi="Verdana"/>
          <w:spacing w:val="-3"/>
          <w:sz w:val="18"/>
          <w:szCs w:val="18"/>
        </w:rPr>
        <w:t xml:space="preserve"> </w:t>
      </w:r>
      <w:r w:rsidRPr="00DA3373">
        <w:rPr>
          <w:rFonts w:ascii="Verdana" w:hAnsi="Verdana"/>
          <w:spacing w:val="-3"/>
          <w:sz w:val="18"/>
          <w:szCs w:val="18"/>
        </w:rPr>
        <w:t>r. poz. 562, 624, 892, 935 i 1475), a termin na uzupełni</w:t>
      </w:r>
      <w:r w:rsidR="00961466">
        <w:rPr>
          <w:rFonts w:ascii="Verdana" w:hAnsi="Verdana"/>
          <w:spacing w:val="-3"/>
          <w:sz w:val="18"/>
          <w:szCs w:val="18"/>
        </w:rPr>
        <w:t>e</w:t>
      </w:r>
      <w:r w:rsidRPr="00DA3373">
        <w:rPr>
          <w:rFonts w:ascii="Verdana" w:hAnsi="Verdana"/>
          <w:spacing w:val="-3"/>
          <w:sz w:val="18"/>
          <w:szCs w:val="18"/>
        </w:rPr>
        <w:t>nie tych kwalifikacji jeszcze nie upłynął.</w:t>
      </w:r>
    </w:p>
    <w:p w14:paraId="4040A691" w14:textId="77777777" w:rsidR="00BB7F48" w:rsidRPr="009807EF" w:rsidRDefault="00BB7F48" w:rsidP="00903BED">
      <w:pPr>
        <w:tabs>
          <w:tab w:val="left" w:pos="-1440"/>
          <w:tab w:val="left" w:pos="-720"/>
          <w:tab w:val="left" w:pos="286"/>
          <w:tab w:val="left" w:pos="1152"/>
          <w:tab w:val="left" w:pos="1440"/>
          <w:tab w:val="left" w:pos="1872"/>
          <w:tab w:val="left" w:pos="2160"/>
        </w:tabs>
        <w:spacing w:line="276" w:lineRule="auto"/>
        <w:jc w:val="both"/>
        <w:rPr>
          <w:rFonts w:ascii="Verdana" w:hAnsi="Verdana"/>
          <w:b/>
          <w:spacing w:val="-3"/>
          <w:sz w:val="18"/>
          <w:szCs w:val="18"/>
        </w:rPr>
      </w:pPr>
    </w:p>
    <w:p w14:paraId="0B42DA20" w14:textId="77777777" w:rsidR="00EA3DD3" w:rsidRDefault="00EA3DD3" w:rsidP="00EA3DD3">
      <w:pPr>
        <w:tabs>
          <w:tab w:val="left" w:pos="-1440"/>
          <w:tab w:val="left" w:pos="-720"/>
          <w:tab w:val="left" w:pos="286"/>
          <w:tab w:val="left" w:pos="1152"/>
          <w:tab w:val="left" w:pos="1440"/>
          <w:tab w:val="left" w:pos="1872"/>
          <w:tab w:val="left" w:pos="2160"/>
        </w:tabs>
        <w:spacing w:line="276" w:lineRule="auto"/>
        <w:jc w:val="both"/>
        <w:rPr>
          <w:rFonts w:ascii="Verdana" w:hAnsi="Verdana"/>
          <w:b/>
          <w:color w:val="000000" w:themeColor="text1"/>
          <w:spacing w:val="-3"/>
          <w:sz w:val="18"/>
          <w:szCs w:val="18"/>
        </w:rPr>
      </w:pPr>
      <w:r w:rsidRPr="00C7637B">
        <w:rPr>
          <w:rFonts w:ascii="Verdana" w:hAnsi="Verdana"/>
          <w:b/>
          <w:color w:val="000000" w:themeColor="text1"/>
          <w:spacing w:val="-3"/>
          <w:sz w:val="18"/>
          <w:szCs w:val="18"/>
        </w:rPr>
        <w:t xml:space="preserve">W przetargu tym </w:t>
      </w:r>
      <w:r w:rsidRPr="00C7637B">
        <w:rPr>
          <w:rFonts w:ascii="Verdana" w:hAnsi="Verdana"/>
          <w:b/>
          <w:color w:val="000000" w:themeColor="text1"/>
          <w:spacing w:val="-3"/>
          <w:sz w:val="18"/>
          <w:szCs w:val="18"/>
          <w:u w:val="single"/>
        </w:rPr>
        <w:t>nie mogą brać udziału</w:t>
      </w:r>
      <w:r w:rsidRPr="00C7637B">
        <w:rPr>
          <w:rFonts w:ascii="Verdana" w:hAnsi="Verdana"/>
          <w:b/>
          <w:color w:val="000000" w:themeColor="text1"/>
          <w:spacing w:val="-3"/>
          <w:sz w:val="18"/>
          <w:szCs w:val="18"/>
        </w:rPr>
        <w:t xml:space="preserve"> osoby (art. 29 ust. 3bc i 3ba ustawy o </w:t>
      </w:r>
      <w:proofErr w:type="spellStart"/>
      <w:r w:rsidRPr="00C7637B">
        <w:rPr>
          <w:rFonts w:ascii="Verdana" w:hAnsi="Verdana"/>
          <w:b/>
          <w:color w:val="000000" w:themeColor="text1"/>
          <w:spacing w:val="-3"/>
          <w:sz w:val="18"/>
          <w:szCs w:val="18"/>
        </w:rPr>
        <w:t>gnrSP</w:t>
      </w:r>
      <w:proofErr w:type="spellEnd"/>
      <w:r w:rsidRPr="00C7637B">
        <w:rPr>
          <w:rFonts w:ascii="Verdana" w:hAnsi="Verdana"/>
          <w:b/>
          <w:color w:val="000000" w:themeColor="text1"/>
          <w:spacing w:val="-3"/>
          <w:sz w:val="18"/>
          <w:szCs w:val="18"/>
        </w:rPr>
        <w:t>), które:</w:t>
      </w:r>
    </w:p>
    <w:p w14:paraId="373E43B3" w14:textId="77777777" w:rsidR="00BD099B" w:rsidRPr="00C7637B" w:rsidRDefault="00BD099B" w:rsidP="00EA3DD3">
      <w:pPr>
        <w:tabs>
          <w:tab w:val="left" w:pos="-1440"/>
          <w:tab w:val="left" w:pos="-720"/>
          <w:tab w:val="left" w:pos="286"/>
          <w:tab w:val="left" w:pos="1152"/>
          <w:tab w:val="left" w:pos="1440"/>
          <w:tab w:val="left" w:pos="1872"/>
          <w:tab w:val="left" w:pos="2160"/>
        </w:tabs>
        <w:spacing w:line="276" w:lineRule="auto"/>
        <w:jc w:val="both"/>
        <w:rPr>
          <w:rFonts w:ascii="Verdana" w:hAnsi="Verdana"/>
          <w:b/>
          <w:color w:val="000000" w:themeColor="text1"/>
          <w:spacing w:val="-3"/>
          <w:sz w:val="18"/>
          <w:szCs w:val="18"/>
        </w:rPr>
      </w:pPr>
    </w:p>
    <w:p w14:paraId="1EB6C21D" w14:textId="77777777" w:rsidR="00EA3DD3" w:rsidRPr="00C7637B" w:rsidRDefault="00EA3DD3" w:rsidP="00EA3DD3">
      <w:pPr>
        <w:tabs>
          <w:tab w:val="left" w:pos="-1440"/>
          <w:tab w:val="left" w:pos="-720"/>
          <w:tab w:val="left" w:pos="284"/>
          <w:tab w:val="left" w:pos="516"/>
          <w:tab w:val="left" w:pos="720"/>
          <w:tab w:val="left" w:pos="1152"/>
          <w:tab w:val="left" w:pos="1440"/>
          <w:tab w:val="left" w:pos="1872"/>
          <w:tab w:val="left" w:pos="2160"/>
        </w:tabs>
        <w:spacing w:line="276" w:lineRule="auto"/>
        <w:ind w:left="284" w:hanging="284"/>
        <w:jc w:val="both"/>
        <w:rPr>
          <w:rFonts w:ascii="Verdana" w:hAnsi="Verdana"/>
          <w:color w:val="000000" w:themeColor="text1"/>
          <w:spacing w:val="-3"/>
          <w:sz w:val="18"/>
          <w:szCs w:val="18"/>
        </w:rPr>
      </w:pPr>
      <w:r w:rsidRPr="00C7637B">
        <w:rPr>
          <w:rFonts w:ascii="Verdana" w:hAnsi="Verdana"/>
          <w:color w:val="000000" w:themeColor="text1"/>
          <w:spacing w:val="-3"/>
          <w:sz w:val="18"/>
          <w:szCs w:val="18"/>
        </w:rPr>
        <w:t>1)</w:t>
      </w:r>
      <w:r w:rsidRPr="00C7637B">
        <w:rPr>
          <w:rFonts w:ascii="Verdana" w:hAnsi="Verdana"/>
          <w:color w:val="000000" w:themeColor="text1"/>
          <w:spacing w:val="-3"/>
          <w:sz w:val="18"/>
          <w:szCs w:val="18"/>
        </w:rPr>
        <w:tab/>
        <w:t>mają zaległości z tytułu zobowiązań finansowych wobec KOWR, Skarbu Państwa, jednostek samorządu terytorialnego, Zakładu Ubezpieczeń Społecznych lub Kasy Rolniczego Ubezpieczenia Społecznego, a w szczególności zalegają z uiszczeniem podatków, opłat lub składek na ubezpieczenia społeczne lub zdrowotne, z wyjątkiem przypadków gdy uzyskały one przewidziane prawem zwolnienie, odroczenie, rozłożenie na raty zaległych płatności lub wstrzymanie w całości wykonania decyzji właściwego organu, lub</w:t>
      </w:r>
    </w:p>
    <w:p w14:paraId="644186C2" w14:textId="77777777" w:rsidR="00EA3DD3" w:rsidRPr="00C7637B" w:rsidRDefault="00EA3DD3" w:rsidP="00EA3DD3">
      <w:pPr>
        <w:tabs>
          <w:tab w:val="left" w:pos="-1440"/>
          <w:tab w:val="left" w:pos="-720"/>
          <w:tab w:val="left" w:pos="284"/>
          <w:tab w:val="left" w:pos="516"/>
          <w:tab w:val="left" w:pos="720"/>
          <w:tab w:val="left" w:pos="1152"/>
          <w:tab w:val="left" w:pos="1440"/>
          <w:tab w:val="left" w:pos="1872"/>
          <w:tab w:val="left" w:pos="2160"/>
        </w:tabs>
        <w:spacing w:line="276" w:lineRule="auto"/>
        <w:ind w:left="284" w:hanging="284"/>
        <w:jc w:val="both"/>
        <w:rPr>
          <w:rFonts w:ascii="Verdana" w:hAnsi="Verdana"/>
          <w:strike/>
          <w:color w:val="000000" w:themeColor="text1"/>
          <w:spacing w:val="-3"/>
          <w:sz w:val="18"/>
          <w:szCs w:val="18"/>
        </w:rPr>
      </w:pPr>
      <w:r w:rsidRPr="00C7637B">
        <w:rPr>
          <w:rFonts w:ascii="Verdana" w:hAnsi="Verdana"/>
          <w:color w:val="000000" w:themeColor="text1"/>
          <w:spacing w:val="-3"/>
          <w:sz w:val="18"/>
          <w:szCs w:val="18"/>
        </w:rPr>
        <w:t>2)</w:t>
      </w:r>
      <w:r w:rsidRPr="00C7637B">
        <w:rPr>
          <w:rFonts w:ascii="Verdana" w:hAnsi="Verdana"/>
          <w:color w:val="000000" w:themeColor="text1"/>
          <w:spacing w:val="-3"/>
          <w:sz w:val="18"/>
          <w:szCs w:val="18"/>
        </w:rPr>
        <w:tab/>
      </w:r>
      <w:r w:rsidRPr="00C7637B">
        <w:rPr>
          <w:rFonts w:ascii="Verdana" w:eastAsia="Calibri" w:hAnsi="Verdana"/>
          <w:color w:val="000000" w:themeColor="text1"/>
          <w:sz w:val="18"/>
          <w:szCs w:val="18"/>
          <w:lang w:eastAsia="en-US"/>
        </w:rPr>
        <w:t xml:space="preserve">władają lub władały nieruchomościami Zasobu bez tytułu prawnego </w:t>
      </w:r>
      <w:r w:rsidR="00950A39">
        <w:rPr>
          <w:rFonts w:ascii="Verdana" w:eastAsia="Calibri" w:hAnsi="Verdana"/>
          <w:color w:val="000000" w:themeColor="text1"/>
          <w:sz w:val="18"/>
          <w:szCs w:val="18"/>
          <w:lang w:eastAsia="en-US"/>
        </w:rPr>
        <w:t xml:space="preserve">w okresie 5 lat przed dniem ogłoszenia przetargu </w:t>
      </w:r>
      <w:r w:rsidRPr="00C7637B">
        <w:rPr>
          <w:rFonts w:ascii="Verdana" w:eastAsia="Calibri" w:hAnsi="Verdana"/>
          <w:color w:val="000000" w:themeColor="text1"/>
          <w:sz w:val="18"/>
          <w:szCs w:val="18"/>
          <w:lang w:eastAsia="en-US"/>
        </w:rPr>
        <w:t xml:space="preserve">i mimo wezwania Krajowego Ośrodka nieruchomości tych nie opuściły albo podmioty, w których są wspólnikami bądź w organach których uczestniczą osoby, które władają lub władały nieruchomościami Zasobu bez tytułu prawnego i mimo wezwania Krajowego Ośrodka </w:t>
      </w:r>
      <w:r w:rsidR="00E22A10">
        <w:rPr>
          <w:rFonts w:ascii="Verdana" w:eastAsia="Calibri" w:hAnsi="Verdana"/>
          <w:color w:val="000000" w:themeColor="text1"/>
          <w:sz w:val="18"/>
          <w:szCs w:val="18"/>
          <w:lang w:eastAsia="en-US"/>
        </w:rPr>
        <w:t>nieruchomości tych nie opuściły.</w:t>
      </w:r>
    </w:p>
    <w:p w14:paraId="40DBB178" w14:textId="77777777" w:rsidR="00EA3DD3" w:rsidRPr="00C7637B" w:rsidRDefault="00EA3DD3" w:rsidP="00EA3DD3">
      <w:pPr>
        <w:tabs>
          <w:tab w:val="left" w:pos="-1440"/>
          <w:tab w:val="left" w:pos="-720"/>
          <w:tab w:val="left" w:pos="142"/>
          <w:tab w:val="left" w:pos="284"/>
          <w:tab w:val="left" w:pos="516"/>
          <w:tab w:val="left" w:pos="720"/>
          <w:tab w:val="left" w:pos="1152"/>
          <w:tab w:val="left" w:pos="1440"/>
          <w:tab w:val="left" w:pos="1872"/>
          <w:tab w:val="left" w:pos="2160"/>
        </w:tabs>
        <w:spacing w:line="276" w:lineRule="auto"/>
        <w:ind w:left="284" w:hanging="284"/>
        <w:jc w:val="both"/>
        <w:rPr>
          <w:rFonts w:ascii="Verdana" w:hAnsi="Verdana"/>
          <w:color w:val="000000" w:themeColor="text1"/>
          <w:spacing w:val="-3"/>
          <w:sz w:val="18"/>
          <w:szCs w:val="18"/>
        </w:rPr>
      </w:pPr>
      <w:r w:rsidRPr="00C7637B">
        <w:rPr>
          <w:rFonts w:ascii="Verdana" w:hAnsi="Verdana"/>
          <w:color w:val="000000" w:themeColor="text1"/>
          <w:spacing w:val="-3"/>
          <w:sz w:val="18"/>
          <w:szCs w:val="18"/>
        </w:rPr>
        <w:t>3)</w:t>
      </w:r>
      <w:r w:rsidRPr="00C7637B">
        <w:rPr>
          <w:rFonts w:ascii="Verdana" w:hAnsi="Verdana"/>
          <w:color w:val="000000" w:themeColor="text1"/>
          <w:spacing w:val="-3"/>
          <w:sz w:val="18"/>
          <w:szCs w:val="18"/>
        </w:rPr>
        <w:tab/>
        <w:t>kiedykolwiek nabył z Zasobu nieruchomości o powierzchni łącznej co najmniej 300 ha użytków rolnych, przy czym do powierzchni tej wlicza się powierzchnię użytków rolnych, k</w:t>
      </w:r>
      <w:r>
        <w:rPr>
          <w:rFonts w:ascii="Verdana" w:hAnsi="Verdana"/>
          <w:color w:val="000000" w:themeColor="text1"/>
          <w:spacing w:val="-3"/>
          <w:sz w:val="18"/>
          <w:szCs w:val="18"/>
        </w:rPr>
        <w:t xml:space="preserve">tóre zostały nabyte z Zasobu, a </w:t>
      </w:r>
      <w:r w:rsidRPr="00C7637B">
        <w:rPr>
          <w:rFonts w:ascii="Verdana" w:hAnsi="Verdana"/>
          <w:color w:val="000000" w:themeColor="text1"/>
          <w:spacing w:val="-3"/>
          <w:sz w:val="18"/>
          <w:szCs w:val="18"/>
        </w:rPr>
        <w:t>następnie zbyte, chyba że zbycie nastąpiło na cele publiczne, o których mowa w art. 6 usta</w:t>
      </w:r>
      <w:r>
        <w:rPr>
          <w:rFonts w:ascii="Verdana" w:hAnsi="Verdana"/>
          <w:color w:val="000000" w:themeColor="text1"/>
          <w:spacing w:val="-3"/>
          <w:sz w:val="18"/>
          <w:szCs w:val="18"/>
        </w:rPr>
        <w:t>wy z dnia 21 sierpnia 1997 r. o </w:t>
      </w:r>
      <w:r w:rsidRPr="00C7637B">
        <w:rPr>
          <w:rFonts w:ascii="Verdana" w:hAnsi="Verdana"/>
          <w:color w:val="000000" w:themeColor="text1"/>
          <w:spacing w:val="-3"/>
          <w:sz w:val="18"/>
          <w:szCs w:val="18"/>
        </w:rPr>
        <w:t>gospodarce nieruchomościami, lub</w:t>
      </w:r>
    </w:p>
    <w:p w14:paraId="47341F23" w14:textId="77777777" w:rsidR="00EA3DD3" w:rsidRPr="00C7637B" w:rsidRDefault="00EA3DD3" w:rsidP="00EA3DD3">
      <w:pPr>
        <w:tabs>
          <w:tab w:val="left" w:pos="-1440"/>
          <w:tab w:val="left" w:pos="-720"/>
          <w:tab w:val="left" w:pos="142"/>
          <w:tab w:val="left" w:pos="284"/>
          <w:tab w:val="left" w:pos="516"/>
          <w:tab w:val="left" w:pos="720"/>
          <w:tab w:val="left" w:pos="1152"/>
          <w:tab w:val="left" w:pos="1440"/>
          <w:tab w:val="left" w:pos="1872"/>
          <w:tab w:val="left" w:pos="2160"/>
        </w:tabs>
        <w:spacing w:line="276" w:lineRule="auto"/>
        <w:ind w:left="284" w:hanging="284"/>
        <w:jc w:val="both"/>
        <w:rPr>
          <w:rFonts w:ascii="Verdana" w:hAnsi="Verdana"/>
          <w:color w:val="000000" w:themeColor="text1"/>
          <w:spacing w:val="-3"/>
          <w:sz w:val="18"/>
          <w:szCs w:val="18"/>
        </w:rPr>
      </w:pPr>
      <w:r w:rsidRPr="00C7637B">
        <w:rPr>
          <w:rFonts w:ascii="Verdana" w:hAnsi="Verdana"/>
          <w:color w:val="000000" w:themeColor="text1"/>
          <w:spacing w:val="-3"/>
          <w:sz w:val="18"/>
          <w:szCs w:val="18"/>
        </w:rPr>
        <w:t>4)</w:t>
      </w:r>
      <w:r w:rsidRPr="00C7637B">
        <w:rPr>
          <w:rFonts w:ascii="Verdana" w:hAnsi="Verdana"/>
          <w:color w:val="000000" w:themeColor="text1"/>
          <w:spacing w:val="-3"/>
          <w:sz w:val="18"/>
          <w:szCs w:val="18"/>
        </w:rPr>
        <w:tab/>
        <w:t>naruszyły chociażby jedno z postanowień umowy określonych w art. 29a ust</w:t>
      </w:r>
      <w:r w:rsidR="00E22A10">
        <w:rPr>
          <w:rFonts w:ascii="Verdana" w:hAnsi="Verdana"/>
          <w:color w:val="000000" w:themeColor="text1"/>
          <w:spacing w:val="-3"/>
          <w:sz w:val="18"/>
          <w:szCs w:val="18"/>
        </w:rPr>
        <w:t xml:space="preserve">. 1 pkt 1 lub 2, lub 3 </w:t>
      </w:r>
      <w:proofErr w:type="spellStart"/>
      <w:r w:rsidR="00E22A10">
        <w:rPr>
          <w:rFonts w:ascii="Verdana" w:hAnsi="Verdana"/>
          <w:color w:val="000000" w:themeColor="text1"/>
          <w:spacing w:val="-3"/>
          <w:sz w:val="18"/>
          <w:szCs w:val="18"/>
        </w:rPr>
        <w:t>ugnrSP</w:t>
      </w:r>
      <w:proofErr w:type="spellEnd"/>
      <w:r w:rsidR="00E22A10">
        <w:rPr>
          <w:rFonts w:ascii="Verdana" w:hAnsi="Verdana"/>
          <w:color w:val="000000" w:themeColor="text1"/>
          <w:spacing w:val="-3"/>
          <w:sz w:val="18"/>
          <w:szCs w:val="18"/>
        </w:rPr>
        <w:t xml:space="preserve"> (</w:t>
      </w:r>
      <w:r w:rsidR="00E22A10" w:rsidRPr="00E22A10">
        <w:rPr>
          <w:rFonts w:ascii="Verdana" w:hAnsi="Verdana"/>
          <w:spacing w:val="-3"/>
          <w:sz w:val="18"/>
          <w:szCs w:val="18"/>
        </w:rPr>
        <w:t>dotyczy osób</w:t>
      </w:r>
      <w:r w:rsidR="00E22A10">
        <w:rPr>
          <w:rFonts w:ascii="Verdana" w:hAnsi="Verdana"/>
          <w:spacing w:val="-3"/>
          <w:sz w:val="18"/>
          <w:szCs w:val="18"/>
        </w:rPr>
        <w:t>,</w:t>
      </w:r>
      <w:r w:rsidR="00E22A10" w:rsidRPr="00E22A10">
        <w:rPr>
          <w:rFonts w:ascii="Verdana" w:hAnsi="Verdana"/>
          <w:spacing w:val="-3"/>
          <w:sz w:val="18"/>
          <w:szCs w:val="18"/>
        </w:rPr>
        <w:t xml:space="preserve"> które po dniu 29.04.2016 r. nabyły nieruchomości Zasobu w ramach pierwszeństwa nabycia lub w przetargu ograniczonym lub z rozłożeniem ceny sprzedaży na raty)</w:t>
      </w:r>
      <w:r w:rsidR="00E22A10">
        <w:rPr>
          <w:rFonts w:ascii="Verdana" w:hAnsi="Verdana"/>
          <w:spacing w:val="-3"/>
          <w:sz w:val="18"/>
          <w:szCs w:val="18"/>
        </w:rPr>
        <w:t xml:space="preserve"> </w:t>
      </w:r>
      <w:r w:rsidRPr="00C7637B">
        <w:rPr>
          <w:rFonts w:ascii="Verdana" w:hAnsi="Verdana"/>
          <w:color w:val="000000" w:themeColor="text1"/>
          <w:spacing w:val="-3"/>
          <w:sz w:val="18"/>
          <w:szCs w:val="18"/>
        </w:rPr>
        <w:t>lub</w:t>
      </w:r>
    </w:p>
    <w:p w14:paraId="359B53B0" w14:textId="77777777" w:rsidR="00EA3DD3" w:rsidRPr="00C7637B" w:rsidRDefault="00EA3DD3" w:rsidP="00EA3DD3">
      <w:pPr>
        <w:tabs>
          <w:tab w:val="left" w:pos="-1440"/>
          <w:tab w:val="left" w:pos="-720"/>
          <w:tab w:val="left" w:pos="142"/>
          <w:tab w:val="left" w:pos="286"/>
          <w:tab w:val="left" w:pos="516"/>
          <w:tab w:val="left" w:pos="720"/>
          <w:tab w:val="left" w:pos="1152"/>
          <w:tab w:val="left" w:pos="1440"/>
          <w:tab w:val="left" w:pos="1872"/>
          <w:tab w:val="left" w:pos="2160"/>
        </w:tabs>
        <w:spacing w:line="276" w:lineRule="auto"/>
        <w:ind w:left="284" w:hanging="284"/>
        <w:jc w:val="both"/>
        <w:rPr>
          <w:rFonts w:ascii="Verdana" w:hAnsi="Verdana"/>
          <w:color w:val="000000" w:themeColor="text1"/>
          <w:spacing w:val="-3"/>
          <w:sz w:val="18"/>
          <w:szCs w:val="18"/>
        </w:rPr>
      </w:pPr>
      <w:r w:rsidRPr="00C7637B">
        <w:rPr>
          <w:rFonts w:ascii="Verdana" w:hAnsi="Verdana"/>
          <w:color w:val="000000" w:themeColor="text1"/>
          <w:spacing w:val="-3"/>
          <w:sz w:val="18"/>
          <w:szCs w:val="18"/>
        </w:rPr>
        <w:t>5)</w:t>
      </w:r>
      <w:r w:rsidRPr="00C7637B">
        <w:rPr>
          <w:rFonts w:ascii="Verdana" w:hAnsi="Verdana"/>
          <w:color w:val="000000" w:themeColor="text1"/>
          <w:spacing w:val="-3"/>
          <w:sz w:val="18"/>
          <w:szCs w:val="18"/>
        </w:rPr>
        <w:tab/>
        <w:t>w dniu opublikowania wykazu, o którym mowa w art. 28 ust. 1,</w:t>
      </w:r>
      <w:r w:rsidR="00E22A10">
        <w:rPr>
          <w:rFonts w:ascii="Verdana" w:hAnsi="Verdana"/>
          <w:color w:val="000000" w:themeColor="text1"/>
          <w:spacing w:val="-3"/>
          <w:sz w:val="18"/>
          <w:szCs w:val="18"/>
        </w:rPr>
        <w:t xml:space="preserve"> </w:t>
      </w:r>
      <w:proofErr w:type="spellStart"/>
      <w:r w:rsidR="00E22A10">
        <w:rPr>
          <w:rFonts w:ascii="Verdana" w:hAnsi="Verdana"/>
          <w:color w:val="000000" w:themeColor="text1"/>
          <w:spacing w:val="-3"/>
          <w:sz w:val="18"/>
          <w:szCs w:val="18"/>
        </w:rPr>
        <w:t>ugnrSP</w:t>
      </w:r>
      <w:proofErr w:type="spellEnd"/>
      <w:r w:rsidRPr="00C7637B">
        <w:rPr>
          <w:rFonts w:ascii="Verdana" w:hAnsi="Verdana"/>
          <w:color w:val="000000" w:themeColor="text1"/>
          <w:spacing w:val="-3"/>
          <w:sz w:val="18"/>
          <w:szCs w:val="18"/>
        </w:rPr>
        <w:t xml:space="preserve"> na stronie podmiotowej Biuletynu Informacji Publicznej Krajowego Ośrodka tj. </w:t>
      </w:r>
      <w:r>
        <w:rPr>
          <w:rFonts w:ascii="Verdana" w:hAnsi="Verdana"/>
          <w:b/>
          <w:color w:val="000000" w:themeColor="text1"/>
          <w:spacing w:val="-3"/>
          <w:sz w:val="18"/>
          <w:szCs w:val="18"/>
        </w:rPr>
        <w:t xml:space="preserve">w dniu </w:t>
      </w:r>
      <w:r w:rsidR="003078B3">
        <w:rPr>
          <w:rFonts w:ascii="Verdana" w:hAnsi="Verdana"/>
          <w:b/>
          <w:spacing w:val="-3"/>
          <w:sz w:val="18"/>
          <w:szCs w:val="18"/>
        </w:rPr>
        <w:t>23.01.2025</w:t>
      </w:r>
      <w:r w:rsidRPr="007C11DD">
        <w:rPr>
          <w:rFonts w:ascii="Verdana" w:hAnsi="Verdana"/>
          <w:b/>
          <w:spacing w:val="-3"/>
          <w:sz w:val="18"/>
          <w:szCs w:val="18"/>
        </w:rPr>
        <w:t xml:space="preserve"> r</w:t>
      </w:r>
      <w:r w:rsidRPr="007C11DD">
        <w:rPr>
          <w:rFonts w:ascii="Verdana" w:hAnsi="Verdana"/>
          <w:spacing w:val="-3"/>
          <w:sz w:val="18"/>
          <w:szCs w:val="18"/>
        </w:rPr>
        <w:t xml:space="preserve">. </w:t>
      </w:r>
      <w:r w:rsidRPr="00C7637B">
        <w:rPr>
          <w:rFonts w:ascii="Verdana" w:hAnsi="Verdana"/>
          <w:color w:val="000000" w:themeColor="text1"/>
          <w:spacing w:val="-3"/>
          <w:sz w:val="18"/>
          <w:szCs w:val="18"/>
        </w:rPr>
        <w:t>posiadały</w:t>
      </w:r>
      <w:r>
        <w:rPr>
          <w:rFonts w:ascii="Verdana" w:hAnsi="Verdana"/>
          <w:color w:val="000000" w:themeColor="text1"/>
          <w:spacing w:val="-3"/>
          <w:sz w:val="18"/>
          <w:szCs w:val="18"/>
        </w:rPr>
        <w:t xml:space="preserve"> udziały lub akcje w spółkach</w:t>
      </w:r>
      <w:r w:rsidRPr="00C7637B">
        <w:rPr>
          <w:rFonts w:ascii="Verdana" w:hAnsi="Verdana"/>
          <w:color w:val="000000" w:themeColor="text1"/>
          <w:spacing w:val="-3"/>
          <w:sz w:val="18"/>
          <w:szCs w:val="18"/>
        </w:rPr>
        <w:t xml:space="preserve"> handlowych będących właścicielami nieruchomości rolnych lub w spó</w:t>
      </w:r>
      <w:r>
        <w:rPr>
          <w:rFonts w:ascii="Verdana" w:hAnsi="Verdana"/>
          <w:color w:val="000000" w:themeColor="text1"/>
          <w:spacing w:val="-3"/>
          <w:sz w:val="18"/>
          <w:szCs w:val="18"/>
        </w:rPr>
        <w:t xml:space="preserve">łce zależnej lub dominującej, w </w:t>
      </w:r>
      <w:r w:rsidRPr="00C7637B">
        <w:rPr>
          <w:rFonts w:ascii="Verdana" w:hAnsi="Verdana"/>
          <w:color w:val="000000" w:themeColor="text1"/>
          <w:spacing w:val="-3"/>
          <w:sz w:val="18"/>
          <w:szCs w:val="18"/>
        </w:rPr>
        <w:t xml:space="preserve">rozumieniu </w:t>
      </w:r>
      <w:r w:rsidRPr="00C7637B">
        <w:rPr>
          <w:rFonts w:ascii="Verdana" w:hAnsi="Verdana"/>
          <w:color w:val="000000" w:themeColor="text1"/>
          <w:spacing w:val="-3"/>
          <w:sz w:val="18"/>
          <w:szCs w:val="18"/>
        </w:rPr>
        <w:lastRenderedPageBreak/>
        <w:t xml:space="preserve">ustawy z dnia 15 września 2000 r. – Kodeks spółek handlowych, w stosunku do takiej spółki, </w:t>
      </w:r>
      <w:r w:rsidR="00726A4B">
        <w:rPr>
          <w:rFonts w:ascii="Verdana" w:hAnsi="Verdana"/>
          <w:color w:val="000000" w:themeColor="text1"/>
          <w:spacing w:val="-3"/>
          <w:sz w:val="18"/>
          <w:szCs w:val="18"/>
        </w:rPr>
        <w:br/>
      </w:r>
      <w:r w:rsidRPr="00C7637B">
        <w:rPr>
          <w:rFonts w:ascii="Verdana" w:hAnsi="Verdana"/>
          <w:color w:val="000000" w:themeColor="text1"/>
          <w:spacing w:val="-3"/>
          <w:sz w:val="18"/>
          <w:szCs w:val="18"/>
        </w:rPr>
        <w:t>z wyjątkiem:</w:t>
      </w:r>
    </w:p>
    <w:p w14:paraId="22E655D7" w14:textId="77777777" w:rsidR="00EA3DD3" w:rsidRPr="00C7637B" w:rsidRDefault="00EA3DD3" w:rsidP="00EA3DD3">
      <w:pPr>
        <w:tabs>
          <w:tab w:val="left" w:pos="-1440"/>
          <w:tab w:val="left" w:pos="-720"/>
          <w:tab w:val="left" w:pos="142"/>
          <w:tab w:val="left" w:pos="286"/>
          <w:tab w:val="left" w:pos="516"/>
          <w:tab w:val="left" w:pos="720"/>
          <w:tab w:val="left" w:pos="1152"/>
          <w:tab w:val="left" w:pos="1440"/>
          <w:tab w:val="left" w:pos="1872"/>
          <w:tab w:val="left" w:pos="2160"/>
        </w:tabs>
        <w:spacing w:line="276" w:lineRule="auto"/>
        <w:ind w:left="284" w:hanging="284"/>
        <w:jc w:val="both"/>
        <w:rPr>
          <w:rFonts w:ascii="Verdana" w:hAnsi="Verdana"/>
          <w:color w:val="000000" w:themeColor="text1"/>
          <w:spacing w:val="-3"/>
          <w:sz w:val="18"/>
          <w:szCs w:val="18"/>
        </w:rPr>
      </w:pPr>
      <w:r w:rsidRPr="00C7637B">
        <w:rPr>
          <w:rFonts w:ascii="Verdana" w:hAnsi="Verdana"/>
          <w:color w:val="000000" w:themeColor="text1"/>
          <w:spacing w:val="-3"/>
          <w:sz w:val="18"/>
          <w:szCs w:val="18"/>
        </w:rPr>
        <w:t>a)</w:t>
      </w:r>
      <w:r w:rsidRPr="00C7637B">
        <w:rPr>
          <w:rFonts w:ascii="Verdana" w:hAnsi="Verdana"/>
          <w:color w:val="000000" w:themeColor="text1"/>
          <w:spacing w:val="-3"/>
          <w:sz w:val="18"/>
          <w:szCs w:val="18"/>
        </w:rPr>
        <w:tab/>
        <w:t>akcji dopuszczonych do obrotu na rynku giełdowym w rozumieniu ustawy z dnia 29 lipca 2005 r. o ob</w:t>
      </w:r>
      <w:r w:rsidR="006C1095">
        <w:rPr>
          <w:rFonts w:ascii="Verdana" w:hAnsi="Verdana"/>
          <w:color w:val="000000" w:themeColor="text1"/>
          <w:spacing w:val="-3"/>
          <w:sz w:val="18"/>
          <w:szCs w:val="18"/>
        </w:rPr>
        <w:t>rocie instrumentami finansowymi,</w:t>
      </w:r>
    </w:p>
    <w:p w14:paraId="7977D6D8" w14:textId="77777777" w:rsidR="00EA3DD3" w:rsidRPr="00C7637B" w:rsidRDefault="00EA3DD3" w:rsidP="00EA3DD3">
      <w:pPr>
        <w:tabs>
          <w:tab w:val="left" w:pos="-1440"/>
          <w:tab w:val="left" w:pos="-720"/>
          <w:tab w:val="left" w:pos="142"/>
          <w:tab w:val="left" w:pos="286"/>
          <w:tab w:val="left" w:pos="516"/>
          <w:tab w:val="left" w:pos="720"/>
          <w:tab w:val="left" w:pos="1152"/>
          <w:tab w:val="left" w:pos="1440"/>
          <w:tab w:val="left" w:pos="1872"/>
          <w:tab w:val="left" w:pos="2160"/>
        </w:tabs>
        <w:spacing w:line="276" w:lineRule="auto"/>
        <w:ind w:left="284" w:hanging="284"/>
        <w:jc w:val="both"/>
        <w:rPr>
          <w:rFonts w:ascii="Verdana" w:hAnsi="Verdana"/>
          <w:color w:val="000000" w:themeColor="text1"/>
          <w:spacing w:val="-3"/>
          <w:sz w:val="18"/>
          <w:szCs w:val="18"/>
        </w:rPr>
      </w:pPr>
      <w:r w:rsidRPr="00C7637B">
        <w:rPr>
          <w:rFonts w:ascii="Verdana" w:hAnsi="Verdana"/>
          <w:color w:val="000000" w:themeColor="text1"/>
          <w:spacing w:val="-3"/>
          <w:sz w:val="18"/>
          <w:szCs w:val="18"/>
        </w:rPr>
        <w:t>b)</w:t>
      </w:r>
      <w:r w:rsidRPr="00C7637B">
        <w:rPr>
          <w:rFonts w:ascii="Verdana" w:hAnsi="Verdana"/>
          <w:color w:val="000000" w:themeColor="text1"/>
          <w:spacing w:val="-3"/>
          <w:sz w:val="18"/>
          <w:szCs w:val="18"/>
        </w:rPr>
        <w:tab/>
        <w:t>akcji lub udziałów w spółce, będącej grupą producentów rolnych, o której mowa w ustawie z dnia 15 września 2000 r. o grupach producentów rolnych i ich związkach oraz o zmi</w:t>
      </w:r>
      <w:r w:rsidR="00BE2A4E">
        <w:rPr>
          <w:rFonts w:ascii="Verdana" w:hAnsi="Verdana"/>
          <w:color w:val="000000" w:themeColor="text1"/>
          <w:spacing w:val="-3"/>
          <w:sz w:val="18"/>
          <w:szCs w:val="18"/>
        </w:rPr>
        <w:t>anie innych ustaw (Dz. U. z 2023 r. poz. 1145</w:t>
      </w:r>
      <w:r w:rsidR="006C1095">
        <w:rPr>
          <w:rFonts w:ascii="Verdana" w:hAnsi="Verdana"/>
          <w:color w:val="000000" w:themeColor="text1"/>
          <w:spacing w:val="-3"/>
          <w:sz w:val="18"/>
          <w:szCs w:val="18"/>
        </w:rPr>
        <w:t xml:space="preserve"> z </w:t>
      </w:r>
      <w:proofErr w:type="spellStart"/>
      <w:r w:rsidR="006C1095">
        <w:rPr>
          <w:rFonts w:ascii="Verdana" w:hAnsi="Verdana"/>
          <w:color w:val="000000" w:themeColor="text1"/>
          <w:spacing w:val="-3"/>
          <w:sz w:val="18"/>
          <w:szCs w:val="18"/>
        </w:rPr>
        <w:t>późn</w:t>
      </w:r>
      <w:proofErr w:type="spellEnd"/>
      <w:r w:rsidR="006C1095">
        <w:rPr>
          <w:rFonts w:ascii="Verdana" w:hAnsi="Verdana"/>
          <w:color w:val="000000" w:themeColor="text1"/>
          <w:spacing w:val="-3"/>
          <w:sz w:val="18"/>
          <w:szCs w:val="18"/>
        </w:rPr>
        <w:t>. zm.</w:t>
      </w:r>
      <w:r w:rsidRPr="00C7637B">
        <w:rPr>
          <w:rFonts w:ascii="Verdana" w:hAnsi="Verdana"/>
          <w:color w:val="000000" w:themeColor="text1"/>
          <w:spacing w:val="-3"/>
          <w:sz w:val="18"/>
          <w:szCs w:val="18"/>
        </w:rPr>
        <w:t>).</w:t>
      </w:r>
    </w:p>
    <w:p w14:paraId="057A1016" w14:textId="77777777" w:rsidR="00BE2A4E" w:rsidRPr="00A97714" w:rsidRDefault="00EA3DD3" w:rsidP="00BE2A4E">
      <w:pPr>
        <w:tabs>
          <w:tab w:val="left" w:pos="-1440"/>
          <w:tab w:val="left" w:pos="-720"/>
          <w:tab w:val="left" w:pos="142"/>
          <w:tab w:val="left" w:pos="286"/>
          <w:tab w:val="left" w:pos="516"/>
          <w:tab w:val="left" w:pos="720"/>
          <w:tab w:val="left" w:pos="1152"/>
          <w:tab w:val="left" w:pos="1440"/>
          <w:tab w:val="left" w:pos="1872"/>
          <w:tab w:val="left" w:pos="2160"/>
        </w:tabs>
        <w:spacing w:line="276" w:lineRule="auto"/>
        <w:ind w:left="284" w:hanging="284"/>
        <w:jc w:val="both"/>
        <w:rPr>
          <w:rFonts w:ascii="Verdana" w:hAnsi="Verdana"/>
          <w:b/>
          <w:sz w:val="18"/>
          <w:szCs w:val="18"/>
          <w:lang w:eastAsia="ar-SA"/>
        </w:rPr>
      </w:pPr>
      <w:r w:rsidRPr="00A97714">
        <w:rPr>
          <w:rFonts w:ascii="Verdana" w:hAnsi="Verdana"/>
          <w:spacing w:val="-3"/>
          <w:sz w:val="18"/>
          <w:szCs w:val="18"/>
        </w:rPr>
        <w:t>6</w:t>
      </w:r>
      <w:r w:rsidRPr="00B534EE">
        <w:rPr>
          <w:rFonts w:ascii="Verdana" w:hAnsi="Verdana"/>
          <w:spacing w:val="-3"/>
          <w:sz w:val="18"/>
          <w:szCs w:val="18"/>
        </w:rPr>
        <w:t>)</w:t>
      </w:r>
      <w:r w:rsidRPr="00B534EE">
        <w:rPr>
          <w:rFonts w:ascii="Verdana" w:hAnsi="Verdana"/>
          <w:b/>
          <w:sz w:val="18"/>
          <w:szCs w:val="18"/>
        </w:rPr>
        <w:t xml:space="preserve"> </w:t>
      </w:r>
      <w:r w:rsidR="00BE2A4E">
        <w:rPr>
          <w:rFonts w:ascii="Verdana" w:hAnsi="Verdana"/>
          <w:b/>
          <w:sz w:val="18"/>
          <w:szCs w:val="18"/>
        </w:rPr>
        <w:t xml:space="preserve">dodatkowo </w:t>
      </w:r>
      <w:r w:rsidR="00BE2A4E">
        <w:rPr>
          <w:rFonts w:ascii="Verdana" w:hAnsi="Verdana"/>
          <w:b/>
          <w:sz w:val="18"/>
          <w:szCs w:val="18"/>
          <w:lang w:eastAsia="ar-SA"/>
        </w:rPr>
        <w:t>z</w:t>
      </w:r>
      <w:r w:rsidR="00BE2A4E" w:rsidRPr="00A97714">
        <w:rPr>
          <w:rFonts w:ascii="Verdana" w:hAnsi="Verdana"/>
          <w:b/>
          <w:sz w:val="18"/>
          <w:szCs w:val="18"/>
          <w:lang w:eastAsia="ar-SA"/>
        </w:rPr>
        <w:t xml:space="preserve">godnie z art. 29 ust. 3bd ustawy o </w:t>
      </w:r>
      <w:proofErr w:type="spellStart"/>
      <w:r w:rsidR="00BE2A4E" w:rsidRPr="00A97714">
        <w:rPr>
          <w:rFonts w:ascii="Verdana" w:hAnsi="Verdana"/>
          <w:b/>
          <w:sz w:val="18"/>
          <w:szCs w:val="18"/>
          <w:lang w:eastAsia="ar-SA"/>
        </w:rPr>
        <w:t>gnrSP</w:t>
      </w:r>
      <w:proofErr w:type="spellEnd"/>
      <w:r w:rsidR="00BE2A4E" w:rsidRPr="00A97714">
        <w:rPr>
          <w:rFonts w:ascii="Verdana" w:hAnsi="Verdana"/>
          <w:b/>
          <w:sz w:val="18"/>
          <w:szCs w:val="18"/>
          <w:lang w:eastAsia="ar-SA"/>
        </w:rPr>
        <w:t xml:space="preserve"> – KOWR zastrzega, że w przetargach </w:t>
      </w:r>
      <w:r w:rsidR="00BE2A4E">
        <w:rPr>
          <w:rFonts w:ascii="Verdana" w:hAnsi="Verdana"/>
          <w:b/>
          <w:sz w:val="18"/>
          <w:szCs w:val="18"/>
          <w:lang w:eastAsia="ar-SA"/>
        </w:rPr>
        <w:t xml:space="preserve">objętych niniejszym ogłoszeniem </w:t>
      </w:r>
      <w:r w:rsidR="00BE2A4E" w:rsidRPr="00A97714">
        <w:rPr>
          <w:rFonts w:ascii="Verdana" w:hAnsi="Verdana"/>
          <w:b/>
          <w:sz w:val="18"/>
          <w:szCs w:val="18"/>
          <w:lang w:eastAsia="ar-SA"/>
        </w:rPr>
        <w:t>nie może brać udziału osoba, która:</w:t>
      </w:r>
    </w:p>
    <w:p w14:paraId="36C7D9F5" w14:textId="77777777" w:rsidR="00BE2A4E" w:rsidRDefault="00BE2A4E" w:rsidP="00BE2A4E">
      <w:pPr>
        <w:numPr>
          <w:ilvl w:val="0"/>
          <w:numId w:val="21"/>
        </w:numPr>
        <w:tabs>
          <w:tab w:val="left" w:pos="-1440"/>
          <w:tab w:val="left" w:pos="-720"/>
          <w:tab w:val="left" w:pos="142"/>
          <w:tab w:val="left" w:pos="286"/>
          <w:tab w:val="left" w:pos="426"/>
          <w:tab w:val="left" w:pos="516"/>
          <w:tab w:val="left" w:pos="1152"/>
          <w:tab w:val="left" w:pos="1440"/>
          <w:tab w:val="left" w:pos="1872"/>
          <w:tab w:val="left" w:pos="2160"/>
        </w:tabs>
        <w:spacing w:line="276" w:lineRule="auto"/>
        <w:ind w:left="284" w:hanging="284"/>
        <w:jc w:val="both"/>
        <w:rPr>
          <w:rFonts w:ascii="Verdana" w:hAnsi="Verdana"/>
          <w:b/>
          <w:color w:val="000000" w:themeColor="text1"/>
          <w:sz w:val="18"/>
          <w:szCs w:val="18"/>
          <w:lang w:eastAsia="ar-SA"/>
        </w:rPr>
      </w:pPr>
      <w:r>
        <w:rPr>
          <w:rFonts w:ascii="Verdana" w:hAnsi="Verdana"/>
          <w:b/>
          <w:color w:val="000000" w:themeColor="text1"/>
          <w:sz w:val="18"/>
          <w:szCs w:val="18"/>
          <w:lang w:eastAsia="ar-SA"/>
        </w:rPr>
        <w:t xml:space="preserve">została wyłoniona jako kandydat na dzierżawcę w jednym z przetargów wymienionych </w:t>
      </w:r>
      <w:r>
        <w:rPr>
          <w:rFonts w:ascii="Verdana" w:hAnsi="Verdana"/>
          <w:b/>
          <w:color w:val="000000" w:themeColor="text1"/>
          <w:sz w:val="18"/>
          <w:szCs w:val="18"/>
          <w:lang w:eastAsia="ar-SA"/>
        </w:rPr>
        <w:br/>
        <w:t xml:space="preserve">w ogłoszeniu nr: </w:t>
      </w:r>
    </w:p>
    <w:p w14:paraId="2C016E29" w14:textId="77777777" w:rsidR="00BE2A4E" w:rsidRDefault="00BE2A4E" w:rsidP="00BE2A4E">
      <w:pPr>
        <w:tabs>
          <w:tab w:val="left" w:pos="-1440"/>
          <w:tab w:val="left" w:pos="-720"/>
          <w:tab w:val="left" w:pos="142"/>
          <w:tab w:val="left" w:pos="286"/>
          <w:tab w:val="left" w:pos="426"/>
          <w:tab w:val="left" w:pos="516"/>
          <w:tab w:val="left" w:pos="1152"/>
          <w:tab w:val="left" w:pos="1440"/>
          <w:tab w:val="left" w:pos="1872"/>
          <w:tab w:val="left" w:pos="2160"/>
        </w:tabs>
        <w:spacing w:line="276" w:lineRule="auto"/>
        <w:ind w:left="284"/>
        <w:rPr>
          <w:rFonts w:ascii="Verdana" w:hAnsi="Verdana"/>
          <w:b/>
          <w:sz w:val="18"/>
          <w:szCs w:val="18"/>
        </w:rPr>
      </w:pPr>
      <w:r>
        <w:rPr>
          <w:rFonts w:ascii="Verdana" w:hAnsi="Verdana"/>
          <w:b/>
          <w:sz w:val="18"/>
          <w:szCs w:val="18"/>
        </w:rPr>
        <w:t>-</w:t>
      </w:r>
      <w:r w:rsidRPr="00620650">
        <w:rPr>
          <w:rFonts w:ascii="Verdana" w:hAnsi="Verdana"/>
          <w:b/>
          <w:sz w:val="18"/>
          <w:szCs w:val="18"/>
        </w:rPr>
        <w:t>OPO.WKUZ.GZ.4243.30.2024.EPK.16 z dnia 03.04.2024 r.</w:t>
      </w:r>
      <w:r>
        <w:rPr>
          <w:rFonts w:ascii="Verdana" w:hAnsi="Verdana"/>
          <w:b/>
          <w:sz w:val="18"/>
          <w:szCs w:val="18"/>
        </w:rPr>
        <w:t xml:space="preserve"> </w:t>
      </w:r>
      <w:r>
        <w:rPr>
          <w:rFonts w:ascii="Verdana" w:hAnsi="Verdana"/>
          <w:b/>
          <w:sz w:val="18"/>
          <w:szCs w:val="18"/>
        </w:rPr>
        <w:br/>
        <w:t>-</w:t>
      </w:r>
      <w:r w:rsidRPr="00620650">
        <w:rPr>
          <w:rFonts w:ascii="Verdana" w:hAnsi="Verdana"/>
          <w:b/>
          <w:sz w:val="18"/>
          <w:szCs w:val="18"/>
        </w:rPr>
        <w:t>OPO.WKUZ.GZ.4243.30.2024.EPK</w:t>
      </w:r>
      <w:r>
        <w:rPr>
          <w:rFonts w:ascii="Verdana" w:hAnsi="Verdana"/>
          <w:b/>
          <w:sz w:val="18"/>
          <w:szCs w:val="18"/>
        </w:rPr>
        <w:t>.21 z dnia 11</w:t>
      </w:r>
      <w:r w:rsidRPr="00620650">
        <w:rPr>
          <w:rFonts w:ascii="Verdana" w:hAnsi="Verdana"/>
          <w:b/>
          <w:sz w:val="18"/>
          <w:szCs w:val="18"/>
        </w:rPr>
        <w:t>.04.2024 r.</w:t>
      </w:r>
    </w:p>
    <w:p w14:paraId="4DEBF2C9" w14:textId="77777777" w:rsidR="00BE2A4E" w:rsidRDefault="00BE2A4E" w:rsidP="00BE2A4E">
      <w:pPr>
        <w:tabs>
          <w:tab w:val="left" w:pos="-1440"/>
          <w:tab w:val="left" w:pos="-720"/>
          <w:tab w:val="left" w:pos="142"/>
          <w:tab w:val="left" w:pos="286"/>
          <w:tab w:val="left" w:pos="426"/>
          <w:tab w:val="left" w:pos="516"/>
          <w:tab w:val="left" w:pos="1152"/>
          <w:tab w:val="left" w:pos="1440"/>
          <w:tab w:val="left" w:pos="1872"/>
          <w:tab w:val="left" w:pos="2160"/>
        </w:tabs>
        <w:spacing w:line="276" w:lineRule="auto"/>
        <w:ind w:left="284"/>
        <w:rPr>
          <w:rFonts w:ascii="Verdana" w:hAnsi="Verdana"/>
          <w:b/>
          <w:sz w:val="18"/>
          <w:szCs w:val="18"/>
        </w:rPr>
      </w:pPr>
      <w:r>
        <w:rPr>
          <w:rFonts w:ascii="Verdana" w:hAnsi="Verdana"/>
          <w:b/>
          <w:sz w:val="18"/>
          <w:szCs w:val="18"/>
        </w:rPr>
        <w:t>-</w:t>
      </w:r>
      <w:r w:rsidRPr="00620650">
        <w:rPr>
          <w:rFonts w:ascii="Verdana" w:hAnsi="Verdana"/>
          <w:b/>
          <w:sz w:val="18"/>
          <w:szCs w:val="18"/>
        </w:rPr>
        <w:t>OPO.WKUZ.GZ.4243.30.2024.EPK</w:t>
      </w:r>
      <w:r>
        <w:rPr>
          <w:rFonts w:ascii="Verdana" w:hAnsi="Verdana"/>
          <w:b/>
          <w:sz w:val="18"/>
          <w:szCs w:val="18"/>
        </w:rPr>
        <w:t>.425 z dnia 14.02.2025</w:t>
      </w:r>
      <w:r w:rsidRPr="00620650">
        <w:rPr>
          <w:rFonts w:ascii="Verdana" w:hAnsi="Verdana"/>
          <w:b/>
          <w:sz w:val="18"/>
          <w:szCs w:val="18"/>
        </w:rPr>
        <w:t xml:space="preserve"> r.</w:t>
      </w:r>
    </w:p>
    <w:p w14:paraId="6FCDE554" w14:textId="77777777" w:rsidR="00BE2A4E" w:rsidRPr="00726A4B" w:rsidRDefault="00BE2A4E" w:rsidP="00726A4B">
      <w:pPr>
        <w:tabs>
          <w:tab w:val="left" w:pos="-1440"/>
          <w:tab w:val="left" w:pos="-720"/>
          <w:tab w:val="left" w:pos="142"/>
          <w:tab w:val="left" w:pos="286"/>
          <w:tab w:val="left" w:pos="516"/>
          <w:tab w:val="left" w:pos="1152"/>
          <w:tab w:val="left" w:pos="1440"/>
          <w:tab w:val="left" w:pos="1872"/>
          <w:tab w:val="left" w:pos="2160"/>
        </w:tabs>
        <w:spacing w:line="276" w:lineRule="auto"/>
        <w:jc w:val="both"/>
        <w:rPr>
          <w:rFonts w:ascii="Verdana" w:hAnsi="Verdana"/>
          <w:b/>
          <w:sz w:val="18"/>
          <w:szCs w:val="18"/>
        </w:rPr>
      </w:pPr>
      <w:r>
        <w:rPr>
          <w:rFonts w:ascii="Verdana" w:hAnsi="Verdana"/>
          <w:b/>
          <w:color w:val="000000" w:themeColor="text1"/>
          <w:sz w:val="18"/>
          <w:szCs w:val="18"/>
          <w:lang w:eastAsia="ar-SA"/>
        </w:rPr>
        <w:t xml:space="preserve">     -</w:t>
      </w:r>
      <w:r w:rsidRPr="00BE2A4E">
        <w:rPr>
          <w:rFonts w:ascii="Verdana" w:hAnsi="Verdana"/>
          <w:b/>
          <w:sz w:val="18"/>
          <w:szCs w:val="18"/>
        </w:rPr>
        <w:t>OPO.WKUZ.GZ.4243.30.2024.EPK.426 z dnia 14.02.2025 r.</w:t>
      </w:r>
    </w:p>
    <w:p w14:paraId="48E3BF53" w14:textId="77777777" w:rsidR="00BE2A4E" w:rsidRPr="008935B2" w:rsidRDefault="00BE2A4E" w:rsidP="00BE2A4E">
      <w:pPr>
        <w:numPr>
          <w:ilvl w:val="0"/>
          <w:numId w:val="21"/>
        </w:numPr>
        <w:tabs>
          <w:tab w:val="left" w:pos="-1440"/>
          <w:tab w:val="left" w:pos="-720"/>
          <w:tab w:val="left" w:pos="142"/>
          <w:tab w:val="left" w:pos="286"/>
          <w:tab w:val="left" w:pos="426"/>
          <w:tab w:val="left" w:pos="516"/>
          <w:tab w:val="left" w:pos="1152"/>
          <w:tab w:val="left" w:pos="1440"/>
          <w:tab w:val="left" w:pos="1872"/>
          <w:tab w:val="left" w:pos="2160"/>
        </w:tabs>
        <w:spacing w:line="276" w:lineRule="auto"/>
        <w:ind w:left="284" w:hanging="284"/>
        <w:jc w:val="both"/>
        <w:rPr>
          <w:rFonts w:ascii="Verdana" w:hAnsi="Verdana"/>
          <w:b/>
          <w:color w:val="000000" w:themeColor="text1"/>
          <w:sz w:val="18"/>
          <w:szCs w:val="18"/>
          <w:lang w:eastAsia="ar-SA"/>
        </w:rPr>
      </w:pPr>
      <w:r w:rsidRPr="008935B2">
        <w:rPr>
          <w:rFonts w:ascii="Verdana" w:hAnsi="Verdana"/>
          <w:b/>
          <w:color w:val="000000" w:themeColor="text1"/>
          <w:sz w:val="18"/>
          <w:szCs w:val="18"/>
        </w:rPr>
        <w:t>zostanie wyłoniona jako kandydat na dzierżawcę w jednym z przetargów ograniczonych, które będą organizowane na nieruchomości przejęte do Zasobu WRSP od  RSP Wydrowice objęte umową dzierżawy z dnia 01.06.1994 r.</w:t>
      </w:r>
    </w:p>
    <w:p w14:paraId="642FBE13" w14:textId="77777777" w:rsidR="00BE2A4E" w:rsidRPr="008935B2" w:rsidRDefault="00BE2A4E" w:rsidP="00BE2A4E">
      <w:pPr>
        <w:jc w:val="both"/>
        <w:rPr>
          <w:rFonts w:ascii="Verdana" w:hAnsi="Verdana"/>
          <w:color w:val="000000" w:themeColor="text1"/>
          <w:sz w:val="18"/>
          <w:szCs w:val="18"/>
        </w:rPr>
      </w:pPr>
    </w:p>
    <w:p w14:paraId="169BC076" w14:textId="7568B197" w:rsidR="00BE2A4E" w:rsidRPr="008935B2" w:rsidRDefault="00BE2A4E" w:rsidP="00BE2A4E">
      <w:pPr>
        <w:spacing w:line="276" w:lineRule="auto"/>
        <w:jc w:val="both"/>
        <w:rPr>
          <w:rFonts w:ascii="Calibri" w:hAnsi="Calibri"/>
          <w:color w:val="000000" w:themeColor="text1"/>
        </w:rPr>
      </w:pPr>
      <w:r w:rsidRPr="008935B2">
        <w:rPr>
          <w:rFonts w:ascii="Verdana" w:hAnsi="Verdana"/>
          <w:b/>
          <w:bCs/>
          <w:color w:val="000000" w:themeColor="text1"/>
          <w:sz w:val="18"/>
          <w:szCs w:val="18"/>
        </w:rPr>
        <w:t xml:space="preserve">W związku z przejęciem do Zasobu WRSP gruntów pochodzących </w:t>
      </w:r>
      <w:r>
        <w:rPr>
          <w:rFonts w:ascii="Verdana" w:hAnsi="Verdana"/>
          <w:b/>
          <w:color w:val="000000" w:themeColor="text1"/>
          <w:sz w:val="18"/>
          <w:szCs w:val="18"/>
        </w:rPr>
        <w:t>z umowy dzierżawy z RSP Wydrowice z dnia 01.06.1994</w:t>
      </w:r>
      <w:r w:rsidR="00283960">
        <w:rPr>
          <w:rFonts w:ascii="Verdana" w:hAnsi="Verdana"/>
          <w:b/>
          <w:color w:val="000000" w:themeColor="text1"/>
          <w:sz w:val="18"/>
          <w:szCs w:val="18"/>
        </w:rPr>
        <w:t xml:space="preserve"> </w:t>
      </w:r>
      <w:r w:rsidRPr="008935B2">
        <w:rPr>
          <w:rFonts w:ascii="Verdana" w:hAnsi="Verdana"/>
          <w:b/>
          <w:color w:val="000000" w:themeColor="text1"/>
          <w:sz w:val="18"/>
          <w:szCs w:val="18"/>
        </w:rPr>
        <w:t xml:space="preserve">r. i planowaną organizacją kolejnych przetargów, Organizator przetargu informuje, iż w kolejnych postępowaniach przetargowych na dzierżawę obejmujących wyżej wymienione grunty wprowadzi między innymi zastrzeżenie na podstawie art. 29 ust. 3bd ustawy o gospodarowaniu nieruchomościami rolnymi Skarbu Państwa, iż: - ten sam podmiot nie będzie mógł brać udziału w więcej niż w jednym przetargu na dzierżawę nieruchomości pochodzących z wyżej wymienionej umowy dzierżawy, jeśli zostanie on wyłoniony jako kandydat na dzierżawcę </w:t>
      </w:r>
      <w:r>
        <w:rPr>
          <w:rFonts w:ascii="Verdana" w:hAnsi="Verdana"/>
          <w:b/>
          <w:color w:val="000000" w:themeColor="text1"/>
          <w:sz w:val="18"/>
          <w:szCs w:val="18"/>
        </w:rPr>
        <w:br/>
      </w:r>
      <w:r w:rsidRPr="008935B2">
        <w:rPr>
          <w:rFonts w:ascii="Verdana" w:hAnsi="Verdana"/>
          <w:b/>
          <w:color w:val="000000" w:themeColor="text1"/>
          <w:sz w:val="18"/>
          <w:szCs w:val="18"/>
        </w:rPr>
        <w:t xml:space="preserve">w postępowaniach przetargowych: </w:t>
      </w:r>
    </w:p>
    <w:p w14:paraId="7033355F" w14:textId="77777777" w:rsidR="00BE2A4E" w:rsidRDefault="00BE2A4E" w:rsidP="00BE2A4E">
      <w:pPr>
        <w:spacing w:line="276" w:lineRule="auto"/>
        <w:jc w:val="both"/>
        <w:rPr>
          <w:rFonts w:ascii="Verdana" w:hAnsi="Verdana"/>
          <w:b/>
          <w:color w:val="000000" w:themeColor="text1"/>
          <w:sz w:val="18"/>
          <w:szCs w:val="18"/>
        </w:rPr>
      </w:pPr>
      <w:r w:rsidRPr="008935B2">
        <w:rPr>
          <w:rFonts w:ascii="Verdana" w:hAnsi="Verdana"/>
          <w:b/>
          <w:color w:val="000000" w:themeColor="text1"/>
          <w:sz w:val="18"/>
          <w:szCs w:val="18"/>
        </w:rPr>
        <w:t>nr</w:t>
      </w:r>
      <w:r>
        <w:rPr>
          <w:rFonts w:ascii="Verdana" w:hAnsi="Verdana"/>
          <w:b/>
          <w:color w:val="000000" w:themeColor="text1"/>
          <w:sz w:val="18"/>
          <w:szCs w:val="18"/>
        </w:rPr>
        <w:t xml:space="preserve"> OPO.WKUZ.GZ.4243.30.2024.EPK.16</w:t>
      </w:r>
      <w:r w:rsidRPr="008935B2">
        <w:rPr>
          <w:rFonts w:ascii="Verdana" w:hAnsi="Verdana"/>
          <w:b/>
          <w:color w:val="000000" w:themeColor="text1"/>
          <w:sz w:val="18"/>
          <w:szCs w:val="18"/>
        </w:rPr>
        <w:t xml:space="preserve"> z dnia </w:t>
      </w:r>
      <w:r>
        <w:rPr>
          <w:rFonts w:ascii="Verdana" w:hAnsi="Verdana"/>
          <w:b/>
          <w:color w:val="000000" w:themeColor="text1"/>
          <w:sz w:val="18"/>
          <w:szCs w:val="18"/>
        </w:rPr>
        <w:t>03.04.2024 r.,</w:t>
      </w:r>
    </w:p>
    <w:p w14:paraId="77937ACA" w14:textId="77777777" w:rsidR="00BE2A4E" w:rsidRDefault="00BE2A4E" w:rsidP="00BE2A4E">
      <w:pPr>
        <w:tabs>
          <w:tab w:val="left" w:pos="-1440"/>
          <w:tab w:val="left" w:pos="-720"/>
          <w:tab w:val="left" w:pos="142"/>
          <w:tab w:val="left" w:pos="286"/>
          <w:tab w:val="left" w:pos="426"/>
          <w:tab w:val="left" w:pos="516"/>
          <w:tab w:val="left" w:pos="1152"/>
          <w:tab w:val="left" w:pos="1440"/>
          <w:tab w:val="left" w:pos="1872"/>
          <w:tab w:val="left" w:pos="2160"/>
        </w:tabs>
        <w:spacing w:line="276" w:lineRule="auto"/>
        <w:rPr>
          <w:rFonts w:ascii="Verdana" w:hAnsi="Verdana"/>
          <w:b/>
          <w:sz w:val="18"/>
          <w:szCs w:val="18"/>
        </w:rPr>
      </w:pPr>
      <w:r>
        <w:rPr>
          <w:rFonts w:ascii="Verdana" w:hAnsi="Verdana"/>
          <w:b/>
          <w:color w:val="000000" w:themeColor="text1"/>
          <w:sz w:val="18"/>
          <w:szCs w:val="18"/>
        </w:rPr>
        <w:t xml:space="preserve">nr </w:t>
      </w:r>
      <w:r w:rsidRPr="00620650">
        <w:rPr>
          <w:rFonts w:ascii="Verdana" w:hAnsi="Verdana"/>
          <w:b/>
          <w:sz w:val="18"/>
          <w:szCs w:val="18"/>
        </w:rPr>
        <w:t>OPO.WKUZ.GZ.4243.30.2024.EPK</w:t>
      </w:r>
      <w:r>
        <w:rPr>
          <w:rFonts w:ascii="Verdana" w:hAnsi="Verdana"/>
          <w:b/>
          <w:sz w:val="18"/>
          <w:szCs w:val="18"/>
        </w:rPr>
        <w:t>.21 z dnia 11</w:t>
      </w:r>
      <w:r w:rsidRPr="00620650">
        <w:rPr>
          <w:rFonts w:ascii="Verdana" w:hAnsi="Verdana"/>
          <w:b/>
          <w:sz w:val="18"/>
          <w:szCs w:val="18"/>
        </w:rPr>
        <w:t>.04.2024 r.</w:t>
      </w:r>
      <w:r>
        <w:rPr>
          <w:rFonts w:ascii="Verdana" w:hAnsi="Verdana"/>
          <w:b/>
          <w:sz w:val="18"/>
          <w:szCs w:val="18"/>
        </w:rPr>
        <w:t>,</w:t>
      </w:r>
    </w:p>
    <w:p w14:paraId="6FDA8C32" w14:textId="77777777" w:rsidR="00BE2A4E" w:rsidRPr="005002BB" w:rsidRDefault="00BE2A4E" w:rsidP="00BE2A4E">
      <w:pPr>
        <w:tabs>
          <w:tab w:val="left" w:pos="-1440"/>
          <w:tab w:val="left" w:pos="-720"/>
          <w:tab w:val="left" w:pos="142"/>
          <w:tab w:val="left" w:pos="286"/>
          <w:tab w:val="left" w:pos="426"/>
          <w:tab w:val="left" w:pos="516"/>
          <w:tab w:val="left" w:pos="1152"/>
          <w:tab w:val="left" w:pos="1440"/>
          <w:tab w:val="left" w:pos="1872"/>
          <w:tab w:val="left" w:pos="2160"/>
        </w:tabs>
        <w:spacing w:line="276" w:lineRule="auto"/>
        <w:rPr>
          <w:rFonts w:ascii="Verdana" w:hAnsi="Verdana"/>
          <w:b/>
          <w:sz w:val="18"/>
          <w:szCs w:val="18"/>
          <w:lang w:eastAsia="ar-SA"/>
        </w:rPr>
      </w:pPr>
      <w:r w:rsidRPr="005002BB">
        <w:rPr>
          <w:rFonts w:ascii="Verdana" w:hAnsi="Verdana"/>
          <w:b/>
          <w:sz w:val="18"/>
          <w:szCs w:val="18"/>
        </w:rPr>
        <w:t xml:space="preserve">nr </w:t>
      </w:r>
      <w:r>
        <w:rPr>
          <w:rFonts w:ascii="Verdana" w:hAnsi="Verdana"/>
          <w:b/>
          <w:sz w:val="18"/>
          <w:szCs w:val="18"/>
        </w:rPr>
        <w:t>OPO.WKUZ.GZ.4243.30.2024.EPK.425 z dnia 14</w:t>
      </w:r>
      <w:r w:rsidRPr="005002BB">
        <w:rPr>
          <w:rFonts w:ascii="Verdana" w:hAnsi="Verdana"/>
          <w:b/>
          <w:sz w:val="18"/>
          <w:szCs w:val="18"/>
        </w:rPr>
        <w:t>.02.2025 r.</w:t>
      </w:r>
    </w:p>
    <w:p w14:paraId="2E413AE6" w14:textId="77777777" w:rsidR="00BE2A4E" w:rsidRDefault="00BE2A4E" w:rsidP="00BE2A4E">
      <w:pPr>
        <w:tabs>
          <w:tab w:val="left" w:pos="-1440"/>
          <w:tab w:val="left" w:pos="-720"/>
          <w:tab w:val="left" w:pos="142"/>
          <w:tab w:val="left" w:pos="286"/>
          <w:tab w:val="left" w:pos="516"/>
          <w:tab w:val="left" w:pos="1152"/>
          <w:tab w:val="left" w:pos="1440"/>
          <w:tab w:val="left" w:pos="1872"/>
          <w:tab w:val="left" w:pos="2160"/>
        </w:tabs>
        <w:spacing w:line="276" w:lineRule="auto"/>
        <w:jc w:val="both"/>
        <w:rPr>
          <w:rFonts w:ascii="Verdana" w:hAnsi="Verdana"/>
          <w:b/>
          <w:sz w:val="18"/>
          <w:szCs w:val="18"/>
        </w:rPr>
      </w:pPr>
      <w:r w:rsidRPr="00BE2A4E">
        <w:rPr>
          <w:rFonts w:ascii="Verdana" w:hAnsi="Verdana"/>
          <w:b/>
          <w:sz w:val="18"/>
          <w:szCs w:val="18"/>
        </w:rPr>
        <w:t>nr OPO.WKUZ.GZ.4243.30.2024.EPK.426 z dnia 14.02.2025 r.</w:t>
      </w:r>
    </w:p>
    <w:p w14:paraId="177D5037" w14:textId="0097777F" w:rsidR="00726A4B" w:rsidRPr="009E43B6" w:rsidRDefault="00726A4B" w:rsidP="00BE2A4E">
      <w:pPr>
        <w:tabs>
          <w:tab w:val="left" w:pos="-1440"/>
          <w:tab w:val="left" w:pos="-720"/>
          <w:tab w:val="left" w:pos="142"/>
          <w:tab w:val="left" w:pos="286"/>
          <w:tab w:val="left" w:pos="516"/>
          <w:tab w:val="left" w:pos="1152"/>
          <w:tab w:val="left" w:pos="1440"/>
          <w:tab w:val="left" w:pos="1872"/>
          <w:tab w:val="left" w:pos="2160"/>
        </w:tabs>
        <w:spacing w:line="276" w:lineRule="auto"/>
        <w:jc w:val="both"/>
        <w:rPr>
          <w:rFonts w:ascii="Verdana" w:hAnsi="Verdana"/>
          <w:b/>
          <w:sz w:val="18"/>
          <w:szCs w:val="18"/>
        </w:rPr>
      </w:pPr>
      <w:r w:rsidRPr="002251F9">
        <w:rPr>
          <w:rFonts w:ascii="Verdana" w:hAnsi="Verdana"/>
          <w:b/>
          <w:sz w:val="18"/>
          <w:szCs w:val="18"/>
        </w:rPr>
        <w:t xml:space="preserve">nr </w:t>
      </w:r>
      <w:r w:rsidRPr="002251F9">
        <w:rPr>
          <w:rFonts w:ascii="Verdana" w:eastAsia="Verdana" w:hAnsi="Verdana" w:cs="Verdana"/>
          <w:b/>
          <w:sz w:val="18"/>
          <w:szCs w:val="18"/>
        </w:rPr>
        <w:t>OPO.WKUZ.GZ.4243.30.2024.EPK.790</w:t>
      </w:r>
      <w:r w:rsidR="006C1095">
        <w:rPr>
          <w:rFonts w:ascii="Verdana" w:eastAsia="Verdana" w:hAnsi="Verdana" w:cs="Verdana"/>
          <w:b/>
          <w:sz w:val="18"/>
          <w:szCs w:val="18"/>
        </w:rPr>
        <w:t xml:space="preserve"> z dnia </w:t>
      </w:r>
      <w:r w:rsidR="009E43B6" w:rsidRPr="009E43B6">
        <w:rPr>
          <w:rFonts w:ascii="Verdana" w:eastAsia="Verdana" w:hAnsi="Verdana" w:cs="Verdana"/>
          <w:b/>
          <w:sz w:val="18"/>
          <w:szCs w:val="18"/>
        </w:rPr>
        <w:t>0</w:t>
      </w:r>
      <w:r w:rsidR="005A0994">
        <w:rPr>
          <w:rFonts w:ascii="Verdana" w:eastAsia="Verdana" w:hAnsi="Verdana" w:cs="Verdana"/>
          <w:b/>
          <w:sz w:val="18"/>
          <w:szCs w:val="18"/>
        </w:rPr>
        <w:t>8</w:t>
      </w:r>
      <w:r w:rsidR="0081391D" w:rsidRPr="009E43B6">
        <w:rPr>
          <w:rFonts w:ascii="Verdana" w:eastAsia="Verdana" w:hAnsi="Verdana" w:cs="Verdana"/>
          <w:b/>
          <w:sz w:val="18"/>
          <w:szCs w:val="18"/>
        </w:rPr>
        <w:t>.</w:t>
      </w:r>
      <w:r w:rsidR="009E43B6" w:rsidRPr="009E43B6">
        <w:rPr>
          <w:rFonts w:ascii="Verdana" w:eastAsia="Verdana" w:hAnsi="Verdana" w:cs="Verdana"/>
          <w:b/>
          <w:sz w:val="18"/>
          <w:szCs w:val="18"/>
        </w:rPr>
        <w:t>12</w:t>
      </w:r>
      <w:r w:rsidR="0081391D" w:rsidRPr="009E43B6">
        <w:rPr>
          <w:rFonts w:ascii="Verdana" w:eastAsia="Verdana" w:hAnsi="Verdana" w:cs="Verdana"/>
          <w:b/>
          <w:sz w:val="18"/>
          <w:szCs w:val="18"/>
        </w:rPr>
        <w:t>.2025 r.</w:t>
      </w:r>
    </w:p>
    <w:p w14:paraId="3D7B0C79" w14:textId="77777777" w:rsidR="00FB52D4" w:rsidRDefault="00FB52D4" w:rsidP="00903BED">
      <w:pPr>
        <w:tabs>
          <w:tab w:val="left" w:pos="-1440"/>
          <w:tab w:val="left" w:pos="-720"/>
          <w:tab w:val="left" w:pos="0"/>
          <w:tab w:val="left" w:pos="286"/>
          <w:tab w:val="left" w:pos="516"/>
          <w:tab w:val="left" w:pos="720"/>
          <w:tab w:val="left" w:pos="1152"/>
          <w:tab w:val="left" w:pos="1440"/>
          <w:tab w:val="left" w:pos="1872"/>
          <w:tab w:val="left" w:pos="2160"/>
        </w:tabs>
        <w:spacing w:line="276" w:lineRule="auto"/>
        <w:jc w:val="both"/>
        <w:rPr>
          <w:rFonts w:ascii="Verdana" w:hAnsi="Verdana"/>
          <w:b/>
          <w:spacing w:val="-3"/>
          <w:sz w:val="18"/>
          <w:szCs w:val="18"/>
          <w:lang w:eastAsia="ar-SA"/>
        </w:rPr>
      </w:pPr>
    </w:p>
    <w:p w14:paraId="349A442A" w14:textId="77777777" w:rsidR="00FB52D4" w:rsidRPr="00FB52D4" w:rsidRDefault="00FB52D4" w:rsidP="00FB52D4">
      <w:pPr>
        <w:spacing w:line="276" w:lineRule="auto"/>
        <w:ind w:right="278"/>
        <w:jc w:val="both"/>
        <w:rPr>
          <w:rFonts w:ascii="Verdana" w:eastAsia="Verdana" w:hAnsi="Verdana" w:cs="Verdana"/>
          <w:color w:val="000000"/>
          <w:sz w:val="18"/>
          <w:szCs w:val="22"/>
        </w:rPr>
      </w:pPr>
      <w:r w:rsidRPr="00FB52D4">
        <w:rPr>
          <w:rFonts w:ascii="Verdana" w:eastAsia="Verdana" w:hAnsi="Verdana" w:cs="Verdana"/>
          <w:color w:val="000000"/>
          <w:sz w:val="18"/>
          <w:szCs w:val="22"/>
        </w:rPr>
        <w:t xml:space="preserve">„Jednocześnie informujemy, iż na podstawie ustawy z dnia 13 kwietnia 2022 r. o szczególnych rozwiązaniach w zakresie przeciwdziałania wspierania agresji Rosji na Ukrainę, a także w oparciu o art. 4 ustawy z dnia 10 lutego 2017 r. o Krajowym Ośrodku Wsparcia Rolnictwa w zw. z art. 5aa ust. 1 i art. 5k ust. 1 rozporządzenia Rady (UE) nr 833/2014 w sprawie środków ograniczających w związku z działaniami Rosji destabilizującymi sytuację na Ukrainie (Dz. U. UE. L. z 2014 r. Nr 229, str. 1 z </w:t>
      </w:r>
      <w:proofErr w:type="spellStart"/>
      <w:r w:rsidRPr="00FB52D4">
        <w:rPr>
          <w:rFonts w:ascii="Verdana" w:eastAsia="Verdana" w:hAnsi="Verdana" w:cs="Verdana"/>
          <w:color w:val="000000"/>
          <w:sz w:val="18"/>
          <w:szCs w:val="22"/>
        </w:rPr>
        <w:t>późn</w:t>
      </w:r>
      <w:proofErr w:type="spellEnd"/>
      <w:r w:rsidRPr="00FB52D4">
        <w:rPr>
          <w:rFonts w:ascii="Verdana" w:eastAsia="Verdana" w:hAnsi="Verdana" w:cs="Verdana"/>
          <w:color w:val="000000"/>
          <w:sz w:val="18"/>
          <w:szCs w:val="22"/>
        </w:rPr>
        <w:t xml:space="preserve">. zm.), art. 2 ust. 1-3 rozporządzenia Rady (UE) nr 766/2006 z dnia 18 maja 2006 r. dotyczącego środków ograniczających w związku z sytuacja na Białorusi i udziałem Białorusi w agresji Rosji wobec Ukrainy (Dz. Urz. UE L 134 z 20.05.2006 r., str. 1, z </w:t>
      </w:r>
      <w:proofErr w:type="spellStart"/>
      <w:r w:rsidRPr="00FB52D4">
        <w:rPr>
          <w:rFonts w:ascii="Verdana" w:eastAsia="Verdana" w:hAnsi="Verdana" w:cs="Verdana"/>
          <w:color w:val="000000"/>
          <w:sz w:val="18"/>
          <w:szCs w:val="22"/>
        </w:rPr>
        <w:t>późn</w:t>
      </w:r>
      <w:proofErr w:type="spellEnd"/>
      <w:r w:rsidRPr="00FB52D4">
        <w:rPr>
          <w:rFonts w:ascii="Verdana" w:eastAsia="Verdana" w:hAnsi="Verdana" w:cs="Verdana"/>
          <w:color w:val="000000"/>
          <w:sz w:val="18"/>
          <w:szCs w:val="22"/>
        </w:rPr>
        <w:t xml:space="preserve">. zm.), art. 2 i art. 9 rozporządzenia Rady (UE) nr 269/2014 z dnia 17 marca 2014 r. w sprawie środków ograniczających w odniesieniu do działań podważających integralność terytorialną, suwerenność i niezależność Ukrainy lub im zagrażających (Dz. Urz. UE L 78 z 17.03.2014r., str. 6, z </w:t>
      </w:r>
      <w:proofErr w:type="spellStart"/>
      <w:r w:rsidRPr="00FB52D4">
        <w:rPr>
          <w:rFonts w:ascii="Verdana" w:eastAsia="Verdana" w:hAnsi="Verdana" w:cs="Verdana"/>
          <w:color w:val="000000"/>
          <w:sz w:val="18"/>
          <w:szCs w:val="22"/>
        </w:rPr>
        <w:t>póżn</w:t>
      </w:r>
      <w:proofErr w:type="spellEnd"/>
      <w:r w:rsidRPr="00FB52D4">
        <w:rPr>
          <w:rFonts w:ascii="Verdana" w:eastAsia="Verdana" w:hAnsi="Verdana" w:cs="Verdana"/>
          <w:color w:val="000000"/>
          <w:sz w:val="18"/>
          <w:szCs w:val="22"/>
        </w:rPr>
        <w:t>. zm.) wprowadza się weryfikację osób fizycznych i innych podmiotów w umowach, których stroną jest KOWR.</w:t>
      </w:r>
    </w:p>
    <w:p w14:paraId="1D35E0AB" w14:textId="77777777" w:rsidR="00FB52D4" w:rsidRPr="00FB52D4" w:rsidRDefault="00FB52D4" w:rsidP="00FB52D4">
      <w:pPr>
        <w:spacing w:line="276" w:lineRule="auto"/>
        <w:ind w:left="14" w:right="278" w:hanging="3"/>
        <w:jc w:val="both"/>
        <w:rPr>
          <w:rFonts w:ascii="Verdana" w:eastAsia="Verdana" w:hAnsi="Verdana" w:cs="Verdana"/>
          <w:color w:val="000000"/>
          <w:sz w:val="18"/>
          <w:szCs w:val="22"/>
        </w:rPr>
      </w:pPr>
    </w:p>
    <w:p w14:paraId="36F8B8B1" w14:textId="77777777" w:rsidR="00FB52D4" w:rsidRPr="00FB52D4" w:rsidRDefault="00FB52D4" w:rsidP="00FB52D4">
      <w:pPr>
        <w:spacing w:line="276" w:lineRule="auto"/>
        <w:ind w:left="14" w:right="278" w:hanging="3"/>
        <w:jc w:val="both"/>
        <w:rPr>
          <w:rFonts w:ascii="Verdana" w:eastAsia="Verdana" w:hAnsi="Verdana" w:cs="Verdana"/>
          <w:color w:val="000000"/>
          <w:sz w:val="18"/>
          <w:szCs w:val="22"/>
        </w:rPr>
      </w:pPr>
      <w:r w:rsidRPr="00FB52D4">
        <w:rPr>
          <w:rFonts w:ascii="Verdana" w:eastAsia="Verdana" w:hAnsi="Verdana" w:cs="Verdana"/>
          <w:color w:val="000000"/>
          <w:sz w:val="18"/>
          <w:szCs w:val="22"/>
        </w:rPr>
        <w:t xml:space="preserve">Uczestnicy biorący udział w przetargu podlegają weryfikacji, która polega na sprawdzeniu, czy osoby fizyczne </w:t>
      </w:r>
      <w:r w:rsidRPr="00FB52D4">
        <w:rPr>
          <w:rFonts w:ascii="Verdana" w:eastAsia="Verdana" w:hAnsi="Verdana" w:cs="Verdana"/>
          <w:color w:val="000000"/>
          <w:sz w:val="18"/>
          <w:szCs w:val="22"/>
        </w:rPr>
        <w:br/>
        <w:t>i inne podmioty nie są:</w:t>
      </w:r>
    </w:p>
    <w:p w14:paraId="7ED23D75" w14:textId="77777777" w:rsidR="00FB52D4" w:rsidRPr="00FB52D4" w:rsidRDefault="00FB52D4" w:rsidP="00FB52D4">
      <w:pPr>
        <w:numPr>
          <w:ilvl w:val="0"/>
          <w:numId w:val="23"/>
        </w:numPr>
        <w:spacing w:after="3" w:line="276" w:lineRule="auto"/>
        <w:ind w:left="736" w:right="175" w:hanging="350"/>
        <w:jc w:val="both"/>
        <w:rPr>
          <w:rFonts w:ascii="Verdana" w:eastAsia="Verdana" w:hAnsi="Verdana" w:cs="Verdana"/>
          <w:color w:val="000000"/>
          <w:sz w:val="18"/>
          <w:szCs w:val="22"/>
        </w:rPr>
      </w:pPr>
      <w:r w:rsidRPr="00FB52D4">
        <w:rPr>
          <w:rFonts w:ascii="Verdana" w:eastAsia="Verdana" w:hAnsi="Verdana" w:cs="Verdana"/>
          <w:color w:val="000000"/>
          <w:sz w:val="18"/>
          <w:szCs w:val="22"/>
        </w:rPr>
        <w:t>osobami prawnymi, podmiotami lub organami tych podmiotów z siedzibą w Rosji, które podlegają kontroli publicznej lub są w ponad 50% własnością publiczną lub w których Rosja, jej rząd lub bank centralny mają prawo do udziału w zyskach lub z którymi Rosja, jej rząd lub bank centralny utrzymują inne istotne stosunki gospodarcze, zgodnie z wykazem w załączniku XIX;</w:t>
      </w:r>
    </w:p>
    <w:p w14:paraId="628CA591" w14:textId="77777777" w:rsidR="00FB52D4" w:rsidRPr="00FB52D4" w:rsidRDefault="00FB52D4" w:rsidP="00FB52D4">
      <w:pPr>
        <w:numPr>
          <w:ilvl w:val="0"/>
          <w:numId w:val="23"/>
        </w:numPr>
        <w:spacing w:after="3" w:line="276" w:lineRule="auto"/>
        <w:ind w:left="736" w:right="175" w:hanging="350"/>
        <w:jc w:val="both"/>
        <w:rPr>
          <w:rFonts w:ascii="Verdana" w:eastAsia="Verdana" w:hAnsi="Verdana" w:cs="Verdana"/>
          <w:color w:val="000000"/>
          <w:sz w:val="18"/>
          <w:szCs w:val="22"/>
        </w:rPr>
      </w:pPr>
      <w:r w:rsidRPr="00FB52D4">
        <w:rPr>
          <w:rFonts w:ascii="Verdana" w:eastAsia="Verdana" w:hAnsi="Verdana" w:cs="Verdana"/>
          <w:color w:val="000000"/>
          <w:sz w:val="18"/>
          <w:szCs w:val="22"/>
        </w:rPr>
        <w:t>osobami prawnymi, podmiotami lub organami z siedzibą poza Unią, w których ponad 50% praw własności bezpośrednio lub pośrednio należy do podmiotu wymienionego w załączniku XIX; lub osobami prawnymi, podmiotami lub organami działającymi w imieniu lub pod kierunkiem podmiotu, o którym mowa w lit. a) lub b) powyżej.</w:t>
      </w:r>
    </w:p>
    <w:p w14:paraId="48B89374" w14:textId="77777777" w:rsidR="00FB52D4" w:rsidRDefault="00FB52D4" w:rsidP="00903BED">
      <w:pPr>
        <w:tabs>
          <w:tab w:val="left" w:pos="-1440"/>
          <w:tab w:val="left" w:pos="-720"/>
          <w:tab w:val="left" w:pos="0"/>
          <w:tab w:val="left" w:pos="286"/>
          <w:tab w:val="left" w:pos="516"/>
          <w:tab w:val="left" w:pos="720"/>
          <w:tab w:val="left" w:pos="1152"/>
          <w:tab w:val="left" w:pos="1440"/>
          <w:tab w:val="left" w:pos="1872"/>
          <w:tab w:val="left" w:pos="2160"/>
        </w:tabs>
        <w:spacing w:line="276" w:lineRule="auto"/>
        <w:jc w:val="both"/>
        <w:rPr>
          <w:rFonts w:ascii="Verdana" w:hAnsi="Verdana"/>
          <w:b/>
          <w:spacing w:val="-3"/>
          <w:sz w:val="18"/>
          <w:szCs w:val="18"/>
          <w:lang w:eastAsia="ar-SA"/>
        </w:rPr>
      </w:pPr>
    </w:p>
    <w:p w14:paraId="6BFD9291" w14:textId="77777777" w:rsidR="007012DF" w:rsidRPr="006C1095" w:rsidRDefault="00FB52D4" w:rsidP="006C1095">
      <w:pPr>
        <w:spacing w:line="276" w:lineRule="auto"/>
        <w:ind w:right="-1"/>
        <w:jc w:val="both"/>
        <w:rPr>
          <w:rFonts w:ascii="Verdana" w:hAnsi="Verdana"/>
          <w:color w:val="000000" w:themeColor="text1"/>
          <w:sz w:val="18"/>
          <w:szCs w:val="18"/>
        </w:rPr>
      </w:pPr>
      <w:r w:rsidRPr="00C7637B">
        <w:rPr>
          <w:rFonts w:ascii="Verdana" w:hAnsi="Verdana"/>
          <w:color w:val="000000" w:themeColor="text1"/>
          <w:sz w:val="18"/>
          <w:szCs w:val="18"/>
        </w:rPr>
        <w:t xml:space="preserve">Kandydat </w:t>
      </w:r>
      <w:r>
        <w:rPr>
          <w:rFonts w:ascii="Verdana" w:hAnsi="Verdana"/>
          <w:color w:val="000000" w:themeColor="text1"/>
          <w:sz w:val="18"/>
          <w:szCs w:val="18"/>
        </w:rPr>
        <w:t xml:space="preserve">na dzierżawcę </w:t>
      </w:r>
      <w:r w:rsidRPr="00C7637B">
        <w:rPr>
          <w:rFonts w:ascii="Verdana" w:hAnsi="Verdana"/>
          <w:color w:val="000000" w:themeColor="text1"/>
          <w:sz w:val="18"/>
          <w:szCs w:val="18"/>
        </w:rPr>
        <w:t>przed podpisaniem umowy dzierżawy będzie zobow</w:t>
      </w:r>
      <w:r>
        <w:rPr>
          <w:rFonts w:ascii="Verdana" w:hAnsi="Verdana"/>
          <w:color w:val="000000" w:themeColor="text1"/>
          <w:sz w:val="18"/>
          <w:szCs w:val="18"/>
        </w:rPr>
        <w:t xml:space="preserve">iązany do podpisania oświadczeń </w:t>
      </w:r>
      <w:r w:rsidRPr="00C7637B">
        <w:rPr>
          <w:rFonts w:ascii="Verdana" w:hAnsi="Verdana"/>
          <w:color w:val="000000" w:themeColor="text1"/>
          <w:sz w:val="18"/>
          <w:szCs w:val="18"/>
        </w:rPr>
        <w:t xml:space="preserve">stanowiących załączniki nr </w:t>
      </w:r>
      <w:r>
        <w:rPr>
          <w:rFonts w:ascii="Verdana" w:hAnsi="Verdana"/>
          <w:color w:val="000000" w:themeColor="text1"/>
          <w:sz w:val="18"/>
          <w:szCs w:val="18"/>
        </w:rPr>
        <w:t>2</w:t>
      </w:r>
      <w:r w:rsidRPr="00C7637B">
        <w:rPr>
          <w:rFonts w:ascii="Verdana" w:hAnsi="Verdana"/>
          <w:color w:val="000000" w:themeColor="text1"/>
          <w:sz w:val="18"/>
          <w:szCs w:val="18"/>
        </w:rPr>
        <w:t xml:space="preserve"> i </w:t>
      </w:r>
      <w:r>
        <w:rPr>
          <w:rFonts w:ascii="Verdana" w:hAnsi="Verdana"/>
          <w:color w:val="000000" w:themeColor="text1"/>
          <w:sz w:val="18"/>
          <w:szCs w:val="18"/>
        </w:rPr>
        <w:t>3</w:t>
      </w:r>
      <w:r w:rsidRPr="00C7637B">
        <w:rPr>
          <w:rFonts w:ascii="Verdana" w:hAnsi="Verdana"/>
          <w:color w:val="000000" w:themeColor="text1"/>
          <w:sz w:val="18"/>
          <w:szCs w:val="18"/>
        </w:rPr>
        <w:t xml:space="preserve"> do niniejszego ogłoszenia w sprawie weryfikacji przestrzegania sankcji unijnych uzupełnionych przez sankcje krajowe w związku z wojną w Ukrainie. W przypadku odmowy ich podpisania oraz </w:t>
      </w:r>
      <w:r w:rsidRPr="00C7637B">
        <w:rPr>
          <w:rFonts w:ascii="Verdana" w:hAnsi="Verdana"/>
          <w:color w:val="000000" w:themeColor="text1"/>
          <w:sz w:val="18"/>
          <w:szCs w:val="18"/>
        </w:rPr>
        <w:lastRenderedPageBreak/>
        <w:t>w przypadku negatywnej weryfikacji kandydata w zakresie</w:t>
      </w:r>
      <w:r>
        <w:rPr>
          <w:rFonts w:ascii="Verdana" w:hAnsi="Verdana"/>
          <w:color w:val="000000" w:themeColor="text1"/>
          <w:sz w:val="18"/>
          <w:szCs w:val="18"/>
        </w:rPr>
        <w:t xml:space="preserve"> przestrzegania w/w sankcji umowa nie zostanie zawarta.</w:t>
      </w:r>
    </w:p>
    <w:p w14:paraId="79ECC52D" w14:textId="77777777" w:rsidR="00C169E1" w:rsidRDefault="00C169E1" w:rsidP="00903BED">
      <w:pPr>
        <w:tabs>
          <w:tab w:val="left" w:pos="-1440"/>
          <w:tab w:val="left" w:pos="-720"/>
          <w:tab w:val="left" w:pos="0"/>
          <w:tab w:val="left" w:pos="286"/>
          <w:tab w:val="left" w:pos="516"/>
          <w:tab w:val="left" w:pos="720"/>
          <w:tab w:val="left" w:pos="1152"/>
          <w:tab w:val="left" w:pos="1440"/>
          <w:tab w:val="left" w:pos="1872"/>
          <w:tab w:val="left" w:pos="2160"/>
        </w:tabs>
        <w:spacing w:line="276" w:lineRule="auto"/>
        <w:jc w:val="both"/>
        <w:rPr>
          <w:rFonts w:ascii="Verdana" w:hAnsi="Verdana"/>
          <w:b/>
          <w:spacing w:val="-3"/>
          <w:sz w:val="18"/>
          <w:szCs w:val="18"/>
          <w:lang w:eastAsia="ar-SA"/>
        </w:rPr>
      </w:pPr>
    </w:p>
    <w:p w14:paraId="0B553CF9" w14:textId="77777777" w:rsidR="00C169E1" w:rsidRDefault="00C169E1" w:rsidP="00903BED">
      <w:pPr>
        <w:tabs>
          <w:tab w:val="left" w:pos="-1440"/>
          <w:tab w:val="left" w:pos="-720"/>
          <w:tab w:val="left" w:pos="0"/>
          <w:tab w:val="left" w:pos="286"/>
          <w:tab w:val="left" w:pos="516"/>
          <w:tab w:val="left" w:pos="720"/>
          <w:tab w:val="left" w:pos="1152"/>
          <w:tab w:val="left" w:pos="1440"/>
          <w:tab w:val="left" w:pos="1872"/>
          <w:tab w:val="left" w:pos="2160"/>
        </w:tabs>
        <w:spacing w:line="276" w:lineRule="auto"/>
        <w:jc w:val="both"/>
        <w:rPr>
          <w:rFonts w:ascii="Verdana" w:hAnsi="Verdana"/>
          <w:b/>
          <w:spacing w:val="-3"/>
          <w:sz w:val="18"/>
          <w:szCs w:val="18"/>
          <w:lang w:eastAsia="ar-SA"/>
        </w:rPr>
      </w:pPr>
    </w:p>
    <w:p w14:paraId="6010C60A" w14:textId="77777777" w:rsidR="00D706C8" w:rsidRPr="009807EF" w:rsidRDefault="00D706C8" w:rsidP="00903BED">
      <w:pPr>
        <w:tabs>
          <w:tab w:val="left" w:pos="-1440"/>
          <w:tab w:val="left" w:pos="-720"/>
          <w:tab w:val="left" w:pos="0"/>
          <w:tab w:val="left" w:pos="286"/>
          <w:tab w:val="left" w:pos="516"/>
          <w:tab w:val="left" w:pos="720"/>
          <w:tab w:val="left" w:pos="1152"/>
          <w:tab w:val="left" w:pos="1440"/>
          <w:tab w:val="left" w:pos="1872"/>
          <w:tab w:val="left" w:pos="2160"/>
        </w:tabs>
        <w:spacing w:line="276" w:lineRule="auto"/>
        <w:jc w:val="both"/>
        <w:rPr>
          <w:rFonts w:ascii="Verdana" w:hAnsi="Verdana"/>
          <w:spacing w:val="-3"/>
          <w:sz w:val="18"/>
          <w:szCs w:val="18"/>
          <w:lang w:eastAsia="ar-SA"/>
        </w:rPr>
      </w:pPr>
      <w:r w:rsidRPr="009807EF">
        <w:rPr>
          <w:rFonts w:ascii="Verdana" w:hAnsi="Verdana"/>
          <w:b/>
          <w:spacing w:val="-3"/>
          <w:sz w:val="18"/>
          <w:szCs w:val="18"/>
          <w:lang w:eastAsia="ar-SA"/>
        </w:rPr>
        <w:t>WARUNKI ZAKWALIFIKOWANIA DO UCZESTNICTWA W PRZETARGACH:</w:t>
      </w:r>
    </w:p>
    <w:p w14:paraId="7E8A6690" w14:textId="6AA6324A" w:rsidR="00D706C8" w:rsidRPr="006C07E0" w:rsidRDefault="00D706C8" w:rsidP="00903BED">
      <w:pPr>
        <w:tabs>
          <w:tab w:val="left" w:pos="-1440"/>
          <w:tab w:val="left" w:pos="-720"/>
          <w:tab w:val="left" w:pos="0"/>
          <w:tab w:val="left" w:pos="286"/>
          <w:tab w:val="left" w:pos="516"/>
          <w:tab w:val="left" w:pos="720"/>
          <w:tab w:val="left" w:pos="1152"/>
          <w:tab w:val="left" w:pos="1440"/>
          <w:tab w:val="left" w:pos="1872"/>
          <w:tab w:val="left" w:pos="2160"/>
        </w:tabs>
        <w:spacing w:line="276" w:lineRule="auto"/>
        <w:jc w:val="both"/>
        <w:rPr>
          <w:rFonts w:ascii="Verdana" w:hAnsi="Verdana"/>
          <w:spacing w:val="-3"/>
          <w:sz w:val="18"/>
          <w:szCs w:val="18"/>
          <w:lang w:eastAsia="ar-SA"/>
        </w:rPr>
      </w:pPr>
      <w:r w:rsidRPr="006C07E0">
        <w:rPr>
          <w:rFonts w:ascii="Verdana" w:hAnsi="Verdana"/>
          <w:spacing w:val="-3"/>
          <w:sz w:val="18"/>
          <w:szCs w:val="18"/>
          <w:lang w:eastAsia="ar-SA"/>
        </w:rPr>
        <w:t xml:space="preserve">Warunkiem zakwalifikowania do uczestnictwa w przetargu jest </w:t>
      </w:r>
      <w:r w:rsidRPr="006C07E0">
        <w:rPr>
          <w:rFonts w:ascii="Verdana" w:hAnsi="Verdana"/>
          <w:b/>
          <w:spacing w:val="-3"/>
          <w:sz w:val="18"/>
          <w:szCs w:val="18"/>
          <w:lang w:eastAsia="ar-SA"/>
        </w:rPr>
        <w:t>złożenie</w:t>
      </w:r>
      <w:r w:rsidRPr="006C07E0">
        <w:rPr>
          <w:rFonts w:ascii="Verdana" w:hAnsi="Verdana"/>
          <w:spacing w:val="-3"/>
          <w:sz w:val="18"/>
          <w:szCs w:val="18"/>
          <w:lang w:eastAsia="ar-SA"/>
        </w:rPr>
        <w:t xml:space="preserve"> przez zainteresowaną osobę, nie później niż </w:t>
      </w:r>
      <w:r w:rsidRPr="006C07E0">
        <w:rPr>
          <w:rFonts w:ascii="Verdana" w:hAnsi="Verdana"/>
          <w:b/>
          <w:spacing w:val="-3"/>
          <w:sz w:val="18"/>
          <w:szCs w:val="18"/>
          <w:lang w:eastAsia="ar-SA"/>
        </w:rPr>
        <w:t xml:space="preserve">do dnia </w:t>
      </w:r>
      <w:r w:rsidR="006C07E0" w:rsidRPr="006C07E0">
        <w:rPr>
          <w:rFonts w:ascii="Verdana" w:hAnsi="Verdana"/>
          <w:b/>
          <w:spacing w:val="-3"/>
          <w:sz w:val="18"/>
          <w:szCs w:val="18"/>
          <w:highlight w:val="yellow"/>
          <w:lang w:eastAsia="ar-SA"/>
        </w:rPr>
        <w:t>16</w:t>
      </w:r>
      <w:r w:rsidR="00BE2A4E" w:rsidRPr="006C07E0">
        <w:rPr>
          <w:rFonts w:ascii="Verdana" w:hAnsi="Verdana"/>
          <w:b/>
          <w:spacing w:val="-3"/>
          <w:sz w:val="18"/>
          <w:szCs w:val="18"/>
          <w:highlight w:val="yellow"/>
          <w:lang w:eastAsia="ar-SA"/>
        </w:rPr>
        <w:t>.</w:t>
      </w:r>
      <w:r w:rsidR="006C07E0" w:rsidRPr="006C07E0">
        <w:rPr>
          <w:rFonts w:ascii="Verdana" w:hAnsi="Verdana"/>
          <w:b/>
          <w:spacing w:val="-3"/>
          <w:sz w:val="18"/>
          <w:szCs w:val="18"/>
          <w:highlight w:val="yellow"/>
          <w:lang w:eastAsia="ar-SA"/>
        </w:rPr>
        <w:t>01</w:t>
      </w:r>
      <w:r w:rsidR="00BE2A4E" w:rsidRPr="006C07E0">
        <w:rPr>
          <w:rFonts w:ascii="Verdana" w:hAnsi="Verdana"/>
          <w:b/>
          <w:spacing w:val="-3"/>
          <w:sz w:val="18"/>
          <w:szCs w:val="18"/>
          <w:highlight w:val="yellow"/>
          <w:lang w:eastAsia="ar-SA"/>
        </w:rPr>
        <w:t>.202</w:t>
      </w:r>
      <w:r w:rsidR="006C07E0" w:rsidRPr="006C07E0">
        <w:rPr>
          <w:rFonts w:ascii="Verdana" w:hAnsi="Verdana"/>
          <w:b/>
          <w:spacing w:val="-3"/>
          <w:sz w:val="18"/>
          <w:szCs w:val="18"/>
          <w:highlight w:val="yellow"/>
          <w:lang w:eastAsia="ar-SA"/>
        </w:rPr>
        <w:t>6</w:t>
      </w:r>
      <w:r w:rsidRPr="006C07E0">
        <w:rPr>
          <w:rFonts w:ascii="Verdana" w:hAnsi="Verdana"/>
          <w:b/>
          <w:spacing w:val="-3"/>
          <w:sz w:val="18"/>
          <w:szCs w:val="18"/>
          <w:highlight w:val="yellow"/>
          <w:lang w:eastAsia="ar-SA"/>
        </w:rPr>
        <w:t xml:space="preserve"> r</w:t>
      </w:r>
      <w:r w:rsidRPr="006C07E0">
        <w:rPr>
          <w:rFonts w:ascii="Verdana" w:hAnsi="Verdana"/>
          <w:b/>
          <w:spacing w:val="-3"/>
          <w:sz w:val="18"/>
          <w:szCs w:val="18"/>
          <w:lang w:eastAsia="ar-SA"/>
        </w:rPr>
        <w:t xml:space="preserve">. </w:t>
      </w:r>
      <w:r w:rsidR="0006542F" w:rsidRPr="006C07E0">
        <w:rPr>
          <w:rFonts w:ascii="Verdana" w:hAnsi="Verdana"/>
          <w:b/>
          <w:spacing w:val="-3"/>
          <w:sz w:val="18"/>
          <w:szCs w:val="18"/>
          <w:highlight w:val="yellow"/>
          <w:lang w:eastAsia="ar-SA"/>
        </w:rPr>
        <w:t>do godz. 15:30</w:t>
      </w:r>
      <w:r w:rsidR="0006542F" w:rsidRPr="006C07E0">
        <w:rPr>
          <w:rFonts w:ascii="Verdana" w:hAnsi="Verdana"/>
          <w:b/>
          <w:spacing w:val="-3"/>
          <w:sz w:val="18"/>
          <w:szCs w:val="18"/>
          <w:lang w:eastAsia="ar-SA"/>
        </w:rPr>
        <w:t xml:space="preserve"> </w:t>
      </w:r>
      <w:r w:rsidRPr="006C07E0">
        <w:rPr>
          <w:rFonts w:ascii="Verdana" w:hAnsi="Verdana"/>
          <w:spacing w:val="-3"/>
          <w:sz w:val="18"/>
          <w:szCs w:val="18"/>
          <w:lang w:eastAsia="ar-SA"/>
        </w:rPr>
        <w:t xml:space="preserve">w </w:t>
      </w:r>
      <w:r w:rsidRPr="006C07E0">
        <w:rPr>
          <w:rFonts w:ascii="Verdana" w:hAnsi="Verdana"/>
          <w:sz w:val="18"/>
          <w:szCs w:val="18"/>
          <w:lang w:eastAsia="ar-SA"/>
        </w:rPr>
        <w:t>Krajowym Ośrodku Wsparc</w:t>
      </w:r>
      <w:r w:rsidR="003734A7" w:rsidRPr="006C07E0">
        <w:rPr>
          <w:rFonts w:ascii="Verdana" w:hAnsi="Verdana"/>
          <w:sz w:val="18"/>
          <w:szCs w:val="18"/>
          <w:lang w:eastAsia="ar-SA"/>
        </w:rPr>
        <w:t xml:space="preserve">ia Rolnictwa Oddział Terenowy w </w:t>
      </w:r>
      <w:r w:rsidRPr="006C07E0">
        <w:rPr>
          <w:rFonts w:ascii="Verdana" w:hAnsi="Verdana"/>
          <w:sz w:val="18"/>
          <w:szCs w:val="18"/>
          <w:lang w:eastAsia="ar-SA"/>
        </w:rPr>
        <w:t>Opolu</w:t>
      </w:r>
      <w:r w:rsidRPr="006C07E0">
        <w:rPr>
          <w:rFonts w:ascii="Verdana" w:hAnsi="Verdana"/>
          <w:spacing w:val="-3"/>
          <w:sz w:val="18"/>
          <w:szCs w:val="18"/>
          <w:lang w:eastAsia="ar-SA"/>
        </w:rPr>
        <w:t xml:space="preserve"> </w:t>
      </w:r>
      <w:r w:rsidRPr="006C07E0">
        <w:rPr>
          <w:rFonts w:ascii="Verdana" w:hAnsi="Verdana"/>
          <w:b/>
          <w:spacing w:val="-3"/>
          <w:sz w:val="18"/>
          <w:szCs w:val="18"/>
          <w:lang w:eastAsia="ar-SA"/>
        </w:rPr>
        <w:t>pisemnego wniosku</w:t>
      </w:r>
      <w:r w:rsidR="002B1B75" w:rsidRPr="006C07E0">
        <w:rPr>
          <w:rFonts w:ascii="Verdana" w:hAnsi="Verdana"/>
          <w:spacing w:val="-3"/>
          <w:sz w:val="18"/>
          <w:szCs w:val="18"/>
          <w:lang w:eastAsia="ar-SA"/>
        </w:rPr>
        <w:t xml:space="preserve"> </w:t>
      </w:r>
      <w:r w:rsidRPr="006C07E0">
        <w:rPr>
          <w:rFonts w:ascii="Verdana" w:hAnsi="Verdana"/>
          <w:spacing w:val="-3"/>
          <w:sz w:val="18"/>
          <w:szCs w:val="18"/>
          <w:lang w:eastAsia="ar-SA"/>
        </w:rPr>
        <w:t xml:space="preserve">o zakwalifikowanie do przetargu </w:t>
      </w:r>
      <w:r w:rsidRPr="006C07E0">
        <w:rPr>
          <w:rFonts w:ascii="Verdana" w:hAnsi="Verdana"/>
          <w:b/>
          <w:sz w:val="18"/>
          <w:szCs w:val="18"/>
        </w:rPr>
        <w:t>(</w:t>
      </w:r>
      <w:r w:rsidRPr="006C07E0">
        <w:rPr>
          <w:rFonts w:ascii="Verdana" w:hAnsi="Verdana"/>
          <w:b/>
          <w:sz w:val="18"/>
          <w:szCs w:val="18"/>
          <w:lang w:eastAsia="ar-SA"/>
        </w:rPr>
        <w:t>którego wzór stanowi załącznik nr 1 do niniejszego ogłoszenia)</w:t>
      </w:r>
      <w:r w:rsidRPr="006C07E0">
        <w:rPr>
          <w:rFonts w:ascii="Verdana" w:hAnsi="Verdana"/>
          <w:b/>
          <w:sz w:val="18"/>
          <w:szCs w:val="18"/>
        </w:rPr>
        <w:t xml:space="preserve"> </w:t>
      </w:r>
      <w:r w:rsidR="003734A7" w:rsidRPr="006C07E0">
        <w:rPr>
          <w:rFonts w:ascii="Verdana" w:hAnsi="Verdana"/>
          <w:spacing w:val="-3"/>
          <w:sz w:val="18"/>
          <w:szCs w:val="18"/>
          <w:lang w:eastAsia="ar-SA"/>
        </w:rPr>
        <w:t>wraz z </w:t>
      </w:r>
      <w:r w:rsidRPr="006C07E0">
        <w:rPr>
          <w:rFonts w:ascii="Verdana" w:hAnsi="Verdana"/>
          <w:spacing w:val="-3"/>
          <w:sz w:val="18"/>
          <w:szCs w:val="18"/>
          <w:lang w:eastAsia="ar-SA"/>
        </w:rPr>
        <w:t>dokumentacją potwierdzającą status rolnika indywidualnego opisaną poniżej:</w:t>
      </w:r>
    </w:p>
    <w:p w14:paraId="1E8DA8F6" w14:textId="77777777" w:rsidR="00FB52D4" w:rsidRDefault="00FB52D4" w:rsidP="00FB24EC">
      <w:pPr>
        <w:tabs>
          <w:tab w:val="left" w:pos="-1440"/>
          <w:tab w:val="left" w:pos="-720"/>
          <w:tab w:val="left" w:pos="0"/>
          <w:tab w:val="left" w:pos="286"/>
          <w:tab w:val="left" w:pos="516"/>
          <w:tab w:val="left" w:pos="720"/>
          <w:tab w:val="left" w:pos="1152"/>
          <w:tab w:val="left" w:pos="1440"/>
          <w:tab w:val="left" w:pos="1872"/>
          <w:tab w:val="left" w:pos="2160"/>
        </w:tabs>
        <w:spacing w:line="276" w:lineRule="auto"/>
        <w:jc w:val="both"/>
        <w:rPr>
          <w:rFonts w:ascii="Verdana" w:hAnsi="Verdana"/>
          <w:b/>
          <w:color w:val="000000" w:themeColor="text1"/>
          <w:spacing w:val="-3"/>
          <w:sz w:val="18"/>
          <w:szCs w:val="18"/>
          <w:lang w:eastAsia="ar-SA"/>
        </w:rPr>
      </w:pPr>
    </w:p>
    <w:p w14:paraId="3B97A894" w14:textId="77777777" w:rsidR="00FB24EC" w:rsidRPr="00C7637B" w:rsidRDefault="00FB24EC" w:rsidP="00FB24EC">
      <w:pPr>
        <w:tabs>
          <w:tab w:val="left" w:pos="-1440"/>
          <w:tab w:val="left" w:pos="-720"/>
          <w:tab w:val="left" w:pos="0"/>
          <w:tab w:val="left" w:pos="286"/>
          <w:tab w:val="left" w:pos="516"/>
          <w:tab w:val="left" w:pos="720"/>
          <w:tab w:val="left" w:pos="1152"/>
          <w:tab w:val="left" w:pos="1440"/>
          <w:tab w:val="left" w:pos="1872"/>
          <w:tab w:val="left" w:pos="2160"/>
        </w:tabs>
        <w:spacing w:line="276" w:lineRule="auto"/>
        <w:jc w:val="both"/>
        <w:rPr>
          <w:rFonts w:ascii="Verdana" w:hAnsi="Verdana"/>
          <w:b/>
          <w:color w:val="000000" w:themeColor="text1"/>
          <w:spacing w:val="-3"/>
          <w:sz w:val="18"/>
          <w:szCs w:val="18"/>
          <w:lang w:eastAsia="ar-SA"/>
        </w:rPr>
      </w:pPr>
      <w:r w:rsidRPr="00C7637B">
        <w:rPr>
          <w:rFonts w:ascii="Verdana" w:hAnsi="Verdana"/>
          <w:b/>
          <w:color w:val="000000" w:themeColor="text1"/>
          <w:spacing w:val="-3"/>
          <w:sz w:val="18"/>
          <w:szCs w:val="18"/>
          <w:lang w:eastAsia="ar-SA"/>
        </w:rPr>
        <w:t>ROLNICY INDYWIDUALNI spełniający warunki określone wyżej</w:t>
      </w:r>
      <w:r w:rsidR="006C1095">
        <w:rPr>
          <w:rFonts w:ascii="Verdana" w:hAnsi="Verdana"/>
          <w:b/>
          <w:color w:val="000000" w:themeColor="text1"/>
          <w:spacing w:val="-3"/>
          <w:sz w:val="18"/>
          <w:szCs w:val="18"/>
          <w:lang w:eastAsia="ar-SA"/>
        </w:rPr>
        <w:t xml:space="preserve"> składają</w:t>
      </w:r>
      <w:r w:rsidRPr="00C7637B">
        <w:rPr>
          <w:rFonts w:ascii="Verdana" w:hAnsi="Verdana"/>
          <w:b/>
          <w:color w:val="000000" w:themeColor="text1"/>
          <w:spacing w:val="-3"/>
          <w:sz w:val="18"/>
          <w:szCs w:val="18"/>
          <w:lang w:eastAsia="ar-SA"/>
        </w:rPr>
        <w:t>:</w:t>
      </w:r>
    </w:p>
    <w:p w14:paraId="442B0CFB" w14:textId="77777777" w:rsidR="00FB24EC" w:rsidRPr="00C7637B" w:rsidRDefault="00FB24EC" w:rsidP="00FB24EC">
      <w:pPr>
        <w:numPr>
          <w:ilvl w:val="0"/>
          <w:numId w:val="1"/>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color w:val="000000" w:themeColor="text1"/>
          <w:spacing w:val="-3"/>
          <w:sz w:val="18"/>
          <w:szCs w:val="18"/>
          <w:lang w:eastAsia="ar-SA"/>
        </w:rPr>
      </w:pPr>
      <w:r w:rsidRPr="00C7637B">
        <w:rPr>
          <w:rFonts w:ascii="Verdana" w:hAnsi="Verdana"/>
          <w:color w:val="000000" w:themeColor="text1"/>
          <w:spacing w:val="-3"/>
          <w:sz w:val="18"/>
          <w:szCs w:val="18"/>
          <w:lang w:eastAsia="ar-SA"/>
        </w:rPr>
        <w:t xml:space="preserve">oświadczenie [wg </w:t>
      </w:r>
      <w:r w:rsidRPr="00C7637B">
        <w:rPr>
          <w:rFonts w:ascii="Verdana" w:hAnsi="Verdana"/>
          <w:b/>
          <w:color w:val="000000" w:themeColor="text1"/>
          <w:spacing w:val="-3"/>
          <w:sz w:val="18"/>
          <w:szCs w:val="18"/>
          <w:lang w:eastAsia="ar-SA"/>
        </w:rPr>
        <w:t>wzoru nr 1</w:t>
      </w:r>
      <w:r w:rsidRPr="00C7637B">
        <w:rPr>
          <w:rFonts w:ascii="Verdana" w:hAnsi="Verdana"/>
          <w:color w:val="000000" w:themeColor="text1"/>
          <w:spacing w:val="-3"/>
          <w:sz w:val="18"/>
          <w:szCs w:val="18"/>
          <w:lang w:eastAsia="ar-SA"/>
        </w:rPr>
        <w:t xml:space="preserve">], o zapoznaniu się z przedmiotem przetargu, treścią ogłoszenia o przetargu oraz projektem umowy dzierżawy, a także o spełnieniu warunków dopuszczających do przetargu, </w:t>
      </w:r>
    </w:p>
    <w:p w14:paraId="429DE382" w14:textId="77777777" w:rsidR="00FB24EC" w:rsidRPr="00C7637B" w:rsidRDefault="00FB24EC" w:rsidP="00FB24EC">
      <w:pPr>
        <w:numPr>
          <w:ilvl w:val="0"/>
          <w:numId w:val="1"/>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1"/>
        <w:jc w:val="both"/>
        <w:rPr>
          <w:rFonts w:ascii="Verdana" w:hAnsi="Verdana"/>
          <w:color w:val="000000" w:themeColor="text1"/>
          <w:spacing w:val="-3"/>
          <w:sz w:val="18"/>
          <w:szCs w:val="18"/>
          <w:lang w:eastAsia="ar-SA"/>
        </w:rPr>
      </w:pPr>
      <w:r w:rsidRPr="00C7637B">
        <w:rPr>
          <w:rFonts w:ascii="Verdana" w:hAnsi="Verdana"/>
          <w:color w:val="000000" w:themeColor="text1"/>
          <w:spacing w:val="-3"/>
          <w:sz w:val="18"/>
          <w:szCs w:val="18"/>
          <w:lang w:eastAsia="ar-SA"/>
        </w:rPr>
        <w:t xml:space="preserve">oświadczenie o osobistym prowadzeniu gospodarstwa rolnego i łącznej powierzchni użytków rolnych stanowiących własność, prawo użytkowania wieczystego oraz będących w samoistnym posiadaniu, a także dzierżawionych przez rolnika indywidualnego [wg </w:t>
      </w:r>
      <w:r w:rsidRPr="00C7637B">
        <w:rPr>
          <w:rFonts w:ascii="Verdana" w:hAnsi="Verdana"/>
          <w:b/>
          <w:color w:val="000000" w:themeColor="text1"/>
          <w:spacing w:val="-3"/>
          <w:sz w:val="18"/>
          <w:szCs w:val="18"/>
          <w:lang w:eastAsia="ar-SA"/>
        </w:rPr>
        <w:t>wzoru nr 2</w:t>
      </w:r>
      <w:r w:rsidRPr="00C7637B">
        <w:rPr>
          <w:rFonts w:ascii="Verdana" w:hAnsi="Verdana"/>
          <w:color w:val="000000" w:themeColor="text1"/>
          <w:spacing w:val="-3"/>
          <w:sz w:val="18"/>
          <w:szCs w:val="18"/>
          <w:lang w:eastAsia="ar-SA"/>
        </w:rPr>
        <w:t>],</w:t>
      </w:r>
    </w:p>
    <w:p w14:paraId="3E2DC266" w14:textId="77777777" w:rsidR="00FB24EC" w:rsidRDefault="00FB24EC" w:rsidP="00FB24EC">
      <w:pPr>
        <w:numPr>
          <w:ilvl w:val="0"/>
          <w:numId w:val="1"/>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color w:val="000000" w:themeColor="text1"/>
          <w:spacing w:val="-3"/>
          <w:sz w:val="18"/>
          <w:szCs w:val="18"/>
          <w:lang w:eastAsia="ar-SA"/>
        </w:rPr>
      </w:pPr>
      <w:r w:rsidRPr="00C7637B">
        <w:rPr>
          <w:rFonts w:ascii="Verdana" w:hAnsi="Verdana"/>
          <w:color w:val="000000" w:themeColor="text1"/>
          <w:spacing w:val="-3"/>
          <w:sz w:val="18"/>
          <w:szCs w:val="18"/>
          <w:lang w:eastAsia="ar-SA"/>
        </w:rPr>
        <w:t>w przypadku osoby</w:t>
      </w:r>
      <w:r w:rsidR="006C1095">
        <w:rPr>
          <w:rFonts w:ascii="Verdana" w:hAnsi="Verdana"/>
          <w:color w:val="000000" w:themeColor="text1"/>
          <w:spacing w:val="-3"/>
          <w:sz w:val="18"/>
          <w:szCs w:val="18"/>
          <w:lang w:eastAsia="ar-SA"/>
        </w:rPr>
        <w:t>,</w:t>
      </w:r>
      <w:r w:rsidRPr="00C7637B">
        <w:rPr>
          <w:rFonts w:ascii="Verdana" w:hAnsi="Verdana"/>
          <w:color w:val="000000" w:themeColor="text1"/>
          <w:spacing w:val="-3"/>
          <w:sz w:val="18"/>
          <w:szCs w:val="18"/>
          <w:lang w:eastAsia="ar-SA"/>
        </w:rPr>
        <w:t xml:space="preserve"> która prowadzi gospodarstwo przez okres krótszy niż 5 lat – oświadczenie </w:t>
      </w:r>
      <w:r w:rsidR="006C1095">
        <w:rPr>
          <w:rFonts w:ascii="Verdana" w:hAnsi="Verdana"/>
          <w:color w:val="000000" w:themeColor="text1"/>
          <w:spacing w:val="-3"/>
          <w:sz w:val="18"/>
          <w:szCs w:val="18"/>
          <w:lang w:eastAsia="ar-SA"/>
        </w:rPr>
        <w:t>o posiadaniu kwalifikacji rolniczych</w:t>
      </w:r>
      <w:r w:rsidRPr="00C7637B">
        <w:rPr>
          <w:rFonts w:ascii="Verdana" w:hAnsi="Verdana"/>
          <w:color w:val="000000" w:themeColor="text1"/>
          <w:spacing w:val="-3"/>
          <w:sz w:val="18"/>
          <w:szCs w:val="18"/>
          <w:lang w:eastAsia="ar-SA"/>
        </w:rPr>
        <w:t xml:space="preserve">, o których mowa w rozporządzeniu </w:t>
      </w:r>
      <w:proofErr w:type="spellStart"/>
      <w:r w:rsidRPr="00C7637B">
        <w:rPr>
          <w:rFonts w:ascii="Verdana" w:hAnsi="Verdana"/>
          <w:color w:val="000000" w:themeColor="text1"/>
          <w:spacing w:val="-3"/>
          <w:sz w:val="18"/>
          <w:szCs w:val="18"/>
          <w:lang w:eastAsia="ar-SA"/>
        </w:rPr>
        <w:t>MRiRW</w:t>
      </w:r>
      <w:proofErr w:type="spellEnd"/>
      <w:r w:rsidRPr="00C7637B">
        <w:rPr>
          <w:rFonts w:ascii="Verdana" w:hAnsi="Verdana"/>
          <w:color w:val="000000" w:themeColor="text1"/>
          <w:spacing w:val="-3"/>
          <w:sz w:val="18"/>
          <w:szCs w:val="18"/>
          <w:lang w:eastAsia="ar-SA"/>
        </w:rPr>
        <w:t xml:space="preserve"> w sprawie kwalifikacji rolniczych [</w:t>
      </w:r>
      <w:r w:rsidR="006C1095">
        <w:rPr>
          <w:rFonts w:ascii="Verdana" w:hAnsi="Verdana"/>
          <w:color w:val="000000" w:themeColor="text1"/>
          <w:spacing w:val="-3"/>
          <w:sz w:val="18"/>
          <w:szCs w:val="18"/>
          <w:lang w:eastAsia="ar-SA"/>
        </w:rPr>
        <w:t xml:space="preserve">wg </w:t>
      </w:r>
      <w:r w:rsidR="006C1095">
        <w:rPr>
          <w:rFonts w:ascii="Verdana" w:hAnsi="Verdana"/>
          <w:b/>
          <w:color w:val="000000" w:themeColor="text1"/>
          <w:spacing w:val="-3"/>
          <w:sz w:val="18"/>
          <w:szCs w:val="18"/>
          <w:lang w:eastAsia="ar-SA"/>
        </w:rPr>
        <w:t>wzoru</w:t>
      </w:r>
      <w:r w:rsidR="008919C8">
        <w:rPr>
          <w:rFonts w:ascii="Verdana" w:hAnsi="Verdana"/>
          <w:b/>
          <w:color w:val="000000" w:themeColor="text1"/>
          <w:spacing w:val="-3"/>
          <w:sz w:val="18"/>
          <w:szCs w:val="18"/>
          <w:lang w:eastAsia="ar-SA"/>
        </w:rPr>
        <w:t xml:space="preserve"> nr</w:t>
      </w:r>
      <w:r w:rsidRPr="00C7637B">
        <w:rPr>
          <w:rFonts w:ascii="Verdana" w:hAnsi="Verdana"/>
          <w:b/>
          <w:color w:val="000000" w:themeColor="text1"/>
          <w:spacing w:val="-3"/>
          <w:sz w:val="18"/>
          <w:szCs w:val="18"/>
          <w:lang w:eastAsia="ar-SA"/>
        </w:rPr>
        <w:t xml:space="preserve"> 3</w:t>
      </w:r>
      <w:r w:rsidRPr="00C7637B">
        <w:rPr>
          <w:rFonts w:ascii="Verdana" w:hAnsi="Verdana"/>
          <w:color w:val="000000" w:themeColor="text1"/>
          <w:spacing w:val="-3"/>
          <w:sz w:val="18"/>
          <w:szCs w:val="18"/>
          <w:lang w:eastAsia="ar-SA"/>
        </w:rPr>
        <w:t>], wraz z kopiami dowodów potwierdzających te kwalifikacje</w:t>
      </w:r>
      <w:r w:rsidR="008919C8" w:rsidRPr="008919C8">
        <w:rPr>
          <w:rFonts w:ascii="Verdana" w:hAnsi="Verdana"/>
          <w:color w:val="000000" w:themeColor="text1"/>
          <w:spacing w:val="-3"/>
          <w:sz w:val="18"/>
          <w:szCs w:val="18"/>
          <w:vertAlign w:val="superscript"/>
          <w:lang w:eastAsia="ar-SA"/>
        </w:rPr>
        <w:footnoteReference w:id="1"/>
      </w:r>
      <w:r w:rsidR="0081391D">
        <w:rPr>
          <w:rFonts w:ascii="Verdana" w:hAnsi="Verdana"/>
          <w:color w:val="000000" w:themeColor="text1"/>
          <w:spacing w:val="-3"/>
          <w:sz w:val="18"/>
          <w:szCs w:val="18"/>
          <w:lang w:eastAsia="ar-SA"/>
        </w:rPr>
        <w:t>,</w:t>
      </w:r>
    </w:p>
    <w:p w14:paraId="7C87AA87" w14:textId="77777777" w:rsidR="008919C8" w:rsidRPr="008919C8" w:rsidRDefault="008919C8" w:rsidP="008919C8">
      <w:pPr>
        <w:pStyle w:val="Akapitzlist"/>
        <w:numPr>
          <w:ilvl w:val="0"/>
          <w:numId w:val="1"/>
        </w:numPr>
        <w:tabs>
          <w:tab w:val="clear" w:pos="1440"/>
          <w:tab w:val="num" w:pos="1134"/>
        </w:tabs>
        <w:spacing w:line="276" w:lineRule="auto"/>
        <w:ind w:left="284" w:hanging="306"/>
        <w:jc w:val="both"/>
        <w:rPr>
          <w:rFonts w:ascii="Verdana" w:hAnsi="Verdana"/>
          <w:color w:val="000000" w:themeColor="text1"/>
          <w:spacing w:val="-3"/>
          <w:sz w:val="18"/>
          <w:szCs w:val="18"/>
        </w:rPr>
      </w:pPr>
      <w:r w:rsidRPr="008919C8">
        <w:rPr>
          <w:rFonts w:ascii="Verdana" w:hAnsi="Verdana"/>
          <w:color w:val="000000" w:themeColor="text1"/>
          <w:spacing w:val="-3"/>
          <w:sz w:val="18"/>
          <w:szCs w:val="18"/>
        </w:rPr>
        <w:t xml:space="preserve">w przypadku osoby, która zmieniała w okresie ostatnich 5 lat miejsce swojego zameldowania na pobyt stały - oświadczenie [wg </w:t>
      </w:r>
      <w:r w:rsidRPr="008919C8">
        <w:rPr>
          <w:rFonts w:ascii="Verdana" w:hAnsi="Verdana"/>
          <w:b/>
          <w:color w:val="000000" w:themeColor="text1"/>
          <w:spacing w:val="-3"/>
          <w:sz w:val="18"/>
          <w:szCs w:val="18"/>
        </w:rPr>
        <w:t>wzoru nr 4</w:t>
      </w:r>
      <w:r w:rsidRPr="008919C8">
        <w:rPr>
          <w:rFonts w:ascii="Verdana" w:hAnsi="Verdana"/>
          <w:color w:val="000000" w:themeColor="text1"/>
          <w:spacing w:val="-3"/>
          <w:sz w:val="18"/>
          <w:szCs w:val="18"/>
        </w:rPr>
        <w:t>] (nie dotyczy osoby, która ma nie więcej niż 40 lat (nie ukończyła 41 roku życia) lub realizuje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Obszarów Wiejskich na lata 2014–2020). Do okresu 5-letniego zameldowania, o którym mowa powyżej, zalicza się okres zamieszkiwania w innej gminie bezpośrednio poprzedzający zmianę miejsca zamieszkania, jeżeli w gminie tej jest albo była położona jedna z nieruchomości rolnych wchodzących w skład gospodarstwa rolnego,</w:t>
      </w:r>
    </w:p>
    <w:p w14:paraId="7BA5F753" w14:textId="77777777" w:rsidR="00AD04F1" w:rsidRPr="008919C8" w:rsidRDefault="00FB24EC" w:rsidP="009576C7">
      <w:pPr>
        <w:numPr>
          <w:ilvl w:val="0"/>
          <w:numId w:val="1"/>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b/>
          <w:spacing w:val="-3"/>
          <w:sz w:val="18"/>
          <w:szCs w:val="18"/>
          <w:u w:val="single"/>
          <w:lang w:eastAsia="ar-SA"/>
        </w:rPr>
      </w:pPr>
      <w:r w:rsidRPr="008919C8">
        <w:rPr>
          <w:rFonts w:ascii="Verdana" w:hAnsi="Verdana"/>
          <w:color w:val="000000" w:themeColor="text1"/>
          <w:spacing w:val="-3"/>
          <w:sz w:val="18"/>
          <w:szCs w:val="18"/>
          <w:lang w:eastAsia="ar-SA"/>
        </w:rPr>
        <w:t>dokument potwierdzający zameldowanie na po</w:t>
      </w:r>
      <w:r w:rsidR="008919C8" w:rsidRPr="008919C8">
        <w:rPr>
          <w:rFonts w:ascii="Verdana" w:hAnsi="Verdana"/>
          <w:color w:val="000000" w:themeColor="text1"/>
          <w:spacing w:val="-3"/>
          <w:sz w:val="18"/>
          <w:szCs w:val="18"/>
          <w:lang w:eastAsia="ar-SA"/>
        </w:rPr>
        <w:t>byt stały w okresie ostatnich 5 lat</w:t>
      </w:r>
      <w:r w:rsidRPr="008919C8">
        <w:rPr>
          <w:rFonts w:ascii="Verdana" w:hAnsi="Verdana"/>
          <w:color w:val="000000" w:themeColor="text1"/>
          <w:spacing w:val="-3"/>
          <w:sz w:val="18"/>
          <w:szCs w:val="18"/>
          <w:lang w:eastAsia="ar-SA"/>
        </w:rPr>
        <w:t xml:space="preserve"> w rozumieniu przepisów o ewidencji ludności (zaświadczenie wydane przez gminę ważne jest przez 2 miesiące od chwili wydania, o ile w tym czasie nie nastąpiła zmiana miejsca zameldowania). </w:t>
      </w:r>
    </w:p>
    <w:p w14:paraId="290E15C7" w14:textId="77777777" w:rsidR="008919C8" w:rsidRPr="008919C8" w:rsidRDefault="008919C8" w:rsidP="008919C8">
      <w:pPr>
        <w:tabs>
          <w:tab w:val="left" w:pos="-1440"/>
          <w:tab w:val="left" w:pos="-720"/>
          <w:tab w:val="left" w:pos="0"/>
          <w:tab w:val="left" w:pos="286"/>
          <w:tab w:val="left" w:pos="516"/>
          <w:tab w:val="left" w:pos="720"/>
          <w:tab w:val="left" w:pos="1152"/>
          <w:tab w:val="left" w:pos="1872"/>
          <w:tab w:val="left" w:pos="2160"/>
        </w:tabs>
        <w:spacing w:line="276" w:lineRule="auto"/>
        <w:jc w:val="both"/>
        <w:rPr>
          <w:rFonts w:ascii="Verdana" w:hAnsi="Verdana"/>
          <w:spacing w:val="-3"/>
          <w:sz w:val="18"/>
          <w:szCs w:val="18"/>
          <w:lang w:eastAsia="ar-SA"/>
        </w:rPr>
      </w:pPr>
      <w:r w:rsidRPr="008919C8">
        <w:rPr>
          <w:rFonts w:ascii="Verdana" w:hAnsi="Verdana"/>
          <w:spacing w:val="-3"/>
          <w:sz w:val="18"/>
          <w:szCs w:val="18"/>
          <w:lang w:eastAsia="ar-SA"/>
        </w:rPr>
        <w:t>W przypadku zmiany miejsca zameldowania na obszarze innej gminy, w której położona jest jedna z nieruchomości wchodzących w skład gospodarstwa rodzinnego, KOWR sprawdza, czy zachowana jest ciągłość zamieszkiwania w okresie 5-letnim. W takim przypadku dokumentem potwierdzającym spełnienie warunku są zaświadczenia o zameldowaniu na pobyt stały – pokrywające cały 5-letni okres. Z obowiązku przedłożenia zaświadczenia z poprzedniej gminy zameldowania jest zwolniona osoba która ma nie więcej niż 40 lat (nie ukończyła 41 roku życia) lub realizuje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Obszarów Wiejskich na lata 2014–2020.</w:t>
      </w:r>
    </w:p>
    <w:p w14:paraId="1C66390E" w14:textId="77777777" w:rsidR="00D14A31" w:rsidRPr="00961466" w:rsidRDefault="00D14A31" w:rsidP="007012DF">
      <w:pPr>
        <w:tabs>
          <w:tab w:val="left" w:pos="-1440"/>
          <w:tab w:val="left" w:pos="-720"/>
          <w:tab w:val="left" w:pos="0"/>
          <w:tab w:val="left" w:pos="286"/>
          <w:tab w:val="left" w:pos="516"/>
          <w:tab w:val="left" w:pos="720"/>
          <w:tab w:val="left" w:pos="1152"/>
          <w:tab w:val="left" w:pos="1440"/>
          <w:tab w:val="left" w:pos="1872"/>
          <w:tab w:val="left" w:pos="2160"/>
        </w:tabs>
        <w:spacing w:before="120" w:line="276" w:lineRule="auto"/>
        <w:jc w:val="both"/>
        <w:rPr>
          <w:rFonts w:ascii="Verdana" w:hAnsi="Verdana"/>
          <w:color w:val="000000" w:themeColor="text1"/>
          <w:sz w:val="18"/>
          <w:szCs w:val="18"/>
        </w:rPr>
      </w:pPr>
      <w:r w:rsidRPr="00961466">
        <w:rPr>
          <w:rFonts w:ascii="Verdana" w:hAnsi="Verdana"/>
          <w:color w:val="000000" w:themeColor="text1"/>
          <w:sz w:val="18"/>
          <w:szCs w:val="18"/>
        </w:rPr>
        <w:t>OSOBY zamierzające utworzyć gospodarstwo rodzinne:</w:t>
      </w:r>
    </w:p>
    <w:p w14:paraId="18A785AF" w14:textId="77777777" w:rsidR="00D14A31" w:rsidRPr="00961466" w:rsidRDefault="00D14A31" w:rsidP="007012DF">
      <w:pPr>
        <w:numPr>
          <w:ilvl w:val="0"/>
          <w:numId w:val="16"/>
        </w:numPr>
        <w:tabs>
          <w:tab w:val="left" w:pos="-1440"/>
          <w:tab w:val="left" w:pos="-720"/>
          <w:tab w:val="left" w:pos="0"/>
          <w:tab w:val="left" w:pos="284"/>
        </w:tabs>
        <w:spacing w:line="276" w:lineRule="auto"/>
        <w:ind w:left="284" w:hanging="284"/>
        <w:jc w:val="both"/>
        <w:rPr>
          <w:rFonts w:ascii="Verdana" w:hAnsi="Verdana"/>
          <w:color w:val="000000" w:themeColor="text1"/>
          <w:spacing w:val="-3"/>
          <w:sz w:val="18"/>
          <w:szCs w:val="18"/>
        </w:rPr>
      </w:pPr>
      <w:r w:rsidRPr="00961466">
        <w:rPr>
          <w:rFonts w:ascii="Verdana" w:hAnsi="Verdana"/>
          <w:color w:val="000000" w:themeColor="text1"/>
          <w:spacing w:val="-3"/>
          <w:sz w:val="18"/>
          <w:szCs w:val="18"/>
        </w:rPr>
        <w:t xml:space="preserve">oświadczenie wg </w:t>
      </w:r>
      <w:r w:rsidRPr="00961466">
        <w:rPr>
          <w:rFonts w:ascii="Verdana" w:hAnsi="Verdana"/>
          <w:b/>
          <w:color w:val="000000" w:themeColor="text1"/>
          <w:spacing w:val="-3"/>
          <w:sz w:val="18"/>
          <w:szCs w:val="18"/>
        </w:rPr>
        <w:t>wzoru nr 1</w:t>
      </w:r>
      <w:r w:rsidRPr="00961466">
        <w:rPr>
          <w:rFonts w:ascii="Verdana" w:hAnsi="Verdana"/>
          <w:color w:val="000000" w:themeColor="text1"/>
          <w:spacing w:val="-3"/>
          <w:sz w:val="18"/>
          <w:szCs w:val="18"/>
        </w:rPr>
        <w:t xml:space="preserve">, o zapoznaniu się z przedmiotem przetargu, treścią ogłoszenia o przetargu oraz projektem umowy dzierżawy, a także o spełnieniu warunków dopuszczających do przetargu, </w:t>
      </w:r>
    </w:p>
    <w:p w14:paraId="6DC05BDE" w14:textId="77777777" w:rsidR="00D14A31" w:rsidRPr="00961466" w:rsidRDefault="00D14A31" w:rsidP="007012DF">
      <w:pPr>
        <w:numPr>
          <w:ilvl w:val="0"/>
          <w:numId w:val="16"/>
        </w:numPr>
        <w:tabs>
          <w:tab w:val="left" w:pos="-1440"/>
          <w:tab w:val="left" w:pos="-720"/>
          <w:tab w:val="left" w:pos="0"/>
          <w:tab w:val="left" w:pos="284"/>
        </w:tabs>
        <w:spacing w:line="276" w:lineRule="auto"/>
        <w:ind w:left="284" w:hanging="284"/>
        <w:jc w:val="both"/>
        <w:rPr>
          <w:rFonts w:ascii="Verdana" w:hAnsi="Verdana"/>
          <w:color w:val="000000" w:themeColor="text1"/>
          <w:spacing w:val="-3"/>
          <w:sz w:val="18"/>
          <w:szCs w:val="18"/>
        </w:rPr>
      </w:pPr>
      <w:r w:rsidRPr="00961466">
        <w:rPr>
          <w:rFonts w:ascii="Verdana" w:hAnsi="Verdana"/>
          <w:color w:val="000000" w:themeColor="text1"/>
          <w:spacing w:val="-3"/>
          <w:sz w:val="18"/>
          <w:szCs w:val="18"/>
        </w:rPr>
        <w:t>oświadczenie o nie posiadaniu gruntów,</w:t>
      </w:r>
    </w:p>
    <w:p w14:paraId="079156ED" w14:textId="77777777" w:rsidR="00D14A31" w:rsidRPr="00961466" w:rsidRDefault="00D14A31" w:rsidP="007012DF">
      <w:pPr>
        <w:numPr>
          <w:ilvl w:val="0"/>
          <w:numId w:val="16"/>
        </w:numPr>
        <w:tabs>
          <w:tab w:val="left" w:pos="-1440"/>
          <w:tab w:val="left" w:pos="-720"/>
          <w:tab w:val="left" w:pos="0"/>
          <w:tab w:val="left" w:pos="284"/>
        </w:tabs>
        <w:spacing w:line="276" w:lineRule="auto"/>
        <w:ind w:left="284" w:hanging="284"/>
        <w:jc w:val="both"/>
        <w:rPr>
          <w:rFonts w:ascii="Verdana" w:hAnsi="Verdana"/>
          <w:color w:val="000000" w:themeColor="text1"/>
          <w:spacing w:val="-3"/>
          <w:sz w:val="18"/>
          <w:szCs w:val="18"/>
        </w:rPr>
      </w:pPr>
      <w:r w:rsidRPr="00961466">
        <w:rPr>
          <w:rFonts w:ascii="Verdana" w:hAnsi="Verdana"/>
          <w:color w:val="000000" w:themeColor="text1"/>
          <w:spacing w:val="-3"/>
          <w:sz w:val="18"/>
          <w:szCs w:val="18"/>
        </w:rPr>
        <w:t xml:space="preserve">w przypadku posiadania gruntów: oświadczenie o łącznej powierzchni użytków rolnych stanowiących własność, użytkowanych wieczyście oraz będących w samoistnym posiadaniu, a także dzierżawionych przez rolnika indywidualnego wg </w:t>
      </w:r>
      <w:r w:rsidRPr="00961466">
        <w:rPr>
          <w:rFonts w:ascii="Verdana" w:hAnsi="Verdana"/>
          <w:b/>
          <w:color w:val="000000" w:themeColor="text1"/>
          <w:spacing w:val="-3"/>
          <w:sz w:val="18"/>
          <w:szCs w:val="18"/>
        </w:rPr>
        <w:t>wzoru nr 2</w:t>
      </w:r>
      <w:r w:rsidRPr="00961466">
        <w:rPr>
          <w:rFonts w:ascii="Verdana" w:hAnsi="Verdana"/>
          <w:color w:val="000000" w:themeColor="text1"/>
          <w:spacing w:val="-3"/>
          <w:sz w:val="18"/>
          <w:szCs w:val="18"/>
        </w:rPr>
        <w:t>,</w:t>
      </w:r>
    </w:p>
    <w:p w14:paraId="6DC07E90" w14:textId="77777777" w:rsidR="00D14A31" w:rsidRPr="00961466" w:rsidRDefault="00D14A31" w:rsidP="007012DF">
      <w:pPr>
        <w:numPr>
          <w:ilvl w:val="0"/>
          <w:numId w:val="16"/>
        </w:numPr>
        <w:tabs>
          <w:tab w:val="left" w:pos="-1440"/>
          <w:tab w:val="left" w:pos="-720"/>
          <w:tab w:val="left" w:pos="0"/>
          <w:tab w:val="left" w:pos="284"/>
        </w:tabs>
        <w:spacing w:line="276" w:lineRule="auto"/>
        <w:ind w:left="284" w:hanging="284"/>
        <w:jc w:val="both"/>
        <w:rPr>
          <w:rFonts w:ascii="Verdana" w:hAnsi="Verdana"/>
          <w:color w:val="000000" w:themeColor="text1"/>
          <w:spacing w:val="-3"/>
          <w:sz w:val="18"/>
          <w:szCs w:val="18"/>
        </w:rPr>
      </w:pPr>
      <w:r w:rsidRPr="00961466">
        <w:rPr>
          <w:rFonts w:ascii="Verdana" w:hAnsi="Verdana"/>
          <w:color w:val="000000" w:themeColor="text1"/>
          <w:spacing w:val="-3"/>
          <w:sz w:val="18"/>
          <w:szCs w:val="18"/>
        </w:rPr>
        <w:t xml:space="preserve">oświadczenie o posiadaniu kwalifikacji rolniczych wg </w:t>
      </w:r>
      <w:r w:rsidRPr="00961466">
        <w:rPr>
          <w:rFonts w:ascii="Verdana" w:hAnsi="Verdana"/>
          <w:b/>
          <w:color w:val="000000" w:themeColor="text1"/>
          <w:spacing w:val="-3"/>
          <w:sz w:val="18"/>
          <w:szCs w:val="18"/>
        </w:rPr>
        <w:t>wzoru nr 3</w:t>
      </w:r>
      <w:r w:rsidRPr="00961466">
        <w:rPr>
          <w:rFonts w:ascii="Verdana" w:hAnsi="Verdana"/>
          <w:color w:val="000000" w:themeColor="text1"/>
          <w:spacing w:val="-3"/>
          <w:sz w:val="18"/>
          <w:szCs w:val="18"/>
        </w:rPr>
        <w:t xml:space="preserve"> wraz z kopiami dowodów potwierdzających ich spełnienie, lub</w:t>
      </w:r>
    </w:p>
    <w:p w14:paraId="0CC44A8F" w14:textId="77777777" w:rsidR="00D14A31" w:rsidRPr="00961466" w:rsidRDefault="00D14A31" w:rsidP="007012DF">
      <w:pPr>
        <w:numPr>
          <w:ilvl w:val="0"/>
          <w:numId w:val="16"/>
        </w:numPr>
        <w:tabs>
          <w:tab w:val="left" w:pos="-1440"/>
          <w:tab w:val="left" w:pos="-720"/>
          <w:tab w:val="left" w:pos="0"/>
          <w:tab w:val="left" w:pos="284"/>
        </w:tabs>
        <w:spacing w:line="276" w:lineRule="auto"/>
        <w:ind w:left="284" w:hanging="284"/>
        <w:jc w:val="both"/>
        <w:rPr>
          <w:rFonts w:ascii="Verdana" w:hAnsi="Verdana"/>
          <w:color w:val="000000" w:themeColor="text1"/>
          <w:spacing w:val="-3"/>
          <w:sz w:val="18"/>
          <w:szCs w:val="18"/>
        </w:rPr>
      </w:pPr>
      <w:r w:rsidRPr="00961466">
        <w:rPr>
          <w:rFonts w:ascii="Verdana" w:hAnsi="Verdana"/>
          <w:color w:val="000000" w:themeColor="text1"/>
          <w:spacing w:val="-3"/>
          <w:sz w:val="18"/>
          <w:szCs w:val="18"/>
        </w:rPr>
        <w:t>dokumenty o przyznaniu pomocy, o której mowa w art. 5 ust. 1 pkt 2 ustawy z dnia 07.03.2007r. o wspieraniu rozwoju obszarów wiejskich z udziałem środków Europejskiego Funduszu Rolnego na rzecz Rozwoju Obszarów Wiejskich w ramach Programu Rozwoju Obszarów Wiejskich za lata 2007-2013.</w:t>
      </w:r>
    </w:p>
    <w:p w14:paraId="616D0752" w14:textId="77777777" w:rsidR="00D14A31" w:rsidRPr="009807EF" w:rsidRDefault="00D14A31" w:rsidP="00903BED">
      <w:pPr>
        <w:tabs>
          <w:tab w:val="left" w:pos="-1440"/>
          <w:tab w:val="left" w:pos="-720"/>
          <w:tab w:val="left" w:pos="0"/>
          <w:tab w:val="left" w:pos="286"/>
          <w:tab w:val="left" w:pos="516"/>
          <w:tab w:val="left" w:pos="720"/>
          <w:tab w:val="left" w:pos="1152"/>
          <w:tab w:val="left" w:pos="1872"/>
          <w:tab w:val="left" w:pos="2160"/>
        </w:tabs>
        <w:spacing w:line="276" w:lineRule="auto"/>
        <w:ind w:left="24"/>
        <w:jc w:val="both"/>
        <w:rPr>
          <w:rFonts w:ascii="Verdana" w:hAnsi="Verdana"/>
          <w:b/>
          <w:spacing w:val="-3"/>
          <w:sz w:val="18"/>
          <w:szCs w:val="18"/>
          <w:u w:val="single"/>
          <w:lang w:eastAsia="ar-SA"/>
        </w:rPr>
      </w:pPr>
    </w:p>
    <w:p w14:paraId="2EBEB78C" w14:textId="77777777" w:rsidR="00740130" w:rsidRPr="00C7637B" w:rsidRDefault="00740130" w:rsidP="00740130">
      <w:pPr>
        <w:tabs>
          <w:tab w:val="left" w:pos="-1440"/>
          <w:tab w:val="left" w:pos="-720"/>
          <w:tab w:val="left" w:pos="0"/>
          <w:tab w:val="left" w:pos="286"/>
          <w:tab w:val="left" w:pos="516"/>
          <w:tab w:val="left" w:pos="720"/>
          <w:tab w:val="left" w:pos="1152"/>
          <w:tab w:val="left" w:pos="1872"/>
          <w:tab w:val="left" w:pos="2160"/>
        </w:tabs>
        <w:spacing w:line="276" w:lineRule="auto"/>
        <w:jc w:val="both"/>
        <w:rPr>
          <w:rFonts w:ascii="Verdana" w:hAnsi="Verdana"/>
          <w:color w:val="000000" w:themeColor="text1"/>
          <w:spacing w:val="-3"/>
          <w:sz w:val="18"/>
          <w:szCs w:val="18"/>
        </w:rPr>
      </w:pPr>
      <w:r w:rsidRPr="00C7637B">
        <w:rPr>
          <w:rFonts w:ascii="Verdana" w:hAnsi="Verdana"/>
          <w:color w:val="000000" w:themeColor="text1"/>
          <w:spacing w:val="-3"/>
          <w:sz w:val="18"/>
          <w:szCs w:val="18"/>
        </w:rPr>
        <w:t xml:space="preserve">Wzory wymienionych wyżej oświadczeń dostępne są w siedzibie OT KOWR w Opolu, a także na stronie internetowej KOWR </w:t>
      </w:r>
      <w:hyperlink r:id="rId9" w:history="1">
        <w:r w:rsidRPr="00C7637B">
          <w:rPr>
            <w:rFonts w:ascii="Verdana" w:hAnsi="Verdana"/>
            <w:color w:val="000000" w:themeColor="text1"/>
            <w:spacing w:val="-3"/>
            <w:sz w:val="18"/>
            <w:szCs w:val="18"/>
            <w:u w:val="single"/>
          </w:rPr>
          <w:t>www.gov.pl/web/kowr</w:t>
        </w:r>
      </w:hyperlink>
      <w:r w:rsidRPr="00C7637B">
        <w:rPr>
          <w:rFonts w:ascii="Verdana" w:hAnsi="Verdana"/>
          <w:color w:val="000000" w:themeColor="text1"/>
          <w:spacing w:val="-3"/>
          <w:sz w:val="18"/>
          <w:szCs w:val="18"/>
        </w:rPr>
        <w:t xml:space="preserve"> w zakładce „Gospodarowanie Zasobem/Dzierżawa nieruchomości/Wzory dokumentów”.</w:t>
      </w:r>
    </w:p>
    <w:p w14:paraId="659438C5" w14:textId="77777777" w:rsidR="00740130" w:rsidRDefault="00740130" w:rsidP="00740130">
      <w:pPr>
        <w:tabs>
          <w:tab w:val="left" w:pos="-1440"/>
          <w:tab w:val="left" w:pos="-720"/>
          <w:tab w:val="left" w:pos="0"/>
          <w:tab w:val="left" w:pos="286"/>
          <w:tab w:val="left" w:pos="516"/>
          <w:tab w:val="left" w:pos="720"/>
          <w:tab w:val="left" w:pos="1152"/>
          <w:tab w:val="left" w:pos="1872"/>
          <w:tab w:val="left" w:pos="2160"/>
        </w:tabs>
        <w:spacing w:line="276" w:lineRule="auto"/>
        <w:jc w:val="both"/>
        <w:rPr>
          <w:rFonts w:ascii="Verdana" w:hAnsi="Verdana"/>
          <w:color w:val="000000" w:themeColor="text1"/>
          <w:spacing w:val="-3"/>
          <w:sz w:val="18"/>
          <w:szCs w:val="18"/>
        </w:rPr>
      </w:pPr>
    </w:p>
    <w:p w14:paraId="0252BF47" w14:textId="77777777" w:rsidR="00740130" w:rsidRPr="00C7637B" w:rsidRDefault="00740130" w:rsidP="00740130">
      <w:pPr>
        <w:tabs>
          <w:tab w:val="left" w:pos="-1440"/>
          <w:tab w:val="left" w:pos="-720"/>
          <w:tab w:val="left" w:pos="0"/>
          <w:tab w:val="left" w:pos="286"/>
          <w:tab w:val="left" w:pos="516"/>
          <w:tab w:val="left" w:pos="720"/>
          <w:tab w:val="left" w:pos="1152"/>
          <w:tab w:val="left" w:pos="1872"/>
          <w:tab w:val="left" w:pos="2160"/>
        </w:tabs>
        <w:spacing w:line="276" w:lineRule="auto"/>
        <w:jc w:val="both"/>
        <w:rPr>
          <w:rFonts w:ascii="Verdana" w:hAnsi="Verdana"/>
          <w:color w:val="000000" w:themeColor="text1"/>
          <w:spacing w:val="-3"/>
          <w:sz w:val="18"/>
          <w:szCs w:val="18"/>
        </w:rPr>
      </w:pPr>
      <w:r w:rsidRPr="00C7637B">
        <w:rPr>
          <w:rFonts w:ascii="Verdana" w:hAnsi="Verdana"/>
          <w:color w:val="000000" w:themeColor="text1"/>
          <w:spacing w:val="-3"/>
          <w:sz w:val="18"/>
          <w:szCs w:val="18"/>
        </w:rPr>
        <w:lastRenderedPageBreak/>
        <w:t xml:space="preserve">Wniosek o zakwalifikowanie do przetargu wraz z załącznikami, należy dostarczyć do KOWR OT Opole w formie pisemnej albo elektronicznej z podpisem kwalifikowanym – podpis kwalifikowany nie jest tożsamy z podpisem </w:t>
      </w:r>
      <w:proofErr w:type="spellStart"/>
      <w:r w:rsidRPr="00C7637B">
        <w:rPr>
          <w:rFonts w:ascii="Verdana" w:hAnsi="Verdana"/>
          <w:color w:val="000000" w:themeColor="text1"/>
          <w:spacing w:val="-3"/>
          <w:sz w:val="18"/>
          <w:szCs w:val="18"/>
        </w:rPr>
        <w:t>ePUAP</w:t>
      </w:r>
      <w:proofErr w:type="spellEnd"/>
      <w:r w:rsidRPr="00C7637B">
        <w:rPr>
          <w:rFonts w:ascii="Verdana" w:hAnsi="Verdana"/>
          <w:color w:val="000000" w:themeColor="text1"/>
          <w:spacing w:val="-3"/>
          <w:sz w:val="18"/>
          <w:szCs w:val="18"/>
        </w:rPr>
        <w:t xml:space="preserve">. </w:t>
      </w:r>
    </w:p>
    <w:p w14:paraId="3B80B4E0" w14:textId="77777777" w:rsidR="004671A3" w:rsidRPr="009807EF" w:rsidRDefault="004671A3" w:rsidP="00903BED">
      <w:pPr>
        <w:tabs>
          <w:tab w:val="left" w:pos="-1440"/>
          <w:tab w:val="left" w:pos="-720"/>
          <w:tab w:val="left" w:pos="0"/>
          <w:tab w:val="left" w:pos="286"/>
          <w:tab w:val="left" w:pos="516"/>
          <w:tab w:val="left" w:pos="720"/>
          <w:tab w:val="left" w:pos="1152"/>
          <w:tab w:val="left" w:pos="1872"/>
          <w:tab w:val="left" w:pos="2160"/>
        </w:tabs>
        <w:spacing w:line="276" w:lineRule="auto"/>
        <w:jc w:val="both"/>
        <w:rPr>
          <w:rFonts w:ascii="Verdana" w:hAnsi="Verdana"/>
          <w:spacing w:val="-3"/>
          <w:sz w:val="18"/>
          <w:szCs w:val="18"/>
        </w:rPr>
      </w:pPr>
    </w:p>
    <w:p w14:paraId="53A7C40D" w14:textId="77777777" w:rsidR="00D706C8" w:rsidRPr="009807EF" w:rsidRDefault="00D706C8" w:rsidP="00903BED">
      <w:pPr>
        <w:tabs>
          <w:tab w:val="left" w:pos="-1440"/>
          <w:tab w:val="left" w:pos="-720"/>
          <w:tab w:val="left" w:pos="0"/>
          <w:tab w:val="left" w:pos="286"/>
          <w:tab w:val="left" w:pos="516"/>
          <w:tab w:val="left" w:pos="720"/>
          <w:tab w:val="left" w:pos="1152"/>
          <w:tab w:val="left" w:pos="1440"/>
          <w:tab w:val="left" w:pos="1872"/>
          <w:tab w:val="left" w:pos="2160"/>
        </w:tabs>
        <w:spacing w:line="276" w:lineRule="auto"/>
        <w:jc w:val="both"/>
        <w:rPr>
          <w:rFonts w:ascii="Verdana" w:hAnsi="Verdana"/>
          <w:spacing w:val="-3"/>
          <w:sz w:val="18"/>
          <w:szCs w:val="18"/>
        </w:rPr>
      </w:pPr>
      <w:r w:rsidRPr="009807EF">
        <w:rPr>
          <w:rFonts w:ascii="Verdana" w:hAnsi="Verdana"/>
          <w:spacing w:val="-3"/>
          <w:sz w:val="18"/>
          <w:szCs w:val="18"/>
        </w:rPr>
        <w:t>W przypadku małżonków pomiędzy którymi istnieje wspólność majątkowa, wniosek o za</w:t>
      </w:r>
      <w:r w:rsidR="002B1B75" w:rsidRPr="009807EF">
        <w:rPr>
          <w:rFonts w:ascii="Verdana" w:hAnsi="Verdana"/>
          <w:spacing w:val="-3"/>
          <w:sz w:val="18"/>
          <w:szCs w:val="18"/>
        </w:rPr>
        <w:t xml:space="preserve">kwalifikowanie do uczestnictwa </w:t>
      </w:r>
      <w:r w:rsidRPr="009807EF">
        <w:rPr>
          <w:rFonts w:ascii="Verdana" w:hAnsi="Verdana"/>
          <w:spacing w:val="-3"/>
          <w:sz w:val="18"/>
          <w:szCs w:val="18"/>
        </w:rPr>
        <w:t xml:space="preserve">w przetargu może być złożony </w:t>
      </w:r>
      <w:r w:rsidRPr="009807EF">
        <w:rPr>
          <w:rFonts w:ascii="Verdana" w:hAnsi="Verdana"/>
          <w:spacing w:val="-3"/>
          <w:sz w:val="18"/>
          <w:szCs w:val="18"/>
          <w:u w:val="single"/>
        </w:rPr>
        <w:t>tylko</w:t>
      </w:r>
      <w:r w:rsidRPr="009807EF">
        <w:rPr>
          <w:rFonts w:ascii="Verdana" w:hAnsi="Verdana"/>
          <w:spacing w:val="-3"/>
          <w:sz w:val="18"/>
          <w:szCs w:val="18"/>
        </w:rPr>
        <w:t xml:space="preserve"> przez jednego współmałżonka (nawet jeżeli obydwoje spełniają warunki zakwalifikowania).</w:t>
      </w:r>
    </w:p>
    <w:p w14:paraId="66190CEC" w14:textId="77777777" w:rsidR="00D706C8" w:rsidRPr="009807EF" w:rsidRDefault="00D706C8" w:rsidP="00903BED">
      <w:pPr>
        <w:tabs>
          <w:tab w:val="left" w:pos="-1440"/>
          <w:tab w:val="left" w:pos="-720"/>
          <w:tab w:val="left" w:pos="0"/>
          <w:tab w:val="left" w:pos="286"/>
          <w:tab w:val="left" w:pos="516"/>
          <w:tab w:val="left" w:pos="720"/>
          <w:tab w:val="left" w:pos="1152"/>
          <w:tab w:val="left" w:pos="1440"/>
          <w:tab w:val="left" w:pos="1872"/>
          <w:tab w:val="left" w:pos="2160"/>
        </w:tabs>
        <w:spacing w:line="276" w:lineRule="auto"/>
        <w:jc w:val="both"/>
        <w:rPr>
          <w:rFonts w:ascii="Verdana" w:hAnsi="Verdana"/>
          <w:spacing w:val="-3"/>
          <w:sz w:val="18"/>
          <w:szCs w:val="18"/>
          <w:lang w:eastAsia="ar-SA"/>
        </w:rPr>
      </w:pPr>
    </w:p>
    <w:p w14:paraId="6A11B0A5" w14:textId="77777777" w:rsidR="00740130" w:rsidRPr="00C7637B" w:rsidRDefault="00740130" w:rsidP="00740130">
      <w:pPr>
        <w:tabs>
          <w:tab w:val="left" w:pos="-1440"/>
          <w:tab w:val="left" w:pos="-720"/>
          <w:tab w:val="left" w:pos="0"/>
          <w:tab w:val="left" w:pos="286"/>
          <w:tab w:val="left" w:pos="516"/>
          <w:tab w:val="left" w:pos="720"/>
          <w:tab w:val="left" w:pos="1152"/>
          <w:tab w:val="left" w:pos="1440"/>
          <w:tab w:val="left" w:pos="1872"/>
          <w:tab w:val="left" w:pos="2160"/>
        </w:tabs>
        <w:spacing w:line="276" w:lineRule="auto"/>
        <w:jc w:val="both"/>
        <w:rPr>
          <w:rFonts w:ascii="Verdana" w:hAnsi="Verdana"/>
          <w:color w:val="000000" w:themeColor="text1"/>
          <w:spacing w:val="-3"/>
          <w:sz w:val="18"/>
          <w:szCs w:val="18"/>
        </w:rPr>
      </w:pPr>
      <w:r w:rsidRPr="00C7637B">
        <w:rPr>
          <w:rFonts w:ascii="Verdana" w:hAnsi="Verdana"/>
          <w:color w:val="000000" w:themeColor="text1"/>
          <w:spacing w:val="-3"/>
          <w:sz w:val="18"/>
          <w:szCs w:val="18"/>
        </w:rPr>
        <w:t xml:space="preserve">Dopuszcza się złożenie kopii dokumentu potwierdzającego zameldowanie na pobyt stały, o którym mowa powyżej, w przypadku gdy oryginał tego dokumentu nie utracił swojej ważności i został złożony do innego przetargu organizowanego przez OT KOWR w Opole </w:t>
      </w:r>
      <w:r w:rsidRPr="00C7637B">
        <w:rPr>
          <w:rFonts w:ascii="Verdana" w:hAnsi="Verdana"/>
          <w:b/>
          <w:color w:val="000000" w:themeColor="text1"/>
          <w:spacing w:val="-3"/>
          <w:sz w:val="18"/>
          <w:szCs w:val="18"/>
        </w:rPr>
        <w:t>z jednoczesnym wskazaniem na piśmie</w:t>
      </w:r>
      <w:r w:rsidRPr="00C7637B">
        <w:rPr>
          <w:rFonts w:ascii="Verdana" w:hAnsi="Verdana"/>
          <w:color w:val="000000" w:themeColor="text1"/>
          <w:spacing w:val="-3"/>
          <w:sz w:val="18"/>
          <w:szCs w:val="18"/>
        </w:rPr>
        <w:t>, do jakiego przetargu został złożony oryginał dokumentu.</w:t>
      </w:r>
    </w:p>
    <w:p w14:paraId="43B28DE5" w14:textId="77777777" w:rsidR="00740130" w:rsidRPr="00C7637B" w:rsidRDefault="00740130" w:rsidP="00740130">
      <w:pPr>
        <w:tabs>
          <w:tab w:val="left" w:pos="-1440"/>
          <w:tab w:val="left" w:pos="-720"/>
          <w:tab w:val="left" w:pos="0"/>
          <w:tab w:val="left" w:pos="286"/>
          <w:tab w:val="left" w:pos="516"/>
          <w:tab w:val="left" w:pos="720"/>
          <w:tab w:val="left" w:pos="1152"/>
          <w:tab w:val="left" w:pos="1440"/>
          <w:tab w:val="left" w:pos="1872"/>
          <w:tab w:val="left" w:pos="2160"/>
        </w:tabs>
        <w:spacing w:line="276" w:lineRule="auto"/>
        <w:jc w:val="both"/>
        <w:rPr>
          <w:rFonts w:ascii="Verdana" w:hAnsi="Verdana"/>
          <w:color w:val="000000" w:themeColor="text1"/>
          <w:spacing w:val="-3"/>
          <w:sz w:val="18"/>
          <w:szCs w:val="18"/>
        </w:rPr>
      </w:pPr>
      <w:r w:rsidRPr="00C7637B">
        <w:rPr>
          <w:rFonts w:ascii="Verdana" w:hAnsi="Verdana"/>
          <w:color w:val="000000" w:themeColor="text1"/>
          <w:spacing w:val="-3"/>
          <w:sz w:val="18"/>
          <w:szCs w:val="18"/>
        </w:rPr>
        <w:t>Przy ustalaniu powierzchni użytków rolnych wchodzących w skład gospodarstwa rodz</w:t>
      </w:r>
      <w:r>
        <w:rPr>
          <w:rFonts w:ascii="Verdana" w:hAnsi="Verdana"/>
          <w:color w:val="000000" w:themeColor="text1"/>
          <w:spacing w:val="-3"/>
          <w:sz w:val="18"/>
          <w:szCs w:val="18"/>
        </w:rPr>
        <w:t>innego rolnika indywidualnego i </w:t>
      </w:r>
      <w:r w:rsidRPr="00C7637B">
        <w:rPr>
          <w:rFonts w:ascii="Verdana" w:hAnsi="Verdana"/>
          <w:color w:val="000000" w:themeColor="text1"/>
          <w:spacing w:val="-3"/>
          <w:sz w:val="18"/>
          <w:szCs w:val="18"/>
        </w:rPr>
        <w:t xml:space="preserve">będących przedmiotem współwłasności uwzględnia się powierzchnię nieruchomości rolnych odpowiadających udziałowi we współwłasności takich nieruchomości, a w przypadku współwłasności łącznej uwzględnia się łączną powierzchnię nieruchomości rolnych stanowiących przedmiot współwłasności. Zasadę taką stosuje się odpowiednio do ustalania powierzchni użytków będących przedmiotem współposiadania </w:t>
      </w:r>
      <w:r>
        <w:rPr>
          <w:rFonts w:ascii="Verdana" w:hAnsi="Verdana"/>
          <w:color w:val="000000" w:themeColor="text1"/>
          <w:spacing w:val="-3"/>
          <w:sz w:val="18"/>
          <w:szCs w:val="18"/>
        </w:rPr>
        <w:t>samoistnego, współposiadania na </w:t>
      </w:r>
      <w:r w:rsidRPr="00C7637B">
        <w:rPr>
          <w:rFonts w:ascii="Verdana" w:hAnsi="Verdana"/>
          <w:color w:val="000000" w:themeColor="text1"/>
          <w:spacing w:val="-3"/>
          <w:sz w:val="18"/>
          <w:szCs w:val="18"/>
        </w:rPr>
        <w:t>podstawie użytkowania wieczystego lub na podstawie umowy dzierżawy.</w:t>
      </w:r>
    </w:p>
    <w:p w14:paraId="33FA6FDF" w14:textId="77777777" w:rsidR="00740130" w:rsidRDefault="00740130" w:rsidP="00740130">
      <w:pPr>
        <w:tabs>
          <w:tab w:val="left" w:pos="-1440"/>
          <w:tab w:val="left" w:pos="-720"/>
          <w:tab w:val="left" w:pos="0"/>
          <w:tab w:val="left" w:pos="286"/>
          <w:tab w:val="left" w:pos="516"/>
          <w:tab w:val="left" w:pos="720"/>
          <w:tab w:val="left" w:pos="1152"/>
          <w:tab w:val="left" w:pos="1440"/>
          <w:tab w:val="left" w:pos="1872"/>
          <w:tab w:val="left" w:pos="2160"/>
        </w:tabs>
        <w:spacing w:line="276" w:lineRule="auto"/>
        <w:jc w:val="both"/>
        <w:rPr>
          <w:rFonts w:ascii="Verdana" w:hAnsi="Verdana"/>
          <w:color w:val="000000" w:themeColor="text1"/>
          <w:spacing w:val="-3"/>
          <w:sz w:val="18"/>
          <w:szCs w:val="18"/>
        </w:rPr>
      </w:pPr>
      <w:r w:rsidRPr="00C7637B">
        <w:rPr>
          <w:rFonts w:ascii="Verdana" w:hAnsi="Verdana"/>
          <w:color w:val="000000" w:themeColor="text1"/>
          <w:spacing w:val="-3"/>
          <w:sz w:val="18"/>
          <w:szCs w:val="18"/>
        </w:rPr>
        <w:t>Użytki rolne stanowią: grunty orne, sady, łąki trwałe, pastwiska trwałe, grunty rolne zabudowane, grunty pod stawami, grunty pod rowami.</w:t>
      </w:r>
    </w:p>
    <w:p w14:paraId="29A28425" w14:textId="77777777" w:rsidR="0081391D" w:rsidRPr="00C7637B" w:rsidRDefault="0081391D" w:rsidP="00740130">
      <w:pPr>
        <w:tabs>
          <w:tab w:val="left" w:pos="-1440"/>
          <w:tab w:val="left" w:pos="-720"/>
          <w:tab w:val="left" w:pos="0"/>
          <w:tab w:val="left" w:pos="286"/>
          <w:tab w:val="left" w:pos="516"/>
          <w:tab w:val="left" w:pos="720"/>
          <w:tab w:val="left" w:pos="1152"/>
          <w:tab w:val="left" w:pos="1440"/>
          <w:tab w:val="left" w:pos="1872"/>
          <w:tab w:val="left" w:pos="2160"/>
        </w:tabs>
        <w:spacing w:line="276" w:lineRule="auto"/>
        <w:jc w:val="both"/>
        <w:rPr>
          <w:rFonts w:ascii="Verdana" w:hAnsi="Verdana"/>
          <w:color w:val="000000" w:themeColor="text1"/>
          <w:spacing w:val="-3"/>
          <w:sz w:val="18"/>
          <w:szCs w:val="18"/>
        </w:rPr>
      </w:pPr>
    </w:p>
    <w:p w14:paraId="5AB459E1" w14:textId="1828BF4D" w:rsidR="00D706C8" w:rsidRPr="009807EF" w:rsidRDefault="00D706C8" w:rsidP="00903BED">
      <w:pPr>
        <w:tabs>
          <w:tab w:val="left" w:pos="-1440"/>
          <w:tab w:val="left" w:pos="-720"/>
          <w:tab w:val="left" w:pos="0"/>
          <w:tab w:val="left" w:pos="286"/>
          <w:tab w:val="left" w:pos="516"/>
          <w:tab w:val="left" w:pos="720"/>
          <w:tab w:val="left" w:pos="1152"/>
          <w:tab w:val="left" w:pos="1440"/>
          <w:tab w:val="left" w:pos="1872"/>
          <w:tab w:val="left" w:pos="2160"/>
        </w:tabs>
        <w:spacing w:line="276" w:lineRule="auto"/>
        <w:jc w:val="both"/>
        <w:rPr>
          <w:rFonts w:ascii="Verdana" w:hAnsi="Verdana"/>
          <w:spacing w:val="-3"/>
          <w:sz w:val="18"/>
          <w:szCs w:val="18"/>
        </w:rPr>
      </w:pPr>
      <w:r w:rsidRPr="009807EF">
        <w:rPr>
          <w:rFonts w:ascii="Verdana" w:hAnsi="Verdana"/>
          <w:b/>
          <w:spacing w:val="-3"/>
          <w:sz w:val="18"/>
          <w:szCs w:val="18"/>
        </w:rPr>
        <w:t>Lista osób zakwalifikowanych do przetargów</w:t>
      </w:r>
      <w:r w:rsidRPr="009807EF">
        <w:rPr>
          <w:rFonts w:ascii="Verdana" w:hAnsi="Verdana"/>
          <w:spacing w:val="-3"/>
          <w:sz w:val="18"/>
          <w:szCs w:val="18"/>
        </w:rPr>
        <w:t xml:space="preserve"> </w:t>
      </w:r>
      <w:r w:rsidRPr="009807EF">
        <w:rPr>
          <w:rFonts w:ascii="Verdana" w:hAnsi="Verdana"/>
          <w:b/>
          <w:spacing w:val="-3"/>
          <w:sz w:val="18"/>
          <w:szCs w:val="18"/>
        </w:rPr>
        <w:t xml:space="preserve">oraz </w:t>
      </w:r>
      <w:r w:rsidR="008919C8">
        <w:rPr>
          <w:rFonts w:ascii="Verdana" w:hAnsi="Verdana"/>
          <w:b/>
          <w:spacing w:val="-3"/>
          <w:sz w:val="18"/>
          <w:szCs w:val="18"/>
        </w:rPr>
        <w:t xml:space="preserve">lista </w:t>
      </w:r>
      <w:r w:rsidRPr="009807EF">
        <w:rPr>
          <w:rFonts w:ascii="Verdana" w:hAnsi="Verdana"/>
          <w:b/>
          <w:spacing w:val="-3"/>
          <w:sz w:val="18"/>
          <w:szCs w:val="18"/>
        </w:rPr>
        <w:t>osób, które nie złożyły wszystkich wymaganych dokumentów</w:t>
      </w:r>
      <w:r w:rsidRPr="009807EF">
        <w:rPr>
          <w:rFonts w:ascii="Verdana" w:hAnsi="Verdana"/>
          <w:spacing w:val="-3"/>
          <w:sz w:val="18"/>
          <w:szCs w:val="18"/>
        </w:rPr>
        <w:t xml:space="preserve"> </w:t>
      </w:r>
      <w:r w:rsidR="008919C8" w:rsidRPr="00C169E1">
        <w:rPr>
          <w:rFonts w:ascii="Verdana" w:hAnsi="Verdana"/>
          <w:spacing w:val="-3"/>
          <w:sz w:val="18"/>
          <w:szCs w:val="18"/>
        </w:rPr>
        <w:t>z podaniem odrębnie dla każdej osoby wykazu brakujących dokumentów oraz osób, które złożyły wymagane dokumenty wymagające złożenia dodatkowych wyjaśnień</w:t>
      </w:r>
      <w:r w:rsidR="008919C8">
        <w:rPr>
          <w:rFonts w:ascii="Verdana" w:hAnsi="Verdana"/>
          <w:spacing w:val="-3"/>
          <w:sz w:val="18"/>
          <w:szCs w:val="18"/>
        </w:rPr>
        <w:t>, zostaną opublikowane</w:t>
      </w:r>
      <w:r w:rsidRPr="009807EF">
        <w:rPr>
          <w:rFonts w:ascii="Verdana" w:hAnsi="Verdana"/>
          <w:spacing w:val="-3"/>
          <w:sz w:val="18"/>
          <w:szCs w:val="18"/>
        </w:rPr>
        <w:t xml:space="preserve"> na stronie podmiotowej w Biuletynie Informacji Publicznej Krajo</w:t>
      </w:r>
      <w:r w:rsidR="00075FF8">
        <w:rPr>
          <w:rFonts w:ascii="Verdana" w:hAnsi="Verdana"/>
          <w:spacing w:val="-3"/>
          <w:sz w:val="18"/>
          <w:szCs w:val="18"/>
        </w:rPr>
        <w:t>wego Ośrodka oraz wywieszona na </w:t>
      </w:r>
      <w:r w:rsidRPr="009807EF">
        <w:rPr>
          <w:rFonts w:ascii="Verdana" w:hAnsi="Verdana"/>
          <w:spacing w:val="-3"/>
          <w:sz w:val="18"/>
          <w:szCs w:val="18"/>
        </w:rPr>
        <w:t xml:space="preserve">tablicy ogłoszeń w siedzibie Oddziału Terenowego KOWR w Opolu w dniu </w:t>
      </w:r>
      <w:r w:rsidR="006C07E0">
        <w:rPr>
          <w:rFonts w:ascii="Verdana" w:hAnsi="Verdana"/>
          <w:b/>
          <w:spacing w:val="-3"/>
          <w:sz w:val="18"/>
          <w:szCs w:val="18"/>
          <w:highlight w:val="yellow"/>
        </w:rPr>
        <w:t>21</w:t>
      </w:r>
      <w:r w:rsidR="00BE2A4E">
        <w:rPr>
          <w:rFonts w:ascii="Verdana" w:hAnsi="Verdana"/>
          <w:b/>
          <w:spacing w:val="-3"/>
          <w:sz w:val="18"/>
          <w:szCs w:val="18"/>
          <w:highlight w:val="yellow"/>
        </w:rPr>
        <w:t>.</w:t>
      </w:r>
      <w:r w:rsidR="006C07E0">
        <w:rPr>
          <w:rFonts w:ascii="Verdana" w:hAnsi="Verdana"/>
          <w:b/>
          <w:spacing w:val="-3"/>
          <w:sz w:val="18"/>
          <w:szCs w:val="18"/>
          <w:highlight w:val="yellow"/>
        </w:rPr>
        <w:t>01</w:t>
      </w:r>
      <w:r w:rsidR="00BB6E67">
        <w:rPr>
          <w:rFonts w:ascii="Verdana" w:hAnsi="Verdana"/>
          <w:b/>
          <w:spacing w:val="-3"/>
          <w:sz w:val="18"/>
          <w:szCs w:val="18"/>
          <w:highlight w:val="yellow"/>
        </w:rPr>
        <w:t>.202</w:t>
      </w:r>
      <w:r w:rsidR="006C07E0">
        <w:rPr>
          <w:rFonts w:ascii="Verdana" w:hAnsi="Verdana"/>
          <w:b/>
          <w:spacing w:val="-3"/>
          <w:sz w:val="18"/>
          <w:szCs w:val="18"/>
          <w:highlight w:val="yellow"/>
        </w:rPr>
        <w:t>6</w:t>
      </w:r>
      <w:r w:rsidRPr="0037023F">
        <w:rPr>
          <w:rFonts w:ascii="Verdana" w:hAnsi="Verdana"/>
          <w:b/>
          <w:spacing w:val="-3"/>
          <w:sz w:val="18"/>
          <w:szCs w:val="18"/>
          <w:highlight w:val="yellow"/>
        </w:rPr>
        <w:t xml:space="preserve"> r.</w:t>
      </w:r>
      <w:r w:rsidRPr="009807EF">
        <w:rPr>
          <w:rFonts w:ascii="Verdana" w:hAnsi="Verdana"/>
          <w:spacing w:val="-3"/>
          <w:sz w:val="18"/>
          <w:szCs w:val="18"/>
        </w:rPr>
        <w:t>, od godz. 14:00 oraz opublikowana na stronie internetowej KOWR pod ogłoszeniem przetargu.</w:t>
      </w:r>
    </w:p>
    <w:p w14:paraId="53E8EFCB" w14:textId="5463BAFD" w:rsidR="00D706C8" w:rsidRPr="009807EF" w:rsidRDefault="00D706C8" w:rsidP="00903BED">
      <w:pPr>
        <w:spacing w:line="276" w:lineRule="auto"/>
        <w:jc w:val="both"/>
        <w:rPr>
          <w:rFonts w:ascii="Verdana" w:hAnsi="Verdana"/>
          <w:sz w:val="18"/>
          <w:szCs w:val="18"/>
        </w:rPr>
      </w:pPr>
      <w:r w:rsidRPr="009807EF">
        <w:rPr>
          <w:rFonts w:ascii="Verdana" w:hAnsi="Verdana"/>
          <w:sz w:val="18"/>
          <w:szCs w:val="18"/>
        </w:rPr>
        <w:t>Osoby, które nie złożyły wszystkich wymaganych dokumentów nie</w:t>
      </w:r>
      <w:r w:rsidR="003D5545">
        <w:rPr>
          <w:rFonts w:ascii="Verdana" w:hAnsi="Verdana"/>
          <w:sz w:val="18"/>
          <w:szCs w:val="18"/>
        </w:rPr>
        <w:t xml:space="preserve">zbędnych do zakwalifikowania do </w:t>
      </w:r>
      <w:r w:rsidR="008919C8">
        <w:rPr>
          <w:rFonts w:ascii="Verdana" w:hAnsi="Verdana"/>
          <w:sz w:val="18"/>
          <w:szCs w:val="18"/>
        </w:rPr>
        <w:t xml:space="preserve">uczestnictwa w przetargu </w:t>
      </w:r>
      <w:r w:rsidR="008919C8" w:rsidRPr="00C169E1">
        <w:rPr>
          <w:rFonts w:ascii="Verdana" w:hAnsi="Verdana"/>
          <w:sz w:val="18"/>
          <w:szCs w:val="18"/>
        </w:rPr>
        <w:t>lub złożyły dokumenty, które wymagają złożenia dodatkowych wyjaśnień</w:t>
      </w:r>
      <w:r w:rsidRPr="009807EF">
        <w:rPr>
          <w:rFonts w:ascii="Verdana" w:hAnsi="Verdana"/>
          <w:sz w:val="18"/>
          <w:szCs w:val="18"/>
        </w:rPr>
        <w:t xml:space="preserve">, będą miały możliwość uzupełnienia brakujących dokumentów, jeżeli najpóźniej do dnia </w:t>
      </w:r>
      <w:r w:rsidR="006C07E0">
        <w:rPr>
          <w:rFonts w:ascii="Verdana" w:hAnsi="Verdana"/>
          <w:b/>
          <w:spacing w:val="-3"/>
          <w:sz w:val="18"/>
          <w:szCs w:val="18"/>
          <w:highlight w:val="yellow"/>
        </w:rPr>
        <w:t>27</w:t>
      </w:r>
      <w:r w:rsidR="00BB6E67">
        <w:rPr>
          <w:rFonts w:ascii="Verdana" w:hAnsi="Verdana"/>
          <w:b/>
          <w:spacing w:val="-3"/>
          <w:sz w:val="18"/>
          <w:szCs w:val="18"/>
          <w:highlight w:val="yellow"/>
        </w:rPr>
        <w:t>.</w:t>
      </w:r>
      <w:r w:rsidR="006C07E0">
        <w:rPr>
          <w:rFonts w:ascii="Verdana" w:hAnsi="Verdana"/>
          <w:b/>
          <w:spacing w:val="-3"/>
          <w:sz w:val="18"/>
          <w:szCs w:val="18"/>
          <w:highlight w:val="yellow"/>
        </w:rPr>
        <w:t>01</w:t>
      </w:r>
      <w:r w:rsidR="00BB6E67">
        <w:rPr>
          <w:rFonts w:ascii="Verdana" w:hAnsi="Verdana"/>
          <w:b/>
          <w:spacing w:val="-3"/>
          <w:sz w:val="18"/>
          <w:szCs w:val="18"/>
          <w:highlight w:val="yellow"/>
        </w:rPr>
        <w:t>.202</w:t>
      </w:r>
      <w:r w:rsidR="006C07E0">
        <w:rPr>
          <w:rFonts w:ascii="Verdana" w:hAnsi="Verdana"/>
          <w:b/>
          <w:spacing w:val="-3"/>
          <w:sz w:val="18"/>
          <w:szCs w:val="18"/>
          <w:highlight w:val="yellow"/>
        </w:rPr>
        <w:t>6</w:t>
      </w:r>
      <w:r w:rsidRPr="0037023F">
        <w:rPr>
          <w:rFonts w:ascii="Verdana" w:hAnsi="Verdana"/>
          <w:b/>
          <w:spacing w:val="-3"/>
          <w:sz w:val="18"/>
          <w:szCs w:val="18"/>
          <w:highlight w:val="yellow"/>
        </w:rPr>
        <w:t xml:space="preserve"> r</w:t>
      </w:r>
      <w:r w:rsidRPr="009807EF">
        <w:rPr>
          <w:rFonts w:ascii="Verdana" w:hAnsi="Verdana"/>
          <w:spacing w:val="-3"/>
          <w:sz w:val="18"/>
          <w:szCs w:val="18"/>
        </w:rPr>
        <w:t>.</w:t>
      </w:r>
      <w:r w:rsidRPr="009807EF">
        <w:rPr>
          <w:rFonts w:ascii="Verdana" w:hAnsi="Verdana"/>
          <w:sz w:val="18"/>
          <w:szCs w:val="18"/>
        </w:rPr>
        <w:t xml:space="preserve"> złożą brakujące dokumenty</w:t>
      </w:r>
      <w:r w:rsidR="00B532DC">
        <w:rPr>
          <w:rFonts w:ascii="Verdana" w:hAnsi="Verdana"/>
          <w:sz w:val="18"/>
          <w:szCs w:val="18"/>
        </w:rPr>
        <w:t>/wyjaśnienia</w:t>
      </w:r>
      <w:r w:rsidRPr="009807EF">
        <w:rPr>
          <w:rFonts w:ascii="Verdana" w:hAnsi="Verdana"/>
          <w:sz w:val="18"/>
          <w:szCs w:val="18"/>
        </w:rPr>
        <w:t xml:space="preserve"> w siedzibie </w:t>
      </w:r>
      <w:r w:rsidRPr="009807EF">
        <w:rPr>
          <w:rFonts w:ascii="Verdana" w:hAnsi="Verdana"/>
          <w:spacing w:val="-3"/>
          <w:sz w:val="18"/>
          <w:szCs w:val="18"/>
        </w:rPr>
        <w:t>Oddziału Terenowego KOWR w</w:t>
      </w:r>
      <w:r w:rsidR="003D5545">
        <w:rPr>
          <w:rFonts w:ascii="Verdana" w:hAnsi="Verdana"/>
          <w:sz w:val="18"/>
          <w:szCs w:val="18"/>
        </w:rPr>
        <w:t xml:space="preserve"> </w:t>
      </w:r>
      <w:r w:rsidRPr="009807EF">
        <w:rPr>
          <w:rFonts w:ascii="Verdana" w:hAnsi="Verdana"/>
          <w:sz w:val="18"/>
          <w:szCs w:val="18"/>
        </w:rPr>
        <w:t>Opolu.</w:t>
      </w:r>
    </w:p>
    <w:p w14:paraId="2A441D88" w14:textId="77777777" w:rsidR="00D706C8" w:rsidRPr="009807EF" w:rsidRDefault="00D706C8" w:rsidP="00903BED">
      <w:pPr>
        <w:tabs>
          <w:tab w:val="left" w:pos="-1440"/>
          <w:tab w:val="left" w:pos="-720"/>
          <w:tab w:val="left" w:pos="0"/>
          <w:tab w:val="left" w:pos="286"/>
          <w:tab w:val="left" w:pos="516"/>
          <w:tab w:val="left" w:pos="720"/>
          <w:tab w:val="left" w:pos="1152"/>
          <w:tab w:val="left" w:pos="1440"/>
          <w:tab w:val="left" w:pos="1872"/>
          <w:tab w:val="left" w:pos="2160"/>
        </w:tabs>
        <w:spacing w:line="276" w:lineRule="auto"/>
        <w:jc w:val="both"/>
        <w:rPr>
          <w:rFonts w:ascii="Verdana" w:hAnsi="Verdana"/>
          <w:b/>
          <w:bCs/>
          <w:spacing w:val="1"/>
          <w:sz w:val="18"/>
          <w:szCs w:val="18"/>
          <w:u w:val="single"/>
        </w:rPr>
      </w:pPr>
      <w:r w:rsidRPr="009807EF">
        <w:rPr>
          <w:rFonts w:ascii="Verdana" w:hAnsi="Verdana"/>
          <w:spacing w:val="-3"/>
          <w:sz w:val="18"/>
          <w:szCs w:val="18"/>
        </w:rPr>
        <w:t>Osoby, które w wyżej wymienionych terminach i miejscu nie złożą wymaganych dokumentów</w:t>
      </w:r>
      <w:r w:rsidR="00B532DC">
        <w:rPr>
          <w:rFonts w:ascii="Verdana" w:hAnsi="Verdana"/>
          <w:spacing w:val="-3"/>
          <w:sz w:val="18"/>
          <w:szCs w:val="18"/>
        </w:rPr>
        <w:t>/wyjaśnień</w:t>
      </w:r>
      <w:r w:rsidRPr="009807EF">
        <w:rPr>
          <w:rFonts w:ascii="Verdana" w:hAnsi="Verdana"/>
          <w:spacing w:val="-3"/>
          <w:sz w:val="18"/>
          <w:szCs w:val="18"/>
        </w:rPr>
        <w:t xml:space="preserve"> nie zostaną dopuszczone do uczestnictwa w przetargu.</w:t>
      </w:r>
    </w:p>
    <w:p w14:paraId="122DBBA2" w14:textId="650E0D45" w:rsidR="00D706C8" w:rsidRPr="009807EF" w:rsidRDefault="00D706C8" w:rsidP="00903BED">
      <w:pPr>
        <w:tabs>
          <w:tab w:val="left" w:pos="-1440"/>
          <w:tab w:val="left" w:pos="-720"/>
          <w:tab w:val="left" w:pos="0"/>
          <w:tab w:val="left" w:pos="286"/>
          <w:tab w:val="left" w:pos="516"/>
          <w:tab w:val="left" w:pos="720"/>
          <w:tab w:val="left" w:pos="1152"/>
          <w:tab w:val="left" w:pos="1440"/>
          <w:tab w:val="left" w:pos="1872"/>
          <w:tab w:val="left" w:pos="2160"/>
        </w:tabs>
        <w:spacing w:line="276" w:lineRule="auto"/>
        <w:jc w:val="both"/>
        <w:rPr>
          <w:rFonts w:ascii="Verdana" w:hAnsi="Verdana"/>
          <w:bCs/>
          <w:spacing w:val="1"/>
          <w:sz w:val="18"/>
          <w:szCs w:val="18"/>
        </w:rPr>
      </w:pPr>
      <w:r w:rsidRPr="009807EF">
        <w:rPr>
          <w:rFonts w:ascii="Verdana" w:hAnsi="Verdana"/>
          <w:b/>
          <w:bCs/>
          <w:spacing w:val="1"/>
          <w:sz w:val="18"/>
          <w:szCs w:val="18"/>
        </w:rPr>
        <w:t>Lista osób ostatecznie zakwalifikowanych</w:t>
      </w:r>
      <w:r w:rsidR="00B532DC">
        <w:rPr>
          <w:rFonts w:ascii="Verdana" w:hAnsi="Verdana"/>
          <w:bCs/>
          <w:spacing w:val="1"/>
          <w:sz w:val="18"/>
          <w:szCs w:val="18"/>
        </w:rPr>
        <w:t xml:space="preserve"> do przetargu</w:t>
      </w:r>
      <w:r w:rsidRPr="009807EF">
        <w:rPr>
          <w:rFonts w:ascii="Verdana" w:hAnsi="Verdana"/>
          <w:bCs/>
          <w:spacing w:val="1"/>
          <w:sz w:val="18"/>
          <w:szCs w:val="18"/>
        </w:rPr>
        <w:t xml:space="preserve"> zostanie </w:t>
      </w:r>
      <w:r w:rsidR="00B532DC">
        <w:rPr>
          <w:rFonts w:ascii="Verdana" w:hAnsi="Verdana"/>
          <w:bCs/>
          <w:spacing w:val="1"/>
          <w:sz w:val="18"/>
          <w:szCs w:val="18"/>
        </w:rPr>
        <w:t xml:space="preserve">wywieszona na tablicy ogłoszeń w OT KOWR w Opolu w dniu </w:t>
      </w:r>
      <w:r w:rsidR="006C07E0" w:rsidRPr="006C07E0">
        <w:rPr>
          <w:rFonts w:ascii="Verdana" w:hAnsi="Verdana"/>
          <w:b/>
          <w:spacing w:val="1"/>
          <w:sz w:val="18"/>
          <w:szCs w:val="18"/>
          <w:highlight w:val="yellow"/>
        </w:rPr>
        <w:t>02</w:t>
      </w:r>
      <w:r w:rsidR="00B532DC" w:rsidRPr="006C07E0">
        <w:rPr>
          <w:rFonts w:ascii="Verdana" w:hAnsi="Verdana"/>
          <w:b/>
          <w:spacing w:val="1"/>
          <w:sz w:val="18"/>
          <w:szCs w:val="18"/>
          <w:highlight w:val="yellow"/>
        </w:rPr>
        <w:t>.</w:t>
      </w:r>
      <w:r w:rsidR="006C07E0" w:rsidRPr="006C07E0">
        <w:rPr>
          <w:rFonts w:ascii="Verdana" w:hAnsi="Verdana"/>
          <w:b/>
          <w:spacing w:val="1"/>
          <w:sz w:val="18"/>
          <w:szCs w:val="18"/>
          <w:highlight w:val="yellow"/>
        </w:rPr>
        <w:t>02</w:t>
      </w:r>
      <w:r w:rsidR="00B532DC" w:rsidRPr="006C07E0">
        <w:rPr>
          <w:rFonts w:ascii="Verdana" w:hAnsi="Verdana"/>
          <w:b/>
          <w:spacing w:val="1"/>
          <w:sz w:val="18"/>
          <w:szCs w:val="18"/>
          <w:highlight w:val="yellow"/>
        </w:rPr>
        <w:t>.202</w:t>
      </w:r>
      <w:r w:rsidR="006C07E0" w:rsidRPr="006C07E0">
        <w:rPr>
          <w:rFonts w:ascii="Verdana" w:hAnsi="Verdana"/>
          <w:b/>
          <w:spacing w:val="1"/>
          <w:sz w:val="18"/>
          <w:szCs w:val="18"/>
          <w:highlight w:val="yellow"/>
        </w:rPr>
        <w:t>6</w:t>
      </w:r>
      <w:r w:rsidR="00B532DC" w:rsidRPr="006C07E0">
        <w:rPr>
          <w:rFonts w:ascii="Verdana" w:hAnsi="Verdana"/>
          <w:b/>
          <w:spacing w:val="1"/>
          <w:sz w:val="18"/>
          <w:szCs w:val="18"/>
          <w:highlight w:val="yellow"/>
        </w:rPr>
        <w:t xml:space="preserve"> r.</w:t>
      </w:r>
      <w:r w:rsidR="00B532DC">
        <w:rPr>
          <w:rFonts w:ascii="Verdana" w:hAnsi="Verdana"/>
          <w:bCs/>
          <w:spacing w:val="1"/>
          <w:sz w:val="18"/>
          <w:szCs w:val="18"/>
        </w:rPr>
        <w:t xml:space="preserve"> od godz. 14.00 i </w:t>
      </w:r>
      <w:r w:rsidRPr="009807EF">
        <w:rPr>
          <w:rFonts w:ascii="Verdana" w:hAnsi="Verdana"/>
          <w:bCs/>
          <w:spacing w:val="1"/>
          <w:sz w:val="18"/>
          <w:szCs w:val="18"/>
        </w:rPr>
        <w:t xml:space="preserve">opublikowana </w:t>
      </w:r>
      <w:r w:rsidR="00075FF8">
        <w:rPr>
          <w:rFonts w:ascii="Verdana" w:hAnsi="Verdana"/>
          <w:spacing w:val="-3"/>
          <w:sz w:val="18"/>
          <w:szCs w:val="18"/>
        </w:rPr>
        <w:t>na stronie podmiotowej w </w:t>
      </w:r>
      <w:r w:rsidRPr="009807EF">
        <w:rPr>
          <w:rFonts w:ascii="Verdana" w:hAnsi="Verdana"/>
          <w:spacing w:val="-3"/>
          <w:sz w:val="18"/>
          <w:szCs w:val="18"/>
        </w:rPr>
        <w:t>Biuletynie Informacji Publicznej Krajowego Ośrodka</w:t>
      </w:r>
      <w:r w:rsidRPr="009807EF">
        <w:rPr>
          <w:rFonts w:ascii="Verdana" w:hAnsi="Verdana"/>
          <w:bCs/>
          <w:spacing w:val="1"/>
          <w:sz w:val="18"/>
          <w:szCs w:val="18"/>
        </w:rPr>
        <w:t xml:space="preserve"> oraz na stronie internetowej </w:t>
      </w:r>
      <w:r w:rsidR="00B532DC">
        <w:rPr>
          <w:rFonts w:ascii="Verdana" w:hAnsi="Verdana"/>
          <w:bCs/>
          <w:spacing w:val="1"/>
          <w:sz w:val="18"/>
          <w:szCs w:val="18"/>
        </w:rPr>
        <w:t>KOWR pod ogłoszeniem przetargu</w:t>
      </w:r>
      <w:r w:rsidRPr="009807EF">
        <w:rPr>
          <w:rFonts w:ascii="Verdana" w:hAnsi="Verdana"/>
          <w:bCs/>
          <w:spacing w:val="1"/>
          <w:sz w:val="18"/>
          <w:szCs w:val="18"/>
        </w:rPr>
        <w:t>.</w:t>
      </w:r>
    </w:p>
    <w:p w14:paraId="7F83E56D" w14:textId="77777777" w:rsidR="00D706C8" w:rsidRPr="009807EF" w:rsidRDefault="00BB6953" w:rsidP="00903BED">
      <w:pPr>
        <w:tabs>
          <w:tab w:val="left" w:pos="-1440"/>
          <w:tab w:val="left" w:pos="-720"/>
          <w:tab w:val="left" w:pos="0"/>
          <w:tab w:val="left" w:pos="286"/>
          <w:tab w:val="left" w:pos="516"/>
          <w:tab w:val="left" w:pos="720"/>
          <w:tab w:val="left" w:pos="1152"/>
          <w:tab w:val="left" w:pos="1440"/>
          <w:tab w:val="left" w:pos="1872"/>
          <w:tab w:val="left" w:pos="2160"/>
        </w:tabs>
        <w:spacing w:line="276" w:lineRule="auto"/>
        <w:jc w:val="both"/>
        <w:rPr>
          <w:rFonts w:ascii="Verdana" w:hAnsi="Verdana"/>
          <w:bCs/>
          <w:spacing w:val="1"/>
          <w:sz w:val="18"/>
          <w:szCs w:val="18"/>
        </w:rPr>
      </w:pPr>
      <w:r>
        <w:rPr>
          <w:rFonts w:ascii="Verdana" w:hAnsi="Verdana"/>
          <w:bCs/>
          <w:spacing w:val="1"/>
          <w:sz w:val="18"/>
          <w:szCs w:val="18"/>
        </w:rPr>
        <w:t>Przetarg odbędzie</w:t>
      </w:r>
      <w:r w:rsidR="00D706C8" w:rsidRPr="009807EF">
        <w:rPr>
          <w:rFonts w:ascii="Verdana" w:hAnsi="Verdana"/>
          <w:bCs/>
          <w:spacing w:val="1"/>
          <w:sz w:val="18"/>
          <w:szCs w:val="18"/>
        </w:rPr>
        <w:t xml:space="preserve"> się równi</w:t>
      </w:r>
      <w:r>
        <w:rPr>
          <w:rFonts w:ascii="Verdana" w:hAnsi="Verdana"/>
          <w:bCs/>
          <w:spacing w:val="1"/>
          <w:sz w:val="18"/>
          <w:szCs w:val="18"/>
        </w:rPr>
        <w:t>eż w przypadku gdy do przetargu</w:t>
      </w:r>
      <w:r w:rsidR="00D706C8" w:rsidRPr="009807EF">
        <w:rPr>
          <w:rFonts w:ascii="Verdana" w:hAnsi="Verdana"/>
          <w:bCs/>
          <w:spacing w:val="1"/>
          <w:sz w:val="18"/>
          <w:szCs w:val="18"/>
        </w:rPr>
        <w:t xml:space="preserve"> zakwalifikowano tylko jedną osobę, spełniającą warunki podane w ogłoszeniu.</w:t>
      </w:r>
    </w:p>
    <w:p w14:paraId="020593EB" w14:textId="77777777" w:rsidR="00C169E1" w:rsidRPr="00C169E1" w:rsidRDefault="00101D62" w:rsidP="00903BED">
      <w:pPr>
        <w:spacing w:before="240" w:line="276" w:lineRule="auto"/>
        <w:jc w:val="both"/>
        <w:rPr>
          <w:rFonts w:ascii="Verdana" w:hAnsi="Verdana"/>
          <w:b/>
          <w:sz w:val="18"/>
          <w:szCs w:val="18"/>
        </w:rPr>
      </w:pPr>
      <w:r w:rsidRPr="009807EF">
        <w:rPr>
          <w:rFonts w:ascii="Verdana" w:hAnsi="Verdana"/>
          <w:b/>
          <w:sz w:val="18"/>
          <w:szCs w:val="18"/>
        </w:rPr>
        <w:t>WARUNKI UCZESTNICTWA W PRZETARGU:</w:t>
      </w:r>
    </w:p>
    <w:p w14:paraId="2B0841AA" w14:textId="77777777" w:rsidR="00101D62" w:rsidRPr="009807EF" w:rsidRDefault="00101D62" w:rsidP="00903BED">
      <w:pPr>
        <w:spacing w:line="276" w:lineRule="auto"/>
        <w:jc w:val="both"/>
        <w:rPr>
          <w:rFonts w:ascii="Verdana" w:hAnsi="Verdana"/>
          <w:sz w:val="18"/>
          <w:szCs w:val="18"/>
        </w:rPr>
      </w:pPr>
      <w:r w:rsidRPr="009807EF">
        <w:rPr>
          <w:rFonts w:ascii="Verdana" w:hAnsi="Verdana"/>
          <w:b/>
          <w:sz w:val="18"/>
          <w:szCs w:val="18"/>
        </w:rPr>
        <w:t>W przetargu mogą wziąć udział</w:t>
      </w:r>
      <w:r w:rsidRPr="009807EF">
        <w:rPr>
          <w:rFonts w:ascii="Verdana" w:hAnsi="Verdana"/>
          <w:sz w:val="18"/>
          <w:szCs w:val="18"/>
        </w:rPr>
        <w:t xml:space="preserve"> </w:t>
      </w:r>
      <w:r w:rsidRPr="009807EF">
        <w:rPr>
          <w:rFonts w:ascii="Verdana" w:hAnsi="Verdana"/>
          <w:b/>
          <w:sz w:val="18"/>
          <w:szCs w:val="18"/>
        </w:rPr>
        <w:t>osoby zakwalifikowane do przetargu</w:t>
      </w:r>
      <w:r w:rsidRPr="009807EF">
        <w:rPr>
          <w:rFonts w:ascii="Verdana" w:hAnsi="Verdana"/>
          <w:sz w:val="18"/>
          <w:szCs w:val="18"/>
        </w:rPr>
        <w:t xml:space="preserve"> które: </w:t>
      </w:r>
    </w:p>
    <w:p w14:paraId="76CBDF70" w14:textId="77777777" w:rsidR="00101D62" w:rsidRPr="009807EF" w:rsidRDefault="00101D62" w:rsidP="00903BED">
      <w:pPr>
        <w:numPr>
          <w:ilvl w:val="0"/>
          <w:numId w:val="6"/>
        </w:numPr>
        <w:spacing w:line="276" w:lineRule="auto"/>
        <w:jc w:val="both"/>
        <w:rPr>
          <w:rFonts w:ascii="Verdana" w:hAnsi="Verdana"/>
          <w:sz w:val="18"/>
          <w:szCs w:val="18"/>
        </w:rPr>
      </w:pPr>
      <w:r w:rsidRPr="009807EF">
        <w:rPr>
          <w:rFonts w:ascii="Verdana" w:hAnsi="Verdana"/>
          <w:b/>
          <w:sz w:val="18"/>
          <w:szCs w:val="18"/>
        </w:rPr>
        <w:t>Wpłacą wadium</w:t>
      </w:r>
      <w:r w:rsidR="00B532DC">
        <w:rPr>
          <w:rFonts w:ascii="Verdana" w:hAnsi="Verdana"/>
          <w:sz w:val="18"/>
          <w:szCs w:val="18"/>
        </w:rPr>
        <w:t xml:space="preserve"> w wymaganej wysokości, w terminie, miejscu i formie podanej poniżej.</w:t>
      </w:r>
      <w:r w:rsidR="00B532DC">
        <w:rPr>
          <w:rFonts w:ascii="Verdana" w:hAnsi="Verdana"/>
          <w:sz w:val="18"/>
          <w:szCs w:val="18"/>
        </w:rPr>
        <w:br/>
        <w:t xml:space="preserve">Wadium w wysokości </w:t>
      </w:r>
      <w:r w:rsidR="00B532DC" w:rsidRPr="00B532DC">
        <w:rPr>
          <w:rFonts w:ascii="Verdana" w:hAnsi="Verdana"/>
          <w:b/>
          <w:sz w:val="18"/>
          <w:szCs w:val="18"/>
        </w:rPr>
        <w:t>8 000,00 zł</w:t>
      </w:r>
      <w:r w:rsidR="00B532DC">
        <w:rPr>
          <w:rFonts w:ascii="Verdana" w:hAnsi="Verdana"/>
          <w:sz w:val="18"/>
          <w:szCs w:val="18"/>
        </w:rPr>
        <w:t xml:space="preserve"> należy wpłacić </w:t>
      </w:r>
      <w:r w:rsidRPr="009807EF">
        <w:rPr>
          <w:rFonts w:ascii="Verdana" w:hAnsi="Verdana"/>
          <w:sz w:val="18"/>
          <w:szCs w:val="18"/>
        </w:rPr>
        <w:t xml:space="preserve">na rachunek bankowy KOWR OT w Opolu </w:t>
      </w:r>
    </w:p>
    <w:p w14:paraId="0647C3E0" w14:textId="77777777" w:rsidR="00101D62" w:rsidRPr="009807EF" w:rsidRDefault="00101D62" w:rsidP="00903BED">
      <w:pPr>
        <w:spacing w:line="276" w:lineRule="auto"/>
        <w:ind w:left="284" w:firstLine="360"/>
        <w:jc w:val="center"/>
        <w:outlineLvl w:val="0"/>
        <w:rPr>
          <w:rFonts w:ascii="Verdana" w:hAnsi="Verdana"/>
          <w:sz w:val="18"/>
          <w:szCs w:val="18"/>
        </w:rPr>
      </w:pPr>
      <w:r w:rsidRPr="009807EF">
        <w:rPr>
          <w:rFonts w:ascii="Verdana" w:hAnsi="Verdana"/>
          <w:b/>
          <w:sz w:val="18"/>
          <w:szCs w:val="18"/>
          <w:u w:val="single"/>
        </w:rPr>
        <w:t>BGK Oddział Opole 43 1130 1219 0026 3116 1420 0002</w:t>
      </w:r>
    </w:p>
    <w:p w14:paraId="0A322957" w14:textId="46BD22AA" w:rsidR="00101D62" w:rsidRPr="00C169E1" w:rsidRDefault="00D706C8" w:rsidP="00903BED">
      <w:pPr>
        <w:pStyle w:val="Tekstpodstawowy"/>
        <w:spacing w:after="0" w:line="276" w:lineRule="auto"/>
        <w:ind w:left="644"/>
        <w:jc w:val="both"/>
        <w:rPr>
          <w:rFonts w:ascii="Verdana" w:hAnsi="Verdana"/>
          <w:b/>
          <w:sz w:val="18"/>
          <w:szCs w:val="18"/>
        </w:rPr>
      </w:pPr>
      <w:r w:rsidRPr="009807EF">
        <w:rPr>
          <w:rFonts w:ascii="Verdana" w:hAnsi="Verdana"/>
          <w:sz w:val="18"/>
          <w:szCs w:val="18"/>
        </w:rPr>
        <w:t xml:space="preserve">najpóźniej do dnia </w:t>
      </w:r>
      <w:r w:rsidR="006C07E0">
        <w:rPr>
          <w:rFonts w:ascii="Verdana" w:hAnsi="Verdana"/>
          <w:b/>
          <w:sz w:val="18"/>
          <w:szCs w:val="18"/>
          <w:highlight w:val="yellow"/>
        </w:rPr>
        <w:t>06</w:t>
      </w:r>
      <w:r w:rsidR="00BB6E67">
        <w:rPr>
          <w:rFonts w:ascii="Verdana" w:hAnsi="Verdana"/>
          <w:b/>
          <w:sz w:val="18"/>
          <w:szCs w:val="18"/>
          <w:highlight w:val="yellow"/>
        </w:rPr>
        <w:t>.</w:t>
      </w:r>
      <w:r w:rsidR="006C07E0">
        <w:rPr>
          <w:rFonts w:ascii="Verdana" w:hAnsi="Verdana"/>
          <w:b/>
          <w:sz w:val="18"/>
          <w:szCs w:val="18"/>
          <w:highlight w:val="yellow"/>
        </w:rPr>
        <w:t>02</w:t>
      </w:r>
      <w:r w:rsidR="00F03AD7" w:rsidRPr="0037023F">
        <w:rPr>
          <w:rFonts w:ascii="Verdana" w:hAnsi="Verdana"/>
          <w:b/>
          <w:sz w:val="18"/>
          <w:szCs w:val="18"/>
          <w:highlight w:val="yellow"/>
        </w:rPr>
        <w:t>.202</w:t>
      </w:r>
      <w:r w:rsidR="006C07E0">
        <w:rPr>
          <w:rFonts w:ascii="Verdana" w:hAnsi="Verdana"/>
          <w:b/>
          <w:sz w:val="18"/>
          <w:szCs w:val="18"/>
          <w:highlight w:val="yellow"/>
        </w:rPr>
        <w:t>6</w:t>
      </w:r>
      <w:r w:rsidR="00075FF8">
        <w:rPr>
          <w:rFonts w:ascii="Verdana" w:hAnsi="Verdana"/>
          <w:b/>
          <w:sz w:val="18"/>
          <w:szCs w:val="18"/>
          <w:highlight w:val="yellow"/>
        </w:rPr>
        <w:t xml:space="preserve"> </w:t>
      </w:r>
      <w:r w:rsidR="00F03AD7" w:rsidRPr="0037023F">
        <w:rPr>
          <w:rFonts w:ascii="Verdana" w:hAnsi="Verdana"/>
          <w:b/>
          <w:sz w:val="18"/>
          <w:szCs w:val="18"/>
          <w:highlight w:val="yellow"/>
        </w:rPr>
        <w:t>r.</w:t>
      </w:r>
      <w:r w:rsidR="0006542F">
        <w:rPr>
          <w:rFonts w:ascii="Verdana" w:hAnsi="Verdana"/>
          <w:b/>
          <w:sz w:val="18"/>
          <w:szCs w:val="18"/>
        </w:rPr>
        <w:t xml:space="preserve"> </w:t>
      </w:r>
      <w:r w:rsidR="0006542F" w:rsidRPr="0006542F">
        <w:rPr>
          <w:rFonts w:ascii="Verdana" w:hAnsi="Verdana"/>
          <w:b/>
          <w:sz w:val="18"/>
          <w:szCs w:val="18"/>
          <w:u w:val="single"/>
        </w:rPr>
        <w:t>(liczy się data zaksięgowania środków na rachunku bankowym KOWR)</w:t>
      </w:r>
      <w:r w:rsidR="00F03AD7" w:rsidRPr="009807EF">
        <w:rPr>
          <w:rFonts w:ascii="Verdana" w:hAnsi="Verdana"/>
          <w:sz w:val="18"/>
          <w:szCs w:val="18"/>
        </w:rPr>
        <w:t xml:space="preserve"> pod rygorem uznania przez organizatora przetargu, że warunek wpłaty wadium nie został spełniony.</w:t>
      </w:r>
      <w:r w:rsidR="00075FF8">
        <w:rPr>
          <w:rFonts w:ascii="Verdana" w:hAnsi="Verdana"/>
          <w:b/>
          <w:sz w:val="18"/>
          <w:szCs w:val="18"/>
        </w:rPr>
        <w:t xml:space="preserve"> Na </w:t>
      </w:r>
      <w:r w:rsidR="00101D62" w:rsidRPr="009807EF">
        <w:rPr>
          <w:rFonts w:ascii="Verdana" w:hAnsi="Verdana"/>
          <w:b/>
          <w:sz w:val="18"/>
          <w:szCs w:val="18"/>
        </w:rPr>
        <w:t xml:space="preserve">dowodzie wpłaty należy obowiązkowo zaznaczyć, jakiej </w:t>
      </w:r>
      <w:r w:rsidR="00101D62" w:rsidRPr="00C169E1">
        <w:rPr>
          <w:rFonts w:ascii="Verdana" w:hAnsi="Verdana"/>
          <w:b/>
          <w:sz w:val="18"/>
          <w:szCs w:val="18"/>
        </w:rPr>
        <w:t>nier</w:t>
      </w:r>
      <w:r w:rsidR="00E934E2" w:rsidRPr="00C169E1">
        <w:rPr>
          <w:rFonts w:ascii="Verdana" w:hAnsi="Verdana"/>
          <w:b/>
          <w:sz w:val="18"/>
          <w:szCs w:val="18"/>
        </w:rPr>
        <w:t xml:space="preserve">uchomości dotyczy wpłata wadium, </w:t>
      </w:r>
      <w:r w:rsidR="00F4439F" w:rsidRPr="00C169E1">
        <w:rPr>
          <w:rFonts w:ascii="Verdana" w:hAnsi="Verdana"/>
          <w:sz w:val="18"/>
          <w:szCs w:val="18"/>
        </w:rPr>
        <w:t>a w przypadku dokonania wpłaty przez inną osobę niż zakwalifikowana do przetargu – dodatkowo imienia i nazwiska osoby zakwalifikowanej do przetargu</w:t>
      </w:r>
      <w:r w:rsidR="0081391D" w:rsidRPr="00C169E1">
        <w:rPr>
          <w:rFonts w:ascii="Verdana" w:hAnsi="Verdana"/>
          <w:sz w:val="18"/>
          <w:szCs w:val="18"/>
        </w:rPr>
        <w:t>,</w:t>
      </w:r>
      <w:r w:rsidR="00F4439F" w:rsidRPr="00C169E1">
        <w:rPr>
          <w:rFonts w:ascii="Verdana" w:hAnsi="Verdana"/>
          <w:sz w:val="18"/>
          <w:szCs w:val="18"/>
        </w:rPr>
        <w:t xml:space="preserve"> za którą jest realizowana wpłata.</w:t>
      </w:r>
    </w:p>
    <w:p w14:paraId="4168B497" w14:textId="77777777" w:rsidR="00101D62" w:rsidRPr="00C169E1" w:rsidRDefault="00101D62" w:rsidP="00903BED">
      <w:pPr>
        <w:pStyle w:val="Tekstpodstawowy"/>
        <w:spacing w:line="276" w:lineRule="auto"/>
        <w:ind w:left="644"/>
        <w:jc w:val="both"/>
        <w:rPr>
          <w:rFonts w:ascii="Verdana" w:hAnsi="Verdana"/>
          <w:sz w:val="18"/>
          <w:szCs w:val="18"/>
        </w:rPr>
      </w:pPr>
      <w:r w:rsidRPr="00C169E1">
        <w:rPr>
          <w:rFonts w:ascii="Verdana" w:hAnsi="Verdana"/>
          <w:sz w:val="18"/>
          <w:szCs w:val="18"/>
        </w:rPr>
        <w:t>Potwierdzenie wpłaty wadium należy okazać Komisji Przetargowej przed przystąpieniem do przetargu.</w:t>
      </w:r>
    </w:p>
    <w:p w14:paraId="68E4D15B" w14:textId="77777777" w:rsidR="00101D62" w:rsidRPr="00961466" w:rsidRDefault="00101D62" w:rsidP="00903BED">
      <w:pPr>
        <w:numPr>
          <w:ilvl w:val="0"/>
          <w:numId w:val="6"/>
        </w:numPr>
        <w:spacing w:line="276" w:lineRule="auto"/>
        <w:jc w:val="both"/>
        <w:rPr>
          <w:rFonts w:ascii="Verdana" w:hAnsi="Verdana"/>
          <w:color w:val="000000" w:themeColor="text1"/>
          <w:sz w:val="18"/>
          <w:szCs w:val="18"/>
        </w:rPr>
      </w:pPr>
      <w:r w:rsidRPr="00961466">
        <w:rPr>
          <w:rFonts w:ascii="Verdana" w:hAnsi="Verdana"/>
          <w:color w:val="000000" w:themeColor="text1"/>
          <w:sz w:val="18"/>
          <w:szCs w:val="18"/>
        </w:rPr>
        <w:t>Przedstawią Komisji Przetargowej dokument stwierdzający tożsamość i obywatelstwo.</w:t>
      </w:r>
    </w:p>
    <w:p w14:paraId="2D407B5B" w14:textId="77777777" w:rsidR="00101D62" w:rsidRPr="00961466" w:rsidRDefault="00101D62" w:rsidP="00903BED">
      <w:pPr>
        <w:numPr>
          <w:ilvl w:val="0"/>
          <w:numId w:val="6"/>
        </w:numPr>
        <w:spacing w:line="276" w:lineRule="auto"/>
        <w:jc w:val="both"/>
        <w:rPr>
          <w:rFonts w:ascii="Verdana" w:hAnsi="Verdana"/>
          <w:color w:val="000000" w:themeColor="text1"/>
          <w:sz w:val="18"/>
          <w:szCs w:val="18"/>
        </w:rPr>
      </w:pPr>
      <w:r w:rsidRPr="00961466">
        <w:rPr>
          <w:rFonts w:ascii="Verdana" w:hAnsi="Verdana"/>
          <w:color w:val="000000" w:themeColor="text1"/>
          <w:sz w:val="18"/>
          <w:szCs w:val="18"/>
        </w:rPr>
        <w:t>W przypadku uczestnictwa w przetargu Pełnomocników uczestników przetargu, Pełnomocnicy winni okazać Komisji Przeta</w:t>
      </w:r>
      <w:r w:rsidR="00F27D09" w:rsidRPr="00961466">
        <w:rPr>
          <w:rFonts w:ascii="Verdana" w:hAnsi="Verdana"/>
          <w:color w:val="000000" w:themeColor="text1"/>
          <w:sz w:val="18"/>
          <w:szCs w:val="18"/>
        </w:rPr>
        <w:t>rgowej stosowne pełnomocnictwa wraz z niżej wymienionymi oświadczeniami (złożonymi przez osobę zakwalifikowaną do przetargu).</w:t>
      </w:r>
    </w:p>
    <w:p w14:paraId="1DC93019" w14:textId="77777777" w:rsidR="00101D62" w:rsidRPr="00961466" w:rsidRDefault="00101D62" w:rsidP="00903BED">
      <w:pPr>
        <w:numPr>
          <w:ilvl w:val="0"/>
          <w:numId w:val="6"/>
        </w:numPr>
        <w:spacing w:line="276" w:lineRule="auto"/>
        <w:jc w:val="both"/>
        <w:rPr>
          <w:rFonts w:ascii="Verdana" w:hAnsi="Verdana"/>
          <w:color w:val="000000" w:themeColor="text1"/>
          <w:sz w:val="18"/>
          <w:szCs w:val="18"/>
        </w:rPr>
      </w:pPr>
      <w:r w:rsidRPr="00961466">
        <w:rPr>
          <w:rFonts w:ascii="Verdana" w:hAnsi="Verdana"/>
          <w:color w:val="000000" w:themeColor="text1"/>
          <w:sz w:val="18"/>
          <w:szCs w:val="18"/>
        </w:rPr>
        <w:t>Złożą oświadczenie o zapoznaniu się z treścią ogłoszenia o przetargu, przedmiotem przetargu, granicami nieruchomości, przebiegiem infrastruktury technicznej, projektem umowy dzierżawy zawier</w:t>
      </w:r>
      <w:r w:rsidR="00075FF8" w:rsidRPr="00961466">
        <w:rPr>
          <w:rFonts w:ascii="Verdana" w:hAnsi="Verdana"/>
          <w:color w:val="000000" w:themeColor="text1"/>
          <w:sz w:val="18"/>
          <w:szCs w:val="18"/>
        </w:rPr>
        <w:t xml:space="preserve">ającym postanowienia, które nie </w:t>
      </w:r>
      <w:r w:rsidRPr="00961466">
        <w:rPr>
          <w:rFonts w:ascii="Verdana" w:hAnsi="Verdana"/>
          <w:color w:val="000000" w:themeColor="text1"/>
          <w:sz w:val="18"/>
          <w:szCs w:val="18"/>
        </w:rPr>
        <w:t>podlegają ustaleniu w trybie przetargu oraz, że w zwią</w:t>
      </w:r>
      <w:r w:rsidR="00075FF8" w:rsidRPr="00961466">
        <w:rPr>
          <w:rFonts w:ascii="Verdana" w:hAnsi="Verdana"/>
          <w:color w:val="000000" w:themeColor="text1"/>
          <w:sz w:val="18"/>
          <w:szCs w:val="18"/>
        </w:rPr>
        <w:t xml:space="preserve">zku z tym nie będą występować z </w:t>
      </w:r>
      <w:r w:rsidRPr="00961466">
        <w:rPr>
          <w:rFonts w:ascii="Verdana" w:hAnsi="Verdana"/>
          <w:color w:val="000000" w:themeColor="text1"/>
          <w:sz w:val="18"/>
          <w:szCs w:val="18"/>
        </w:rPr>
        <w:t>ewentualnymi roszczeniami z tytułu rękojmi za wady.</w:t>
      </w:r>
    </w:p>
    <w:p w14:paraId="4A46E0FC" w14:textId="77777777" w:rsidR="00101D62" w:rsidRPr="00961466" w:rsidRDefault="00101D62" w:rsidP="00903BED">
      <w:pPr>
        <w:numPr>
          <w:ilvl w:val="0"/>
          <w:numId w:val="6"/>
        </w:numPr>
        <w:spacing w:line="276" w:lineRule="auto"/>
        <w:jc w:val="both"/>
        <w:rPr>
          <w:rFonts w:ascii="Verdana" w:hAnsi="Verdana"/>
          <w:b/>
          <w:color w:val="000000" w:themeColor="text1"/>
          <w:sz w:val="18"/>
          <w:szCs w:val="18"/>
        </w:rPr>
      </w:pPr>
      <w:r w:rsidRPr="00961466">
        <w:rPr>
          <w:rFonts w:ascii="Verdana" w:hAnsi="Verdana"/>
          <w:b/>
          <w:color w:val="000000" w:themeColor="text1"/>
          <w:sz w:val="18"/>
          <w:szCs w:val="18"/>
        </w:rPr>
        <w:t>Złożą oświadczenie</w:t>
      </w:r>
      <w:r w:rsidRPr="00961466">
        <w:rPr>
          <w:rFonts w:ascii="Verdana" w:hAnsi="Verdana"/>
          <w:color w:val="000000" w:themeColor="text1"/>
          <w:sz w:val="18"/>
          <w:szCs w:val="18"/>
        </w:rPr>
        <w:t xml:space="preserve">, że łączna powierzchnia użytków rolnych kiedykolwiek nabytych z Zasobu nie przekroczyła </w:t>
      </w:r>
      <w:r w:rsidRPr="00961466">
        <w:rPr>
          <w:rFonts w:ascii="Verdana" w:hAnsi="Verdana"/>
          <w:b/>
          <w:color w:val="000000" w:themeColor="text1"/>
          <w:sz w:val="18"/>
          <w:szCs w:val="18"/>
        </w:rPr>
        <w:t xml:space="preserve">300 ha, </w:t>
      </w:r>
      <w:r w:rsidRPr="00961466">
        <w:rPr>
          <w:rFonts w:ascii="Verdana" w:hAnsi="Verdana"/>
          <w:color w:val="000000" w:themeColor="text1"/>
          <w:sz w:val="18"/>
          <w:szCs w:val="18"/>
        </w:rPr>
        <w:t xml:space="preserve">przy czym do powierzchni tej wlicza się powierzchnie użytków rolnych, które zostały </w:t>
      </w:r>
      <w:r w:rsidRPr="00961466">
        <w:rPr>
          <w:rFonts w:ascii="Verdana" w:hAnsi="Verdana"/>
          <w:color w:val="000000" w:themeColor="text1"/>
          <w:sz w:val="18"/>
          <w:szCs w:val="18"/>
        </w:rPr>
        <w:lastRenderedPageBreak/>
        <w:t>nabyte z Zasobu a następnie zbyte, chyba, że zbycie nastąpiło na cele publiczne, o których mowa w art. 6 ustawy z dnia 21 sierpnia 1997</w:t>
      </w:r>
      <w:r w:rsidR="00075FF8" w:rsidRPr="00961466">
        <w:rPr>
          <w:rFonts w:ascii="Verdana" w:hAnsi="Verdana"/>
          <w:color w:val="000000" w:themeColor="text1"/>
          <w:sz w:val="18"/>
          <w:szCs w:val="18"/>
        </w:rPr>
        <w:t xml:space="preserve"> </w:t>
      </w:r>
      <w:r w:rsidRPr="00961466">
        <w:rPr>
          <w:rFonts w:ascii="Verdana" w:hAnsi="Verdana"/>
          <w:color w:val="000000" w:themeColor="text1"/>
          <w:sz w:val="18"/>
          <w:szCs w:val="18"/>
        </w:rPr>
        <w:t>r. o gospodarce nieruchomościami</w:t>
      </w:r>
      <w:r w:rsidRPr="00961466">
        <w:rPr>
          <w:rFonts w:ascii="Verdana" w:hAnsi="Verdana"/>
          <w:b/>
          <w:color w:val="000000" w:themeColor="text1"/>
          <w:sz w:val="18"/>
          <w:szCs w:val="18"/>
        </w:rPr>
        <w:t>.</w:t>
      </w:r>
    </w:p>
    <w:p w14:paraId="1C31FC57" w14:textId="77777777" w:rsidR="00101D62" w:rsidRPr="00961466" w:rsidRDefault="00101D62" w:rsidP="00903BED">
      <w:pPr>
        <w:numPr>
          <w:ilvl w:val="0"/>
          <w:numId w:val="6"/>
        </w:numPr>
        <w:spacing w:line="276" w:lineRule="auto"/>
        <w:jc w:val="both"/>
        <w:rPr>
          <w:rFonts w:ascii="Verdana" w:hAnsi="Verdana"/>
          <w:b/>
          <w:color w:val="000000" w:themeColor="text1"/>
          <w:sz w:val="18"/>
          <w:szCs w:val="18"/>
        </w:rPr>
      </w:pPr>
      <w:r w:rsidRPr="00961466">
        <w:rPr>
          <w:rFonts w:ascii="Verdana" w:hAnsi="Verdana"/>
          <w:b/>
          <w:color w:val="000000" w:themeColor="text1"/>
          <w:sz w:val="18"/>
          <w:szCs w:val="18"/>
        </w:rPr>
        <w:t>Złożą oświadczenie</w:t>
      </w:r>
      <w:r w:rsidRPr="00961466">
        <w:rPr>
          <w:rFonts w:ascii="Verdana" w:hAnsi="Verdana"/>
          <w:color w:val="000000" w:themeColor="text1"/>
          <w:sz w:val="18"/>
          <w:szCs w:val="18"/>
        </w:rPr>
        <w:t>, że w wyniku tej dzierżawy łączna powierzchni</w:t>
      </w:r>
      <w:r w:rsidR="00075FF8" w:rsidRPr="00961466">
        <w:rPr>
          <w:rFonts w:ascii="Verdana" w:hAnsi="Verdana"/>
          <w:color w:val="000000" w:themeColor="text1"/>
          <w:sz w:val="18"/>
          <w:szCs w:val="18"/>
        </w:rPr>
        <w:t>a użytków rolnych wchodzących w </w:t>
      </w:r>
      <w:r w:rsidRPr="00961466">
        <w:rPr>
          <w:rFonts w:ascii="Verdana" w:hAnsi="Verdana"/>
          <w:color w:val="000000" w:themeColor="text1"/>
          <w:sz w:val="18"/>
          <w:szCs w:val="18"/>
        </w:rPr>
        <w:t xml:space="preserve">skład gospodarstwa rodzinnego (którego powierzchnia liczona jako suma wszystkich gruntów, których jest właścicielem, użytkownikiem wieczystym, samoistnym posiadaczem lub dzierżawcą nieruchomości rolnych, łącznie z wydzierżawianymi gruntami) nie przekroczy </w:t>
      </w:r>
      <w:r w:rsidRPr="00961466">
        <w:rPr>
          <w:rFonts w:ascii="Verdana" w:hAnsi="Verdana"/>
          <w:b/>
          <w:color w:val="000000" w:themeColor="text1"/>
          <w:sz w:val="18"/>
          <w:szCs w:val="18"/>
        </w:rPr>
        <w:t>300 ha,</w:t>
      </w:r>
    </w:p>
    <w:p w14:paraId="44AA5273" w14:textId="77777777" w:rsidR="00101D62" w:rsidRPr="00961466" w:rsidRDefault="00101D62" w:rsidP="00903BED">
      <w:pPr>
        <w:numPr>
          <w:ilvl w:val="0"/>
          <w:numId w:val="6"/>
        </w:numPr>
        <w:spacing w:line="276" w:lineRule="auto"/>
        <w:jc w:val="both"/>
        <w:rPr>
          <w:rFonts w:ascii="Verdana" w:hAnsi="Verdana"/>
          <w:color w:val="000000" w:themeColor="text1"/>
          <w:sz w:val="18"/>
          <w:szCs w:val="18"/>
        </w:rPr>
      </w:pPr>
      <w:r w:rsidRPr="00961466">
        <w:rPr>
          <w:rFonts w:ascii="Verdana" w:hAnsi="Verdana"/>
          <w:color w:val="000000" w:themeColor="text1"/>
          <w:sz w:val="18"/>
          <w:szCs w:val="18"/>
        </w:rPr>
        <w:t>Złożą oświadczenie o wyrażeniu zgody na przetwarzanie danych osobowych zgodnie z ustawą z dnia 29 sierpnia 1997</w:t>
      </w:r>
      <w:r w:rsidR="00075FF8" w:rsidRPr="00961466">
        <w:rPr>
          <w:rFonts w:ascii="Verdana" w:hAnsi="Verdana"/>
          <w:color w:val="000000" w:themeColor="text1"/>
          <w:sz w:val="18"/>
          <w:szCs w:val="18"/>
        </w:rPr>
        <w:t xml:space="preserve"> </w:t>
      </w:r>
      <w:r w:rsidRPr="00961466">
        <w:rPr>
          <w:rFonts w:ascii="Verdana" w:hAnsi="Verdana"/>
          <w:color w:val="000000" w:themeColor="text1"/>
          <w:sz w:val="18"/>
          <w:szCs w:val="18"/>
        </w:rPr>
        <w:t>r. o ochronie danych osobowych (Dz. U z 2002</w:t>
      </w:r>
      <w:r w:rsidR="004C6A5D" w:rsidRPr="00961466">
        <w:rPr>
          <w:rFonts w:ascii="Verdana" w:hAnsi="Verdana"/>
          <w:color w:val="000000" w:themeColor="text1"/>
          <w:sz w:val="18"/>
          <w:szCs w:val="18"/>
        </w:rPr>
        <w:t xml:space="preserve"> </w:t>
      </w:r>
      <w:r w:rsidRPr="00961466">
        <w:rPr>
          <w:rFonts w:ascii="Verdana" w:hAnsi="Verdana"/>
          <w:color w:val="000000" w:themeColor="text1"/>
          <w:sz w:val="18"/>
          <w:szCs w:val="18"/>
        </w:rPr>
        <w:t>r. Nr 101 poz. 926 ze zm.) w zakresie niezbędnym do przeprowadzenia postępowania przetargowego.</w:t>
      </w:r>
    </w:p>
    <w:p w14:paraId="5529CC22" w14:textId="77777777" w:rsidR="00101D62" w:rsidRPr="00961466" w:rsidRDefault="00BB6E67" w:rsidP="00903BED">
      <w:pPr>
        <w:numPr>
          <w:ilvl w:val="0"/>
          <w:numId w:val="6"/>
        </w:numPr>
        <w:spacing w:line="276" w:lineRule="auto"/>
        <w:jc w:val="both"/>
        <w:rPr>
          <w:rFonts w:ascii="Verdana" w:hAnsi="Verdana"/>
          <w:b/>
          <w:color w:val="000000" w:themeColor="text1"/>
          <w:sz w:val="18"/>
          <w:szCs w:val="18"/>
        </w:rPr>
      </w:pPr>
      <w:r w:rsidRPr="00961466">
        <w:rPr>
          <w:rFonts w:ascii="Verdana" w:hAnsi="Verdana" w:cs="Verdana"/>
          <w:color w:val="000000" w:themeColor="text1"/>
          <w:sz w:val="18"/>
          <w:szCs w:val="18"/>
        </w:rPr>
        <w:t>S</w:t>
      </w:r>
      <w:r w:rsidR="00101D62" w:rsidRPr="00961466">
        <w:rPr>
          <w:rFonts w:ascii="Verdana" w:hAnsi="Verdana" w:cs="Verdana"/>
          <w:color w:val="000000" w:themeColor="text1"/>
          <w:sz w:val="18"/>
          <w:szCs w:val="18"/>
        </w:rPr>
        <w:t>tawią się na publiczny przetarg ustny (licytację).</w:t>
      </w:r>
    </w:p>
    <w:p w14:paraId="3F8923B2" w14:textId="77777777" w:rsidR="00101D62" w:rsidRPr="009807EF" w:rsidRDefault="00101D62" w:rsidP="00903BED">
      <w:pPr>
        <w:spacing w:line="276" w:lineRule="auto"/>
        <w:ind w:left="644"/>
        <w:jc w:val="both"/>
        <w:rPr>
          <w:rFonts w:ascii="Verdana" w:hAnsi="Verdana" w:cs="Verdana"/>
          <w:sz w:val="16"/>
          <w:szCs w:val="16"/>
          <w:highlight w:val="yellow"/>
        </w:rPr>
      </w:pPr>
    </w:p>
    <w:p w14:paraId="0B2B3A5C" w14:textId="77777777" w:rsidR="004C6A5D" w:rsidRPr="00C7637B" w:rsidRDefault="004C6A5D" w:rsidP="004C6A5D">
      <w:pPr>
        <w:spacing w:line="276" w:lineRule="auto"/>
        <w:jc w:val="both"/>
        <w:rPr>
          <w:rFonts w:ascii="Verdana" w:hAnsi="Verdana"/>
          <w:color w:val="000000" w:themeColor="text1"/>
          <w:sz w:val="18"/>
          <w:szCs w:val="18"/>
        </w:rPr>
      </w:pPr>
      <w:r w:rsidRPr="00C7637B">
        <w:rPr>
          <w:rFonts w:ascii="Verdana" w:hAnsi="Verdana"/>
          <w:color w:val="000000" w:themeColor="text1"/>
          <w:sz w:val="18"/>
          <w:szCs w:val="18"/>
        </w:rPr>
        <w:t xml:space="preserve">Składający wymagane oświadczenia jest obowiązany do zawarcia w nich klauzuli następującej treści: </w:t>
      </w:r>
      <w:r w:rsidRPr="00C7637B">
        <w:rPr>
          <w:rFonts w:ascii="Verdana" w:hAnsi="Verdana"/>
          <w:b/>
          <w:color w:val="000000" w:themeColor="text1"/>
          <w:sz w:val="18"/>
          <w:szCs w:val="18"/>
        </w:rPr>
        <w:t>„Jestem świadomy odpowiedzialności karnej za złożenie fałszywego oświadczenia”</w:t>
      </w:r>
      <w:r w:rsidRPr="00C7637B">
        <w:rPr>
          <w:rFonts w:ascii="Verdana" w:hAnsi="Verdana"/>
          <w:color w:val="000000" w:themeColor="text1"/>
          <w:sz w:val="18"/>
          <w:szCs w:val="18"/>
        </w:rPr>
        <w:t>. Klauzula ta zastępuje pouczenie organu o odpowiedzialności karnej za składanie fałszywego oświadczenia.</w:t>
      </w:r>
    </w:p>
    <w:p w14:paraId="146A94F8" w14:textId="77777777" w:rsidR="008C2791" w:rsidRDefault="008C2791" w:rsidP="004C6A5D">
      <w:pPr>
        <w:spacing w:line="276" w:lineRule="auto"/>
        <w:jc w:val="both"/>
        <w:rPr>
          <w:rFonts w:ascii="Verdana" w:hAnsi="Verdana"/>
          <w:b/>
          <w:color w:val="000000" w:themeColor="text1"/>
          <w:sz w:val="18"/>
          <w:szCs w:val="18"/>
        </w:rPr>
      </w:pPr>
    </w:p>
    <w:p w14:paraId="57E1B4C0" w14:textId="77777777" w:rsidR="004C6A5D" w:rsidRPr="00C7637B" w:rsidRDefault="004C6A5D" w:rsidP="004C6A5D">
      <w:pPr>
        <w:spacing w:line="276" w:lineRule="auto"/>
        <w:jc w:val="both"/>
        <w:rPr>
          <w:rFonts w:ascii="Verdana" w:hAnsi="Verdana"/>
          <w:color w:val="000000" w:themeColor="text1"/>
          <w:sz w:val="18"/>
          <w:szCs w:val="18"/>
        </w:rPr>
      </w:pPr>
      <w:r w:rsidRPr="00C7637B">
        <w:rPr>
          <w:rFonts w:ascii="Verdana" w:hAnsi="Verdana"/>
          <w:b/>
          <w:color w:val="000000" w:themeColor="text1"/>
          <w:sz w:val="18"/>
          <w:szCs w:val="18"/>
        </w:rPr>
        <w:t xml:space="preserve">UWAGA. </w:t>
      </w:r>
      <w:r w:rsidR="00BB6E67">
        <w:rPr>
          <w:rFonts w:ascii="Verdana" w:hAnsi="Verdana"/>
          <w:color w:val="000000" w:themeColor="text1"/>
          <w:sz w:val="18"/>
          <w:szCs w:val="18"/>
        </w:rPr>
        <w:t>W</w:t>
      </w:r>
      <w:r w:rsidRPr="00C7637B">
        <w:rPr>
          <w:rFonts w:ascii="Verdana" w:hAnsi="Verdana"/>
          <w:color w:val="000000" w:themeColor="text1"/>
          <w:sz w:val="18"/>
          <w:szCs w:val="18"/>
        </w:rPr>
        <w:t xml:space="preserve">adium zwraca się niezwłocznie po odstąpieniu od przeprowadzenia przetargu lub zamknięciu przetargu, w tym także przetargu, który nie został rozstrzygnięty, z zastrzeżeniem, że: </w:t>
      </w:r>
    </w:p>
    <w:p w14:paraId="08E00E9B" w14:textId="77777777" w:rsidR="004C6A5D" w:rsidRPr="00C7637B" w:rsidRDefault="00DA3799" w:rsidP="004C6A5D">
      <w:pPr>
        <w:spacing w:line="276" w:lineRule="auto"/>
        <w:jc w:val="both"/>
        <w:rPr>
          <w:rFonts w:ascii="Verdana" w:hAnsi="Verdana"/>
          <w:color w:val="000000" w:themeColor="text1"/>
          <w:sz w:val="18"/>
          <w:szCs w:val="18"/>
        </w:rPr>
      </w:pPr>
      <w:r>
        <w:rPr>
          <w:rFonts w:ascii="Verdana" w:hAnsi="Verdana"/>
          <w:color w:val="000000" w:themeColor="text1"/>
          <w:sz w:val="18"/>
          <w:szCs w:val="18"/>
        </w:rPr>
        <w:t>1.</w:t>
      </w:r>
      <w:r w:rsidR="004C6A5D">
        <w:rPr>
          <w:rFonts w:ascii="Verdana" w:hAnsi="Verdana"/>
          <w:color w:val="000000" w:themeColor="text1"/>
          <w:sz w:val="18"/>
          <w:szCs w:val="18"/>
        </w:rPr>
        <w:t xml:space="preserve"> Wadium </w:t>
      </w:r>
      <w:r w:rsidR="004C6A5D" w:rsidRPr="00C7637B">
        <w:rPr>
          <w:rFonts w:ascii="Verdana" w:hAnsi="Verdana"/>
          <w:color w:val="000000" w:themeColor="text1"/>
          <w:sz w:val="18"/>
          <w:szCs w:val="18"/>
        </w:rPr>
        <w:t>wniesione  przez  uczestnika  przetargu,  który  wygrał  przetarg  zalicza  się  na  poczet ceny  nabycia  majątku obrotowego i ruchomych środków trwałych podlegają</w:t>
      </w:r>
      <w:r w:rsidR="004C6A5D">
        <w:rPr>
          <w:rFonts w:ascii="Verdana" w:hAnsi="Verdana"/>
          <w:color w:val="000000" w:themeColor="text1"/>
          <w:sz w:val="18"/>
          <w:szCs w:val="18"/>
        </w:rPr>
        <w:t xml:space="preserve">cych wykupowi, które stanowią przynależności </w:t>
      </w:r>
      <w:r w:rsidR="004C6A5D" w:rsidRPr="00C7637B">
        <w:rPr>
          <w:rFonts w:ascii="Verdana" w:hAnsi="Verdana"/>
          <w:color w:val="000000" w:themeColor="text1"/>
          <w:sz w:val="18"/>
          <w:szCs w:val="18"/>
        </w:rPr>
        <w:t xml:space="preserve">nieruchomości  będącej  przedmiotem  umowy  dzierżawy – a w przypadku gdy nie ma takiego mienia zwraca się niezwłocznie po zawarciu umowy dzierżawy. </w:t>
      </w:r>
    </w:p>
    <w:p w14:paraId="169D1685" w14:textId="77777777" w:rsidR="004C6A5D" w:rsidRPr="00C7637B" w:rsidRDefault="004C6A5D" w:rsidP="00DA3799">
      <w:pPr>
        <w:spacing w:line="276" w:lineRule="auto"/>
        <w:jc w:val="both"/>
        <w:rPr>
          <w:rFonts w:ascii="Verdana" w:hAnsi="Verdana"/>
          <w:color w:val="000000" w:themeColor="text1"/>
          <w:sz w:val="18"/>
          <w:szCs w:val="18"/>
        </w:rPr>
      </w:pPr>
      <w:r w:rsidRPr="00C7637B">
        <w:rPr>
          <w:rFonts w:ascii="Verdana" w:hAnsi="Verdana"/>
          <w:color w:val="000000" w:themeColor="text1"/>
          <w:sz w:val="18"/>
          <w:szCs w:val="18"/>
        </w:rPr>
        <w:t xml:space="preserve">Wadium </w:t>
      </w:r>
      <w:r w:rsidRPr="00C7637B">
        <w:rPr>
          <w:rFonts w:ascii="Verdana" w:hAnsi="Verdana"/>
          <w:color w:val="000000" w:themeColor="text1"/>
          <w:sz w:val="18"/>
          <w:szCs w:val="18"/>
          <w:u w:val="single"/>
        </w:rPr>
        <w:t>nie podlega zwrotowi</w:t>
      </w:r>
      <w:r w:rsidR="00DA3799">
        <w:rPr>
          <w:rFonts w:ascii="Verdana" w:hAnsi="Verdana"/>
          <w:color w:val="000000" w:themeColor="text1"/>
          <w:sz w:val="18"/>
          <w:szCs w:val="18"/>
        </w:rPr>
        <w:t>:</w:t>
      </w:r>
    </w:p>
    <w:p w14:paraId="2375A75D" w14:textId="77777777" w:rsidR="004C6A5D" w:rsidRPr="00C7637B" w:rsidRDefault="00DA3799" w:rsidP="004C6A5D">
      <w:pPr>
        <w:spacing w:line="276" w:lineRule="auto"/>
        <w:ind w:left="284" w:right="57"/>
        <w:jc w:val="both"/>
        <w:rPr>
          <w:rFonts w:ascii="Verdana" w:hAnsi="Verdana"/>
          <w:color w:val="000000" w:themeColor="text1"/>
          <w:sz w:val="18"/>
          <w:szCs w:val="18"/>
        </w:rPr>
      </w:pPr>
      <w:r>
        <w:rPr>
          <w:rFonts w:ascii="Verdana" w:hAnsi="Verdana"/>
          <w:color w:val="000000" w:themeColor="text1"/>
          <w:sz w:val="18"/>
          <w:szCs w:val="18"/>
        </w:rPr>
        <w:t>a)</w:t>
      </w:r>
      <w:r w:rsidR="004C6A5D" w:rsidRPr="00C7637B">
        <w:rPr>
          <w:rFonts w:ascii="Verdana" w:hAnsi="Verdana"/>
          <w:color w:val="000000" w:themeColor="text1"/>
          <w:sz w:val="18"/>
          <w:szCs w:val="18"/>
        </w:rPr>
        <w:t xml:space="preserve"> uczestn</w:t>
      </w:r>
      <w:r>
        <w:rPr>
          <w:rFonts w:ascii="Verdana" w:hAnsi="Verdana"/>
          <w:color w:val="000000" w:themeColor="text1"/>
          <w:sz w:val="18"/>
          <w:szCs w:val="18"/>
        </w:rPr>
        <w:t xml:space="preserve">ikowi przetargu, który </w:t>
      </w:r>
      <w:r w:rsidR="004C6A5D" w:rsidRPr="00C7637B">
        <w:rPr>
          <w:rFonts w:ascii="Verdana" w:hAnsi="Verdana"/>
          <w:color w:val="000000" w:themeColor="text1"/>
          <w:sz w:val="18"/>
          <w:szCs w:val="18"/>
        </w:rPr>
        <w:t xml:space="preserve">wygrał </w:t>
      </w:r>
      <w:r>
        <w:rPr>
          <w:rFonts w:ascii="Verdana" w:hAnsi="Verdana"/>
          <w:color w:val="000000" w:themeColor="text1"/>
          <w:sz w:val="18"/>
          <w:szCs w:val="18"/>
        </w:rPr>
        <w:t xml:space="preserve">przetarg </w:t>
      </w:r>
      <w:r w:rsidR="004C6A5D" w:rsidRPr="00C7637B">
        <w:rPr>
          <w:rFonts w:ascii="Verdana" w:hAnsi="Verdana"/>
          <w:color w:val="000000" w:themeColor="text1"/>
          <w:sz w:val="18"/>
          <w:szCs w:val="18"/>
        </w:rPr>
        <w:t>i uchylił</w:t>
      </w:r>
      <w:r>
        <w:rPr>
          <w:rFonts w:ascii="Verdana" w:hAnsi="Verdana"/>
          <w:color w:val="000000" w:themeColor="text1"/>
          <w:sz w:val="18"/>
          <w:szCs w:val="18"/>
        </w:rPr>
        <w:t xml:space="preserve"> się od zawarcia umowy dzierżawy</w:t>
      </w:r>
      <w:r w:rsidR="004C6A5D" w:rsidRPr="00C7637B">
        <w:rPr>
          <w:rFonts w:ascii="Verdana" w:hAnsi="Verdana"/>
          <w:color w:val="000000" w:themeColor="text1"/>
          <w:sz w:val="18"/>
          <w:szCs w:val="18"/>
        </w:rPr>
        <w:t>,</w:t>
      </w:r>
    </w:p>
    <w:p w14:paraId="73A2535A" w14:textId="77777777" w:rsidR="004C6A5D" w:rsidRPr="009049FC" w:rsidRDefault="00DA3799" w:rsidP="00DA3799">
      <w:pPr>
        <w:spacing w:line="276" w:lineRule="auto"/>
        <w:ind w:left="426" w:right="57" w:hanging="142"/>
        <w:jc w:val="both"/>
        <w:rPr>
          <w:rFonts w:ascii="Verdana" w:hAnsi="Verdana"/>
          <w:sz w:val="18"/>
          <w:szCs w:val="18"/>
        </w:rPr>
      </w:pPr>
      <w:r>
        <w:rPr>
          <w:rFonts w:ascii="Verdana" w:hAnsi="Verdana"/>
          <w:color w:val="000000" w:themeColor="text1"/>
          <w:sz w:val="18"/>
          <w:szCs w:val="18"/>
        </w:rPr>
        <w:t xml:space="preserve">b) </w:t>
      </w:r>
      <w:r w:rsidR="004C6A5D" w:rsidRPr="00C7637B">
        <w:rPr>
          <w:rFonts w:ascii="Verdana" w:hAnsi="Verdana"/>
          <w:color w:val="000000" w:themeColor="text1"/>
          <w:sz w:val="18"/>
          <w:szCs w:val="18"/>
        </w:rPr>
        <w:t xml:space="preserve">zawarcie umowy stało się niemożliwe z przyczyn leżących po stronie uczestnika przetargu, </w:t>
      </w:r>
      <w:r w:rsidR="004C6A5D" w:rsidRPr="00C7637B">
        <w:rPr>
          <w:rFonts w:ascii="Verdana" w:hAnsi="Verdana"/>
          <w:color w:val="000000" w:themeColor="text1"/>
          <w:sz w:val="18"/>
          <w:szCs w:val="18"/>
        </w:rPr>
        <w:br/>
        <w:t xml:space="preserve">w szczególności niespełnienia wymogu określonego w art. 28a ust. 1 oraz art. 29 ust.3g pkt 1 </w:t>
      </w:r>
      <w:r w:rsidR="004C6A5D">
        <w:rPr>
          <w:rFonts w:ascii="Verdana" w:hAnsi="Verdana"/>
          <w:color w:val="000000" w:themeColor="text1"/>
          <w:sz w:val="18"/>
          <w:szCs w:val="18"/>
        </w:rPr>
        <w:t>ustawy z </w:t>
      </w:r>
      <w:r w:rsidR="004C6A5D" w:rsidRPr="00C7637B">
        <w:rPr>
          <w:rFonts w:ascii="Verdana" w:hAnsi="Verdana"/>
          <w:color w:val="000000" w:themeColor="text1"/>
          <w:sz w:val="18"/>
          <w:szCs w:val="18"/>
        </w:rPr>
        <w:t>dnia 19 października 1991 r., o gospodarowaniu nieruchomościami rolnymi Skarbu Państwa (</w:t>
      </w:r>
      <w:r w:rsidR="004C6A5D">
        <w:rPr>
          <w:rFonts w:ascii="Verdana" w:hAnsi="Verdana"/>
          <w:color w:val="000000" w:themeColor="text1"/>
          <w:sz w:val="18"/>
          <w:szCs w:val="18"/>
          <w:lang w:eastAsia="ar-SA"/>
        </w:rPr>
        <w:t>tj. </w:t>
      </w:r>
      <w:r w:rsidR="004C6A5D" w:rsidRPr="00C7637B">
        <w:rPr>
          <w:rFonts w:ascii="Verdana" w:hAnsi="Verdana"/>
          <w:color w:val="000000" w:themeColor="text1"/>
          <w:sz w:val="18"/>
          <w:szCs w:val="18"/>
          <w:lang w:eastAsia="ar-SA"/>
        </w:rPr>
        <w:t>Dz.U</w:t>
      </w:r>
      <w:r>
        <w:rPr>
          <w:rFonts w:ascii="Verdana" w:hAnsi="Verdana"/>
          <w:sz w:val="18"/>
          <w:szCs w:val="18"/>
          <w:lang w:eastAsia="ar-SA"/>
        </w:rPr>
        <w:t>.2025 poz. 826</w:t>
      </w:r>
      <w:r w:rsidR="004C6A5D" w:rsidRPr="009049FC">
        <w:rPr>
          <w:rFonts w:ascii="Verdana" w:hAnsi="Verdana"/>
          <w:sz w:val="18"/>
          <w:szCs w:val="18"/>
        </w:rPr>
        <w:t>),</w:t>
      </w:r>
    </w:p>
    <w:p w14:paraId="3564A938" w14:textId="77777777" w:rsidR="00DA3373" w:rsidRPr="00FB52D4" w:rsidRDefault="00DA3799" w:rsidP="00FB52D4">
      <w:pPr>
        <w:spacing w:line="276" w:lineRule="auto"/>
        <w:ind w:left="567" w:right="57" w:hanging="283"/>
        <w:jc w:val="both"/>
        <w:rPr>
          <w:rFonts w:ascii="Verdana" w:hAnsi="Verdana"/>
          <w:color w:val="000000" w:themeColor="text1"/>
          <w:sz w:val="16"/>
          <w:szCs w:val="16"/>
        </w:rPr>
      </w:pPr>
      <w:r>
        <w:rPr>
          <w:rFonts w:ascii="Verdana" w:hAnsi="Verdana"/>
          <w:color w:val="000000" w:themeColor="text1"/>
          <w:sz w:val="18"/>
          <w:szCs w:val="18"/>
        </w:rPr>
        <w:t>c)</w:t>
      </w:r>
      <w:r w:rsidR="004C6A5D" w:rsidRPr="00C7637B">
        <w:rPr>
          <w:rFonts w:ascii="Verdana" w:hAnsi="Verdana"/>
          <w:color w:val="000000" w:themeColor="text1"/>
          <w:sz w:val="18"/>
          <w:szCs w:val="18"/>
        </w:rPr>
        <w:t xml:space="preserve"> do czasu upływu terminu na wniesienie odwołania do dyrektora OT KOWR lub do czasu wydania rozstrzygnięcia od odwołania </w:t>
      </w:r>
      <w:r>
        <w:rPr>
          <w:rFonts w:ascii="Verdana" w:hAnsi="Verdana"/>
          <w:color w:val="000000" w:themeColor="text1"/>
          <w:sz w:val="18"/>
          <w:szCs w:val="18"/>
        </w:rPr>
        <w:t>przez dyrektora OT KOWR</w:t>
      </w:r>
      <w:r w:rsidR="008A7D57">
        <w:rPr>
          <w:rFonts w:ascii="Verdana" w:hAnsi="Verdana"/>
          <w:color w:val="000000" w:themeColor="text1"/>
          <w:sz w:val="18"/>
          <w:szCs w:val="18"/>
        </w:rPr>
        <w:t xml:space="preserve"> </w:t>
      </w:r>
      <w:r w:rsidR="004C6A5D" w:rsidRPr="00C7637B">
        <w:rPr>
          <w:rFonts w:ascii="Verdana" w:hAnsi="Verdana"/>
          <w:color w:val="000000" w:themeColor="text1"/>
          <w:sz w:val="18"/>
          <w:szCs w:val="18"/>
        </w:rPr>
        <w:t>albo do rozpatrzenia zastrzeżeń przez Dyrektora Generalnego Krajowego Ośrodka</w:t>
      </w:r>
      <w:r w:rsidR="004C6A5D" w:rsidRPr="00C7637B">
        <w:rPr>
          <w:rFonts w:ascii="Verdana" w:hAnsi="Verdana"/>
          <w:color w:val="000000" w:themeColor="text1"/>
          <w:sz w:val="16"/>
          <w:szCs w:val="16"/>
        </w:rPr>
        <w:t>.</w:t>
      </w:r>
    </w:p>
    <w:p w14:paraId="71BC9731" w14:textId="77777777" w:rsidR="00DA3373" w:rsidRDefault="00DA3373" w:rsidP="00DA3373">
      <w:pPr>
        <w:spacing w:before="120" w:after="120" w:line="276" w:lineRule="auto"/>
        <w:jc w:val="both"/>
        <w:rPr>
          <w:rFonts w:ascii="Verdana" w:hAnsi="Verdana"/>
          <w:b/>
          <w:sz w:val="18"/>
          <w:szCs w:val="18"/>
        </w:rPr>
      </w:pPr>
      <w:r>
        <w:rPr>
          <w:rFonts w:ascii="Verdana" w:hAnsi="Verdana"/>
          <w:b/>
          <w:sz w:val="18"/>
          <w:szCs w:val="18"/>
        </w:rPr>
        <w:t>TRYB ODWOŁAWCZY</w:t>
      </w:r>
    </w:p>
    <w:p w14:paraId="6B012870" w14:textId="77777777" w:rsidR="00DA3373" w:rsidRDefault="008A7D57" w:rsidP="008A7D57">
      <w:pPr>
        <w:spacing w:before="120" w:after="120" w:line="276" w:lineRule="auto"/>
        <w:jc w:val="both"/>
        <w:rPr>
          <w:rFonts w:ascii="Verdana" w:hAnsi="Verdana"/>
          <w:sz w:val="18"/>
          <w:szCs w:val="18"/>
        </w:rPr>
      </w:pPr>
      <w:r w:rsidRPr="008A7D57">
        <w:rPr>
          <w:rFonts w:ascii="Verdana" w:hAnsi="Verdana"/>
          <w:spacing w:val="-3"/>
          <w:sz w:val="18"/>
          <w:szCs w:val="18"/>
        </w:rPr>
        <w:t>Tryb odwoławczy został uregulowany w treści art. 29 ust. 6-14 ustawy o gospodarowaniu nieruchomościami rolnymi Skarbu Państwa.</w:t>
      </w:r>
      <w:r>
        <w:rPr>
          <w:rFonts w:ascii="Verdana" w:hAnsi="Verdana"/>
          <w:sz w:val="18"/>
          <w:szCs w:val="18"/>
        </w:rPr>
        <w:t xml:space="preserve"> </w:t>
      </w:r>
      <w:r w:rsidRPr="008A7D57">
        <w:rPr>
          <w:rFonts w:ascii="Verdana" w:hAnsi="Verdana"/>
          <w:bCs/>
          <w:sz w:val="18"/>
          <w:szCs w:val="18"/>
        </w:rPr>
        <w:t>O</w:t>
      </w:r>
      <w:r w:rsidR="00DA3373" w:rsidRPr="008A7D57">
        <w:rPr>
          <w:rFonts w:ascii="Verdana" w:hAnsi="Verdana"/>
          <w:bCs/>
          <w:sz w:val="18"/>
          <w:szCs w:val="18"/>
        </w:rPr>
        <w:t>soba, która zgłosiła zamiar uczestnictwa w przetargu</w:t>
      </w:r>
      <w:r w:rsidR="00DA3373">
        <w:rPr>
          <w:rFonts w:ascii="Verdana" w:hAnsi="Verdana"/>
          <w:sz w:val="18"/>
          <w:szCs w:val="18"/>
        </w:rPr>
        <w:t xml:space="preserve">, może wnieść do Dyrektora Oddziału Terenowego Krajowego Ośrodka </w:t>
      </w:r>
      <w:r>
        <w:rPr>
          <w:rFonts w:ascii="Verdana" w:hAnsi="Verdana"/>
          <w:sz w:val="18"/>
          <w:szCs w:val="18"/>
        </w:rPr>
        <w:t xml:space="preserve"> w Opolu </w:t>
      </w:r>
      <w:r w:rsidR="00DA3373">
        <w:rPr>
          <w:rFonts w:ascii="Verdana" w:hAnsi="Verdana"/>
          <w:sz w:val="18"/>
          <w:szCs w:val="18"/>
        </w:rPr>
        <w:t xml:space="preserve">pisemne zastrzeżenia w sprawie niedopuszczenia jej do przetargu lub dopuszczenia osoby nieuprawnionej do uczestnictwa w tym przetargu, w terminie 3 dni od dnia ogłoszenia na stronie podmiotowej w Biuletynie Informacji Publicznej KOWR </w:t>
      </w:r>
      <w:r>
        <w:rPr>
          <w:rFonts w:ascii="Verdana" w:hAnsi="Verdana"/>
          <w:sz w:val="18"/>
          <w:szCs w:val="18"/>
        </w:rPr>
        <w:t xml:space="preserve">listy (wykazu) </w:t>
      </w:r>
      <w:r w:rsidR="00DA3373">
        <w:rPr>
          <w:rFonts w:ascii="Verdana" w:hAnsi="Verdana"/>
          <w:sz w:val="18"/>
          <w:szCs w:val="18"/>
        </w:rPr>
        <w:t>osób dopuszc</w:t>
      </w:r>
      <w:r>
        <w:rPr>
          <w:rFonts w:ascii="Verdana" w:hAnsi="Verdana"/>
          <w:sz w:val="18"/>
          <w:szCs w:val="18"/>
        </w:rPr>
        <w:t xml:space="preserve">zonych do udziału w przetargu. </w:t>
      </w:r>
      <w:r w:rsidRPr="008A7D57">
        <w:rPr>
          <w:rFonts w:ascii="Verdana" w:hAnsi="Verdana"/>
          <w:bCs/>
          <w:sz w:val="18"/>
          <w:szCs w:val="18"/>
        </w:rPr>
        <w:t>U</w:t>
      </w:r>
      <w:r w:rsidR="00DA3373" w:rsidRPr="008A7D57">
        <w:rPr>
          <w:rFonts w:ascii="Verdana" w:hAnsi="Verdana"/>
          <w:bCs/>
          <w:sz w:val="18"/>
          <w:szCs w:val="18"/>
        </w:rPr>
        <w:t>czestnik przetargu</w:t>
      </w:r>
      <w:r w:rsidR="00DA3373">
        <w:rPr>
          <w:rFonts w:ascii="Verdana" w:hAnsi="Verdana"/>
          <w:sz w:val="18"/>
          <w:szCs w:val="18"/>
        </w:rPr>
        <w:t xml:space="preserve"> może wnieść do Dyrektora Oddziału Terenowego KOWR</w:t>
      </w:r>
      <w:r>
        <w:rPr>
          <w:rFonts w:ascii="Verdana" w:hAnsi="Verdana"/>
          <w:sz w:val="18"/>
          <w:szCs w:val="18"/>
        </w:rPr>
        <w:t xml:space="preserve"> w Opolu</w:t>
      </w:r>
      <w:r w:rsidR="00DA3373">
        <w:rPr>
          <w:rFonts w:ascii="Verdana" w:hAnsi="Verdana"/>
          <w:sz w:val="18"/>
          <w:szCs w:val="18"/>
        </w:rPr>
        <w:t xml:space="preserve"> pisemne zastrzeżenia na czynności przetargowe w terminie 7 dni od dnia dokonania tych czynności.</w:t>
      </w:r>
    </w:p>
    <w:p w14:paraId="2679316C" w14:textId="77777777" w:rsidR="00DA3373" w:rsidRDefault="00DA3373" w:rsidP="00DA3373">
      <w:pPr>
        <w:spacing w:line="276" w:lineRule="auto"/>
        <w:jc w:val="both"/>
        <w:rPr>
          <w:rFonts w:ascii="Verdana" w:hAnsi="Verdana"/>
          <w:sz w:val="18"/>
          <w:szCs w:val="18"/>
        </w:rPr>
      </w:pPr>
      <w:r>
        <w:rPr>
          <w:rFonts w:ascii="Verdana" w:hAnsi="Verdana"/>
          <w:sz w:val="18"/>
          <w:szCs w:val="18"/>
        </w:rPr>
        <w:t xml:space="preserve">Dyrektor Oddziały Terenowego Krajowego Ośrodka </w:t>
      </w:r>
      <w:r w:rsidR="008A7D57">
        <w:rPr>
          <w:rFonts w:ascii="Verdana" w:hAnsi="Verdana"/>
          <w:sz w:val="18"/>
          <w:szCs w:val="18"/>
        </w:rPr>
        <w:t xml:space="preserve">w Opolu </w:t>
      </w:r>
      <w:r>
        <w:rPr>
          <w:rFonts w:ascii="Verdana" w:hAnsi="Verdana"/>
          <w:sz w:val="18"/>
          <w:szCs w:val="18"/>
        </w:rPr>
        <w:t>rozpatruje zastrzeżenia, o których mowa powyżej w termini</w:t>
      </w:r>
      <w:r w:rsidR="008A7D57">
        <w:rPr>
          <w:rFonts w:ascii="Verdana" w:hAnsi="Verdana"/>
          <w:sz w:val="18"/>
          <w:szCs w:val="18"/>
        </w:rPr>
        <w:t xml:space="preserve">e 7 dni od dnia ich wniesienia i </w:t>
      </w:r>
      <w:r w:rsidR="008A7D57" w:rsidRPr="00786706">
        <w:rPr>
          <w:rFonts w:ascii="Verdana" w:hAnsi="Verdana"/>
          <w:spacing w:val="-3"/>
          <w:sz w:val="18"/>
          <w:szCs w:val="18"/>
        </w:rPr>
        <w:t>publikuje rozstrzygnięcie na stronie podmiotowej w Biuletynie Informacji Publicznej Krajowego Ośrodka.</w:t>
      </w:r>
      <w:r w:rsidR="008A7D57">
        <w:rPr>
          <w:rFonts w:ascii="Verdana" w:hAnsi="Verdana"/>
          <w:spacing w:val="-3"/>
          <w:sz w:val="18"/>
          <w:szCs w:val="18"/>
        </w:rPr>
        <w:t xml:space="preserve"> </w:t>
      </w:r>
      <w:r w:rsidR="008A7D57" w:rsidRPr="00786706">
        <w:rPr>
          <w:rFonts w:ascii="Verdana" w:hAnsi="Verdana"/>
          <w:spacing w:val="-3"/>
          <w:sz w:val="18"/>
          <w:szCs w:val="18"/>
        </w:rPr>
        <w:t>Na podjęte przez Dyrektora Oddziału Terenowego KOWR rozstrzygnięcie, służy prawo wniesienia zastrzeżeń do Dyrektora Generalnego Krajowego Ośrodka, w terminie 7 dni od dnia doręczenia tego rozstrzygnięcia.</w:t>
      </w:r>
    </w:p>
    <w:p w14:paraId="1269C2E5" w14:textId="77777777" w:rsidR="008A7D57" w:rsidRPr="008A7D57" w:rsidRDefault="008A7D57" w:rsidP="008A7D57">
      <w:pPr>
        <w:spacing w:line="276" w:lineRule="auto"/>
        <w:jc w:val="both"/>
        <w:rPr>
          <w:rFonts w:ascii="Verdana" w:hAnsi="Verdana"/>
          <w:spacing w:val="-3"/>
          <w:sz w:val="18"/>
          <w:szCs w:val="18"/>
        </w:rPr>
      </w:pPr>
      <w:r w:rsidRPr="008A7D57">
        <w:rPr>
          <w:rFonts w:ascii="Verdana" w:hAnsi="Verdana"/>
          <w:spacing w:val="-3"/>
          <w:sz w:val="18"/>
          <w:szCs w:val="18"/>
        </w:rPr>
        <w:t>Za datę doręczenia rozstrzygnięcia uważa się dzień jego zamieszczenia na stronie podmiotowej Biuletynu Informacji Publicznej Kranowego Ośrodka. Do obliczania terminów o których mowa w treści art. 29 ust. 6, 7 i 11 ww. ustawy stosuje się przepisy Kodeksu Postępowania Administracyjnego.</w:t>
      </w:r>
    </w:p>
    <w:p w14:paraId="7E6689AE" w14:textId="77777777" w:rsidR="008A7D57" w:rsidRDefault="008A7D57" w:rsidP="00DA3373">
      <w:pPr>
        <w:jc w:val="both"/>
        <w:rPr>
          <w:rFonts w:ascii="Verdana" w:hAnsi="Verdana"/>
          <w:b/>
          <w:sz w:val="18"/>
          <w:szCs w:val="18"/>
        </w:rPr>
      </w:pPr>
    </w:p>
    <w:p w14:paraId="6AD60E23" w14:textId="3C6CED59" w:rsidR="00200E14" w:rsidRPr="00BD099B" w:rsidRDefault="00DA3373" w:rsidP="00BD099B">
      <w:pPr>
        <w:jc w:val="both"/>
        <w:rPr>
          <w:rFonts w:ascii="Verdana" w:hAnsi="Verdana"/>
          <w:sz w:val="18"/>
          <w:szCs w:val="18"/>
          <w:lang w:eastAsia="ar-SA"/>
        </w:rPr>
      </w:pPr>
      <w:r>
        <w:rPr>
          <w:rFonts w:ascii="Verdana" w:hAnsi="Verdana"/>
          <w:sz w:val="18"/>
          <w:szCs w:val="18"/>
          <w:lang w:eastAsia="ar-SA"/>
        </w:rPr>
        <w:t>Do czasu wydania rozstrzygnięcia przez Dyrektora Oddziału Terenowego Krajowego Ośrodka albo rozpatrzenia zastrzeżeń przez Dyrektora Generalnego Krajowego Ośrodka albo upływu terminu na wniesienie tych zastrzeżeń, umowa dzierżawy nie może zostać zawarta.</w:t>
      </w:r>
    </w:p>
    <w:p w14:paraId="2332B0D3" w14:textId="77777777" w:rsidR="00C20FC0" w:rsidRDefault="00C20FC0" w:rsidP="00FF41B4">
      <w:pPr>
        <w:pStyle w:val="Tekstpodstawowy"/>
        <w:rPr>
          <w:rFonts w:ascii="Verdana" w:hAnsi="Verdana"/>
          <w:b/>
          <w:i/>
          <w:color w:val="000000" w:themeColor="text1"/>
          <w:sz w:val="18"/>
          <w:szCs w:val="18"/>
        </w:rPr>
      </w:pPr>
    </w:p>
    <w:p w14:paraId="30E93A9E" w14:textId="201A1209" w:rsidR="00FF41B4" w:rsidRPr="00961466" w:rsidRDefault="00FF41B4" w:rsidP="00FF41B4">
      <w:pPr>
        <w:pStyle w:val="Tekstpodstawowy"/>
        <w:rPr>
          <w:rFonts w:ascii="Verdana" w:hAnsi="Verdana"/>
          <w:b/>
          <w:i/>
          <w:color w:val="000000" w:themeColor="text1"/>
          <w:sz w:val="18"/>
          <w:szCs w:val="18"/>
        </w:rPr>
      </w:pPr>
      <w:r w:rsidRPr="00961466">
        <w:rPr>
          <w:rFonts w:ascii="Verdana" w:hAnsi="Verdana"/>
          <w:b/>
          <w:i/>
          <w:color w:val="000000" w:themeColor="text1"/>
          <w:sz w:val="18"/>
          <w:szCs w:val="18"/>
        </w:rPr>
        <w:t>UWAGA!</w:t>
      </w:r>
    </w:p>
    <w:p w14:paraId="7E7A9A6F" w14:textId="77777777" w:rsidR="00BB6E67" w:rsidRPr="00961466" w:rsidRDefault="00BB6E67" w:rsidP="00BB6E67">
      <w:pPr>
        <w:pStyle w:val="Akapitzlist"/>
        <w:numPr>
          <w:ilvl w:val="0"/>
          <w:numId w:val="22"/>
        </w:numPr>
        <w:spacing w:line="276" w:lineRule="auto"/>
        <w:ind w:left="426"/>
        <w:jc w:val="both"/>
        <w:rPr>
          <w:rFonts w:ascii="Verdana" w:hAnsi="Verdana"/>
          <w:color w:val="000000" w:themeColor="text1"/>
          <w:sz w:val="18"/>
          <w:szCs w:val="18"/>
        </w:rPr>
      </w:pPr>
      <w:r w:rsidRPr="00961466">
        <w:rPr>
          <w:rFonts w:ascii="Verdana" w:hAnsi="Verdana"/>
          <w:color w:val="000000" w:themeColor="text1"/>
          <w:sz w:val="18"/>
          <w:szCs w:val="18"/>
        </w:rPr>
        <w:t xml:space="preserve">Nie dopuszcza się zmiany sposobu użytkowania nieruchomości w celu wykonywania na niej działalności </w:t>
      </w:r>
    </w:p>
    <w:p w14:paraId="408388C3" w14:textId="77777777" w:rsidR="00BB6E67" w:rsidRPr="00961466" w:rsidRDefault="00BB6E67" w:rsidP="00BB6E67">
      <w:pPr>
        <w:spacing w:line="276" w:lineRule="auto"/>
        <w:ind w:left="426"/>
        <w:jc w:val="both"/>
        <w:rPr>
          <w:rFonts w:ascii="Verdana" w:hAnsi="Verdana"/>
          <w:color w:val="000000" w:themeColor="text1"/>
          <w:sz w:val="18"/>
          <w:szCs w:val="18"/>
        </w:rPr>
      </w:pPr>
      <w:r w:rsidRPr="00961466">
        <w:rPr>
          <w:rFonts w:ascii="Verdana" w:hAnsi="Verdana"/>
          <w:color w:val="000000" w:themeColor="text1"/>
          <w:sz w:val="18"/>
          <w:szCs w:val="18"/>
        </w:rPr>
        <w:t>pozarolniczej.</w:t>
      </w:r>
    </w:p>
    <w:p w14:paraId="1122852C" w14:textId="77777777" w:rsidR="00BB6E67" w:rsidRPr="00961466" w:rsidRDefault="00BB6E67" w:rsidP="00BB6E67">
      <w:pPr>
        <w:pStyle w:val="Akapitzlist"/>
        <w:numPr>
          <w:ilvl w:val="0"/>
          <w:numId w:val="22"/>
        </w:numPr>
        <w:spacing w:line="276" w:lineRule="auto"/>
        <w:ind w:left="426"/>
        <w:jc w:val="both"/>
        <w:rPr>
          <w:rFonts w:ascii="Verdana" w:hAnsi="Verdana"/>
          <w:color w:val="000000" w:themeColor="text1"/>
          <w:sz w:val="18"/>
          <w:szCs w:val="18"/>
        </w:rPr>
      </w:pPr>
      <w:r w:rsidRPr="00961466">
        <w:rPr>
          <w:rFonts w:ascii="Verdana" w:hAnsi="Verdana"/>
          <w:color w:val="000000" w:themeColor="text1"/>
          <w:sz w:val="18"/>
          <w:szCs w:val="18"/>
        </w:rPr>
        <w:t xml:space="preserve">KOWR zastrzega, że z umowy dzierżawy mogą zostać wyłączone grunty, które w miejscowym planie zagospodarowania przestrzennego lub planie ogólnym gminy, lub  ostatecznej decyzji o warunkach zabudowy i zagospodarowania terenu, lub miejscowym planie rewitalizacji, lub miejscowym planie odbudowy są przeznaczone na cele inne niż rolne, a także grunty, na których ujawnione zostały złoża kopalin lub są </w:t>
      </w:r>
      <w:r w:rsidRPr="00961466">
        <w:rPr>
          <w:rFonts w:ascii="Verdana" w:hAnsi="Verdana"/>
          <w:color w:val="000000" w:themeColor="text1"/>
          <w:sz w:val="18"/>
          <w:szCs w:val="18"/>
        </w:rPr>
        <w:lastRenderedPageBreak/>
        <w:t>przeznaczone na cele publiczne – przy czym dotyczy to również gruntów, których przeznaczenie zmieni się na inne niż rolne w trakcie trwania umowy.</w:t>
      </w:r>
    </w:p>
    <w:p w14:paraId="745BA4C6" w14:textId="77777777" w:rsidR="00BB6E67" w:rsidRPr="00961466" w:rsidRDefault="00BB6E67" w:rsidP="00BB6E67">
      <w:pPr>
        <w:pStyle w:val="Akapitzlist"/>
        <w:numPr>
          <w:ilvl w:val="0"/>
          <w:numId w:val="22"/>
        </w:numPr>
        <w:spacing w:line="276" w:lineRule="auto"/>
        <w:ind w:left="426"/>
        <w:jc w:val="both"/>
        <w:rPr>
          <w:rFonts w:ascii="Verdana" w:hAnsi="Verdana"/>
          <w:color w:val="000000" w:themeColor="text1"/>
          <w:sz w:val="18"/>
          <w:szCs w:val="18"/>
        </w:rPr>
      </w:pPr>
      <w:r w:rsidRPr="00961466">
        <w:rPr>
          <w:rFonts w:ascii="Verdana" w:hAnsi="Verdana"/>
          <w:color w:val="000000" w:themeColor="text1"/>
          <w:sz w:val="18"/>
          <w:szCs w:val="18"/>
        </w:rPr>
        <w:t xml:space="preserve">Krajowy Ośrodek zastrzega, że w trakcie trwania umowy może wypowiedzieć umowę dzierżawy, także zawartą na czas oznaczony, w celu wyłączenia z dzierżawy części lub całości nieruchomości, która jest niezbędna na cele publiczne w rozumieniu przepisów o gospodarce nieruchomościami oraz wyłączenia do 30% powierzchni użytków rolnych będących przedmiotem dzierżawy. Wypowiedzenie umowy dzierżawy dotyczące części nieruchomości pociąga za sobą odpowiednie zmniejszenie czynszu. </w:t>
      </w:r>
      <w:r w:rsidRPr="00961466">
        <w:rPr>
          <w:rFonts w:ascii="Verdana" w:hAnsi="Verdana"/>
          <w:color w:val="000000" w:themeColor="text1"/>
          <w:sz w:val="18"/>
          <w:szCs w:val="18"/>
        </w:rPr>
        <w:br/>
        <w:t>Z postanowieniami projektu umowy dzierżawy, które nie podlegają ustaleniu w trybie przetargu można zapoznać się w biurze Oddziału Terenowego Krajowego Ośrodka Wsparcia Rolnictwa w Opolu w dniach roboczych przed dniem przetargu w godz. 8</w:t>
      </w:r>
      <w:r w:rsidRPr="00961466">
        <w:rPr>
          <w:rFonts w:ascii="Verdana" w:hAnsi="Verdana"/>
          <w:color w:val="000000" w:themeColor="text1"/>
          <w:sz w:val="18"/>
          <w:szCs w:val="18"/>
          <w:vertAlign w:val="superscript"/>
        </w:rPr>
        <w:t>00</w:t>
      </w:r>
      <w:r w:rsidRPr="00961466">
        <w:rPr>
          <w:rFonts w:ascii="Verdana" w:hAnsi="Verdana"/>
          <w:color w:val="000000" w:themeColor="text1"/>
          <w:sz w:val="18"/>
          <w:szCs w:val="18"/>
        </w:rPr>
        <w:t xml:space="preserve"> do 15</w:t>
      </w:r>
      <w:r w:rsidRPr="00961466">
        <w:rPr>
          <w:rFonts w:ascii="Verdana" w:hAnsi="Verdana"/>
          <w:color w:val="000000" w:themeColor="text1"/>
          <w:sz w:val="18"/>
          <w:szCs w:val="18"/>
          <w:vertAlign w:val="superscript"/>
        </w:rPr>
        <w:t>00</w:t>
      </w:r>
    </w:p>
    <w:p w14:paraId="7ACD3E2E" w14:textId="77777777" w:rsidR="00BB6E67" w:rsidRPr="00961466" w:rsidRDefault="00BB6E67" w:rsidP="00BB6E67">
      <w:pPr>
        <w:pStyle w:val="Akapitzlist"/>
        <w:numPr>
          <w:ilvl w:val="0"/>
          <w:numId w:val="22"/>
        </w:numPr>
        <w:spacing w:line="276" w:lineRule="auto"/>
        <w:ind w:left="426" w:hanging="426"/>
        <w:jc w:val="both"/>
        <w:rPr>
          <w:rFonts w:ascii="Verdana" w:hAnsi="Verdana"/>
          <w:color w:val="000000" w:themeColor="text1"/>
          <w:sz w:val="18"/>
          <w:szCs w:val="18"/>
        </w:rPr>
      </w:pPr>
      <w:r w:rsidRPr="00961466">
        <w:rPr>
          <w:rFonts w:ascii="Verdana" w:hAnsi="Verdana"/>
          <w:color w:val="000000" w:themeColor="text1"/>
          <w:sz w:val="18"/>
          <w:szCs w:val="18"/>
        </w:rPr>
        <w:t xml:space="preserve">Nieruchomość przygotowano do dzierżawy na podstawie danych z ewidencji gruntów i budynków zgodnych z wypisem z rejestru gruntów i wyrysem z mapy ewidencyjnej. W przypadku ewentualnego wznowienia granic wykonanego na koszt i staraniem przyszłego dzierżawcy, KOWR nie bierze odpowiedzialności </w:t>
      </w:r>
      <w:r w:rsidRPr="00961466">
        <w:rPr>
          <w:rFonts w:ascii="Verdana" w:hAnsi="Verdana"/>
          <w:color w:val="000000" w:themeColor="text1"/>
          <w:sz w:val="18"/>
          <w:szCs w:val="18"/>
        </w:rPr>
        <w:br/>
        <w:t>za ewentualne różnice. Wskazania granic nieruchomości na gruncie może dokonać KOWR na koszt przyszłego dzierżawcy. Przyszły dzierżawca zobowiązany będzie do złożenia oświadczenia, że znany jest mu stan faktyczny oferowanej nieruchomości, jej obszar, przebieg granic, dojazd, rodzaj użytków i nie będzie występował z roszczeniami wobec Krajowego Ośrodka w przypadku, gdyby na skutek dokonania przez geodetę wznowienia granic w/w nieruchomości wykazano zmiany w stosunku do danych z ewidencji gruntów na dzień ich wydzierżawienia.</w:t>
      </w:r>
    </w:p>
    <w:p w14:paraId="2ED76D76" w14:textId="77777777" w:rsidR="00BB6E67" w:rsidRPr="00961466" w:rsidRDefault="00BB6E67" w:rsidP="00BB6E67">
      <w:pPr>
        <w:pStyle w:val="Akapitzlist"/>
        <w:numPr>
          <w:ilvl w:val="0"/>
          <w:numId w:val="22"/>
        </w:numPr>
        <w:spacing w:line="276" w:lineRule="auto"/>
        <w:ind w:left="426" w:hanging="426"/>
        <w:jc w:val="both"/>
        <w:rPr>
          <w:rFonts w:ascii="Verdana" w:hAnsi="Verdana"/>
          <w:color w:val="000000" w:themeColor="text1"/>
          <w:sz w:val="18"/>
          <w:szCs w:val="18"/>
        </w:rPr>
      </w:pPr>
      <w:r w:rsidRPr="00961466">
        <w:rPr>
          <w:rFonts w:ascii="Verdana" w:hAnsi="Verdana"/>
          <w:color w:val="000000" w:themeColor="text1"/>
          <w:sz w:val="18"/>
          <w:szCs w:val="18"/>
        </w:rPr>
        <w:t>Po upływie 10 lat od daty zawarcia umowy dzierżawy zastrzega się możliwość podwyższenia czynszu dzierżawnego.</w:t>
      </w:r>
    </w:p>
    <w:p w14:paraId="198F205C" w14:textId="77777777" w:rsidR="00FF41B4" w:rsidRPr="00FF41B4" w:rsidRDefault="00FF41B4" w:rsidP="00903BED">
      <w:pPr>
        <w:tabs>
          <w:tab w:val="left" w:pos="426"/>
        </w:tabs>
        <w:spacing w:line="276" w:lineRule="auto"/>
        <w:jc w:val="both"/>
        <w:rPr>
          <w:rFonts w:ascii="Verdana" w:hAnsi="Verdana"/>
          <w:b/>
          <w:sz w:val="18"/>
          <w:szCs w:val="18"/>
          <w:lang w:eastAsia="ar-SA"/>
        </w:rPr>
      </w:pPr>
    </w:p>
    <w:p w14:paraId="22D930C1" w14:textId="77777777" w:rsidR="00902455" w:rsidRDefault="00200E14" w:rsidP="000F6763">
      <w:pPr>
        <w:tabs>
          <w:tab w:val="left" w:pos="426"/>
        </w:tabs>
        <w:spacing w:line="276" w:lineRule="auto"/>
        <w:jc w:val="both"/>
        <w:rPr>
          <w:rFonts w:ascii="Verdana" w:hAnsi="Verdana"/>
          <w:b/>
          <w:color w:val="000000" w:themeColor="text1"/>
          <w:sz w:val="18"/>
          <w:szCs w:val="18"/>
          <w:lang w:eastAsia="ar-SA"/>
        </w:rPr>
      </w:pPr>
      <w:r w:rsidRPr="00961466">
        <w:rPr>
          <w:rFonts w:ascii="Verdana" w:hAnsi="Verdana"/>
          <w:b/>
          <w:color w:val="000000" w:themeColor="text1"/>
          <w:sz w:val="18"/>
          <w:szCs w:val="18"/>
          <w:lang w:eastAsia="ar-SA"/>
        </w:rPr>
        <w:t>WARUNKI DZIERŻAWY</w:t>
      </w:r>
    </w:p>
    <w:p w14:paraId="080A7994" w14:textId="77777777" w:rsidR="00BD099B" w:rsidRPr="00961466" w:rsidRDefault="00BD099B" w:rsidP="000F6763">
      <w:pPr>
        <w:tabs>
          <w:tab w:val="left" w:pos="426"/>
        </w:tabs>
        <w:spacing w:line="276" w:lineRule="auto"/>
        <w:jc w:val="both"/>
        <w:rPr>
          <w:rFonts w:ascii="Verdana" w:hAnsi="Verdana"/>
          <w:b/>
          <w:color w:val="000000" w:themeColor="text1"/>
          <w:lang w:eastAsia="ar-SA"/>
        </w:rPr>
      </w:pPr>
    </w:p>
    <w:p w14:paraId="013032F6" w14:textId="77777777" w:rsidR="000F6763" w:rsidRPr="00961466" w:rsidRDefault="000F6763" w:rsidP="000F6763">
      <w:pPr>
        <w:tabs>
          <w:tab w:val="left" w:pos="426"/>
        </w:tabs>
        <w:spacing w:line="276" w:lineRule="auto"/>
        <w:jc w:val="both"/>
        <w:rPr>
          <w:rFonts w:ascii="Verdana" w:hAnsi="Verdana"/>
          <w:color w:val="000000" w:themeColor="text1"/>
          <w:sz w:val="18"/>
          <w:szCs w:val="18"/>
          <w:lang w:eastAsia="ar-SA"/>
        </w:rPr>
      </w:pPr>
      <w:r w:rsidRPr="00961466">
        <w:rPr>
          <w:rFonts w:ascii="Verdana" w:hAnsi="Verdana"/>
          <w:color w:val="000000" w:themeColor="text1"/>
          <w:sz w:val="18"/>
          <w:szCs w:val="18"/>
          <w:lang w:eastAsia="ar-SA"/>
        </w:rPr>
        <w:t xml:space="preserve">- okres dzierżawy od dnia wydania Dzierżawcy przedmiotu dzierżawy do dnia jej zakończenia,  </w:t>
      </w:r>
    </w:p>
    <w:p w14:paraId="311FA87D" w14:textId="77777777" w:rsidR="000F6763" w:rsidRPr="00961466" w:rsidRDefault="000F6763" w:rsidP="000F6763">
      <w:pPr>
        <w:tabs>
          <w:tab w:val="left" w:pos="426"/>
        </w:tabs>
        <w:spacing w:line="276" w:lineRule="auto"/>
        <w:jc w:val="both"/>
        <w:rPr>
          <w:rFonts w:ascii="Verdana" w:hAnsi="Verdana"/>
          <w:color w:val="000000" w:themeColor="text1"/>
          <w:sz w:val="18"/>
          <w:szCs w:val="18"/>
          <w:lang w:eastAsia="ar-SA"/>
        </w:rPr>
      </w:pPr>
      <w:r w:rsidRPr="00961466">
        <w:rPr>
          <w:rFonts w:ascii="Verdana" w:hAnsi="Verdana"/>
          <w:color w:val="000000" w:themeColor="text1"/>
          <w:sz w:val="18"/>
          <w:szCs w:val="18"/>
          <w:lang w:eastAsia="ar-SA"/>
        </w:rPr>
        <w:t>(nieruchomość przeznaczona jest wyłącznie do użytkowania rolniczego),</w:t>
      </w:r>
    </w:p>
    <w:p w14:paraId="268F81D4" w14:textId="77777777" w:rsidR="000F6763" w:rsidRPr="00961466" w:rsidRDefault="000F6763" w:rsidP="000F6763">
      <w:pPr>
        <w:tabs>
          <w:tab w:val="left" w:pos="426"/>
        </w:tabs>
        <w:spacing w:line="276" w:lineRule="auto"/>
        <w:jc w:val="both"/>
        <w:rPr>
          <w:rFonts w:ascii="Verdana" w:hAnsi="Verdana"/>
          <w:color w:val="000000" w:themeColor="text1"/>
          <w:sz w:val="18"/>
          <w:szCs w:val="18"/>
          <w:lang w:eastAsia="ar-SA"/>
        </w:rPr>
      </w:pPr>
      <w:r w:rsidRPr="00961466">
        <w:rPr>
          <w:rFonts w:ascii="Verdana" w:hAnsi="Verdana"/>
          <w:color w:val="000000" w:themeColor="text1"/>
          <w:sz w:val="18"/>
          <w:szCs w:val="18"/>
          <w:lang w:eastAsia="ar-SA"/>
        </w:rPr>
        <w:t>- umowa dzierżawy zostanie zawarta niezwłocznie po złożeniu zabezpieczeń zapłaty należności wynikających</w:t>
      </w:r>
      <w:r w:rsidRPr="00961466">
        <w:rPr>
          <w:rFonts w:ascii="Verdana" w:hAnsi="Verdana"/>
          <w:color w:val="000000" w:themeColor="text1"/>
          <w:sz w:val="18"/>
          <w:szCs w:val="18"/>
          <w:lang w:eastAsia="ar-SA"/>
        </w:rPr>
        <w:br/>
        <w:t>z umowy dzierżawy,</w:t>
      </w:r>
    </w:p>
    <w:p w14:paraId="6A746CC1" w14:textId="77777777" w:rsidR="000F6763" w:rsidRPr="00961466" w:rsidRDefault="000F6763" w:rsidP="000F6763">
      <w:pPr>
        <w:tabs>
          <w:tab w:val="left" w:pos="426"/>
        </w:tabs>
        <w:spacing w:line="276" w:lineRule="auto"/>
        <w:jc w:val="both"/>
        <w:rPr>
          <w:rFonts w:ascii="Verdana" w:hAnsi="Verdana"/>
          <w:color w:val="000000" w:themeColor="text1"/>
          <w:sz w:val="18"/>
          <w:szCs w:val="18"/>
          <w:lang w:eastAsia="ar-SA"/>
        </w:rPr>
      </w:pPr>
      <w:r w:rsidRPr="00961466">
        <w:rPr>
          <w:rFonts w:ascii="Verdana" w:hAnsi="Verdana"/>
          <w:color w:val="000000" w:themeColor="text1"/>
          <w:sz w:val="18"/>
          <w:szCs w:val="18"/>
          <w:lang w:eastAsia="ar-SA"/>
        </w:rPr>
        <w:t>- czynsz będzie naliczany od dnia wydania przedmiotu dzierżawy protokołem zdawczo - odbiorczym,</w:t>
      </w:r>
    </w:p>
    <w:p w14:paraId="0F7D1C4B" w14:textId="77777777" w:rsidR="000F6763" w:rsidRPr="00961466" w:rsidRDefault="000F6763" w:rsidP="000F6763">
      <w:pPr>
        <w:tabs>
          <w:tab w:val="left" w:pos="426"/>
        </w:tabs>
        <w:spacing w:line="276" w:lineRule="auto"/>
        <w:jc w:val="both"/>
        <w:rPr>
          <w:rFonts w:ascii="Verdana" w:hAnsi="Verdana"/>
          <w:color w:val="000000" w:themeColor="text1"/>
          <w:sz w:val="18"/>
          <w:szCs w:val="18"/>
          <w:lang w:eastAsia="ar-SA"/>
        </w:rPr>
      </w:pPr>
      <w:r w:rsidRPr="00961466">
        <w:rPr>
          <w:rFonts w:ascii="Verdana" w:hAnsi="Verdana"/>
          <w:color w:val="000000" w:themeColor="text1"/>
          <w:sz w:val="18"/>
          <w:szCs w:val="18"/>
          <w:lang w:eastAsia="ar-SA"/>
        </w:rPr>
        <w:t>- wydanie nieruchomości protokołem zdawczo-odbiorczym nastąpi w dniu podpisania umowy dzierżawy,</w:t>
      </w:r>
    </w:p>
    <w:p w14:paraId="4DB321E4" w14:textId="77777777" w:rsidR="000F6763" w:rsidRPr="00961466" w:rsidRDefault="000F6763" w:rsidP="000F6763">
      <w:pPr>
        <w:spacing w:line="276" w:lineRule="auto"/>
        <w:jc w:val="both"/>
        <w:rPr>
          <w:rFonts w:ascii="Verdana" w:hAnsi="Verdana"/>
          <w:color w:val="000000" w:themeColor="text1"/>
          <w:sz w:val="18"/>
          <w:szCs w:val="18"/>
        </w:rPr>
      </w:pPr>
      <w:r w:rsidRPr="00961466">
        <w:rPr>
          <w:rFonts w:ascii="Verdana" w:hAnsi="Verdana"/>
          <w:color w:val="000000" w:themeColor="text1"/>
          <w:sz w:val="18"/>
          <w:szCs w:val="18"/>
        </w:rPr>
        <w:t>- nie ustala się czynszu od nieużytków (N), gruntów zadrzewionych i zakrzaczonych na użytkach rolnych (</w:t>
      </w:r>
      <w:proofErr w:type="spellStart"/>
      <w:r w:rsidRPr="00961466">
        <w:rPr>
          <w:rFonts w:ascii="Verdana" w:hAnsi="Verdana"/>
          <w:color w:val="000000" w:themeColor="text1"/>
          <w:sz w:val="18"/>
          <w:szCs w:val="18"/>
        </w:rPr>
        <w:t>Lzr</w:t>
      </w:r>
      <w:proofErr w:type="spellEnd"/>
      <w:r w:rsidRPr="00961466">
        <w:rPr>
          <w:rFonts w:ascii="Verdana" w:hAnsi="Verdana"/>
          <w:color w:val="000000" w:themeColor="text1"/>
          <w:sz w:val="18"/>
          <w:szCs w:val="18"/>
        </w:rPr>
        <w:t>),         gruntów pod rowami (w), gruntów leśnych (</w:t>
      </w:r>
      <w:proofErr w:type="spellStart"/>
      <w:r w:rsidRPr="00961466">
        <w:rPr>
          <w:rFonts w:ascii="Verdana" w:hAnsi="Verdana"/>
          <w:color w:val="000000" w:themeColor="text1"/>
          <w:sz w:val="18"/>
          <w:szCs w:val="18"/>
        </w:rPr>
        <w:t>Ls</w:t>
      </w:r>
      <w:proofErr w:type="spellEnd"/>
      <w:r w:rsidRPr="00961466">
        <w:rPr>
          <w:rFonts w:ascii="Verdana" w:hAnsi="Verdana"/>
          <w:color w:val="000000" w:themeColor="text1"/>
          <w:sz w:val="18"/>
          <w:szCs w:val="18"/>
        </w:rPr>
        <w:t xml:space="preserve"> i </w:t>
      </w:r>
      <w:proofErr w:type="spellStart"/>
      <w:r w:rsidRPr="00961466">
        <w:rPr>
          <w:rFonts w:ascii="Verdana" w:hAnsi="Verdana"/>
          <w:color w:val="000000" w:themeColor="text1"/>
          <w:sz w:val="18"/>
          <w:szCs w:val="18"/>
        </w:rPr>
        <w:t>Lz</w:t>
      </w:r>
      <w:proofErr w:type="spellEnd"/>
      <w:r w:rsidRPr="00961466">
        <w:rPr>
          <w:rFonts w:ascii="Verdana" w:hAnsi="Verdana"/>
          <w:color w:val="000000" w:themeColor="text1"/>
          <w:sz w:val="18"/>
          <w:szCs w:val="18"/>
        </w:rPr>
        <w:t xml:space="preserve">), gruntów rolnych zabudowanych (Br), terenów komunikacyjnych (dr, </w:t>
      </w:r>
      <w:proofErr w:type="spellStart"/>
      <w:r w:rsidRPr="00961466">
        <w:rPr>
          <w:rFonts w:ascii="Verdana" w:hAnsi="Verdana"/>
          <w:color w:val="000000" w:themeColor="text1"/>
          <w:sz w:val="18"/>
          <w:szCs w:val="18"/>
        </w:rPr>
        <w:t>Tk</w:t>
      </w:r>
      <w:proofErr w:type="spellEnd"/>
      <w:r w:rsidRPr="00961466">
        <w:rPr>
          <w:rFonts w:ascii="Verdana" w:hAnsi="Verdana"/>
          <w:color w:val="000000" w:themeColor="text1"/>
          <w:sz w:val="18"/>
          <w:szCs w:val="18"/>
        </w:rPr>
        <w:t xml:space="preserve">, Ti, </w:t>
      </w:r>
      <w:proofErr w:type="spellStart"/>
      <w:r w:rsidRPr="00961466">
        <w:rPr>
          <w:rFonts w:ascii="Verdana" w:hAnsi="Verdana"/>
          <w:color w:val="000000" w:themeColor="text1"/>
          <w:sz w:val="18"/>
          <w:szCs w:val="18"/>
        </w:rPr>
        <w:t>Tp</w:t>
      </w:r>
      <w:proofErr w:type="spellEnd"/>
      <w:r w:rsidRPr="00961466">
        <w:rPr>
          <w:rFonts w:ascii="Verdana" w:hAnsi="Verdana"/>
          <w:color w:val="000000" w:themeColor="text1"/>
          <w:sz w:val="18"/>
          <w:szCs w:val="18"/>
        </w:rPr>
        <w:t xml:space="preserve">) oraz użytków rolnych  klasy VI i </w:t>
      </w:r>
      <w:proofErr w:type="spellStart"/>
      <w:r w:rsidRPr="00961466">
        <w:rPr>
          <w:rFonts w:ascii="Verdana" w:hAnsi="Verdana"/>
          <w:color w:val="000000" w:themeColor="text1"/>
          <w:sz w:val="18"/>
          <w:szCs w:val="18"/>
        </w:rPr>
        <w:t>VIz</w:t>
      </w:r>
      <w:proofErr w:type="spellEnd"/>
      <w:r w:rsidRPr="00961466">
        <w:rPr>
          <w:rFonts w:ascii="Verdana" w:hAnsi="Verdana"/>
          <w:color w:val="000000" w:themeColor="text1"/>
          <w:sz w:val="18"/>
          <w:szCs w:val="18"/>
        </w:rPr>
        <w:t xml:space="preserve"> z wyłączeniem użytków rolnych wydzierżawionych na cele związane z działalnością pozarolniczą,</w:t>
      </w:r>
    </w:p>
    <w:p w14:paraId="6C280DF4" w14:textId="77777777" w:rsidR="000F6763" w:rsidRPr="00961466" w:rsidRDefault="000F6763" w:rsidP="000F6763">
      <w:pPr>
        <w:spacing w:line="276" w:lineRule="auto"/>
        <w:jc w:val="both"/>
        <w:rPr>
          <w:rFonts w:ascii="Verdana" w:hAnsi="Verdana"/>
          <w:color w:val="000000" w:themeColor="text1"/>
          <w:sz w:val="18"/>
          <w:szCs w:val="18"/>
        </w:rPr>
      </w:pPr>
      <w:r w:rsidRPr="00961466">
        <w:rPr>
          <w:rFonts w:ascii="Verdana" w:hAnsi="Verdana"/>
          <w:color w:val="000000" w:themeColor="text1"/>
          <w:sz w:val="18"/>
          <w:szCs w:val="18"/>
        </w:rPr>
        <w:t>- czynsz dzierżawny za I półrocze jest płatny w terminie 30 września, a za II półrocze w terminie 28 lutego następnego roku. Dzierżawca może zapłacić czynsz przed terminem płatności wyłącznie za zgodą Wydzierżawiającego,</w:t>
      </w:r>
    </w:p>
    <w:p w14:paraId="57AC3995" w14:textId="77777777" w:rsidR="000F6763" w:rsidRPr="00961466" w:rsidRDefault="000F6763" w:rsidP="000F6763">
      <w:pPr>
        <w:jc w:val="both"/>
        <w:rPr>
          <w:rFonts w:ascii="Verdana" w:hAnsi="Verdana"/>
          <w:color w:val="000000" w:themeColor="text1"/>
          <w:sz w:val="18"/>
          <w:szCs w:val="18"/>
        </w:rPr>
      </w:pPr>
      <w:r w:rsidRPr="00961466">
        <w:rPr>
          <w:rFonts w:ascii="Verdana" w:hAnsi="Verdana"/>
          <w:color w:val="000000" w:themeColor="text1"/>
          <w:sz w:val="18"/>
          <w:szCs w:val="18"/>
        </w:rPr>
        <w:t>- Dzierżawca zobowiązuje się wpłacać czynsz dzierżawny na rachunek bankowy Oddziału Terenowego Krajowego Ośrodka Wsparcia Rolnictwa w Opolu.</w:t>
      </w:r>
    </w:p>
    <w:p w14:paraId="0529F15C" w14:textId="77777777" w:rsidR="00E934E2" w:rsidRPr="00961466" w:rsidRDefault="00E934E2" w:rsidP="00903BED">
      <w:pPr>
        <w:tabs>
          <w:tab w:val="left" w:pos="426"/>
        </w:tabs>
        <w:spacing w:line="276" w:lineRule="auto"/>
        <w:jc w:val="both"/>
        <w:rPr>
          <w:rFonts w:ascii="Verdana" w:hAnsi="Verdana"/>
          <w:color w:val="000000" w:themeColor="text1"/>
          <w:sz w:val="16"/>
          <w:szCs w:val="16"/>
          <w:u w:val="single"/>
          <w:lang w:eastAsia="ar-SA"/>
        </w:rPr>
      </w:pPr>
    </w:p>
    <w:p w14:paraId="351CFCF0" w14:textId="77777777" w:rsidR="00200E14" w:rsidRPr="00961466" w:rsidRDefault="00200E14" w:rsidP="00903BED">
      <w:pPr>
        <w:tabs>
          <w:tab w:val="left" w:pos="426"/>
        </w:tabs>
        <w:spacing w:line="276" w:lineRule="auto"/>
        <w:jc w:val="both"/>
        <w:rPr>
          <w:rFonts w:ascii="Verdana" w:hAnsi="Verdana"/>
          <w:color w:val="000000" w:themeColor="text1"/>
          <w:sz w:val="18"/>
          <w:szCs w:val="18"/>
          <w:u w:val="single"/>
          <w:lang w:eastAsia="ar-SA"/>
        </w:rPr>
      </w:pPr>
      <w:r w:rsidRPr="00961466">
        <w:rPr>
          <w:rFonts w:ascii="Verdana" w:hAnsi="Verdana"/>
          <w:color w:val="000000" w:themeColor="text1"/>
          <w:sz w:val="18"/>
          <w:szCs w:val="18"/>
          <w:u w:val="single"/>
          <w:lang w:eastAsia="ar-SA"/>
        </w:rPr>
        <w:t>Dzierżawca będzie zobowiązany do:</w:t>
      </w:r>
    </w:p>
    <w:p w14:paraId="3420449A" w14:textId="77777777" w:rsidR="00200E14" w:rsidRPr="00961466" w:rsidRDefault="00200E14" w:rsidP="00903BED">
      <w:pPr>
        <w:tabs>
          <w:tab w:val="left" w:pos="426"/>
        </w:tabs>
        <w:spacing w:line="276" w:lineRule="auto"/>
        <w:jc w:val="both"/>
        <w:rPr>
          <w:rFonts w:ascii="Verdana" w:hAnsi="Verdana"/>
          <w:color w:val="000000" w:themeColor="text1"/>
          <w:sz w:val="18"/>
          <w:szCs w:val="18"/>
          <w:lang w:eastAsia="ar-SA"/>
        </w:rPr>
      </w:pPr>
      <w:r w:rsidRPr="00961466">
        <w:rPr>
          <w:rFonts w:ascii="Verdana" w:hAnsi="Verdana"/>
          <w:color w:val="000000" w:themeColor="text1"/>
          <w:sz w:val="18"/>
          <w:szCs w:val="18"/>
          <w:lang w:eastAsia="ar-SA"/>
        </w:rPr>
        <w:t>- niezwłocznego powiadamiania właściwych organów o zauważonych zanieczyszczeniach dzierżawionych</w:t>
      </w:r>
      <w:r w:rsidRPr="00961466">
        <w:rPr>
          <w:rFonts w:ascii="Verdana" w:hAnsi="Verdana"/>
          <w:color w:val="000000" w:themeColor="text1"/>
          <w:sz w:val="18"/>
          <w:szCs w:val="18"/>
          <w:lang w:eastAsia="ar-SA"/>
        </w:rPr>
        <w:br/>
        <w:t xml:space="preserve">  gruntów lub innych działaniach mogących niekorzystnie zmienić warunki środowiskowe,</w:t>
      </w:r>
    </w:p>
    <w:p w14:paraId="54F49160" w14:textId="77777777" w:rsidR="00200E14" w:rsidRPr="00961466" w:rsidRDefault="00200E14" w:rsidP="00903BED">
      <w:pPr>
        <w:tabs>
          <w:tab w:val="left" w:pos="426"/>
        </w:tabs>
        <w:spacing w:line="276" w:lineRule="auto"/>
        <w:jc w:val="both"/>
        <w:rPr>
          <w:rFonts w:ascii="Verdana" w:hAnsi="Verdana"/>
          <w:color w:val="000000" w:themeColor="text1"/>
          <w:sz w:val="18"/>
          <w:szCs w:val="18"/>
          <w:lang w:eastAsia="ar-SA"/>
        </w:rPr>
      </w:pPr>
      <w:r w:rsidRPr="00961466">
        <w:rPr>
          <w:rFonts w:ascii="Verdana" w:hAnsi="Verdana"/>
          <w:color w:val="000000" w:themeColor="text1"/>
          <w:sz w:val="18"/>
          <w:szCs w:val="18"/>
          <w:lang w:eastAsia="ar-SA"/>
        </w:rPr>
        <w:t>- dokonywania konserwacji i remontów urządzeń melioracji wodnych na swój koszt,</w:t>
      </w:r>
      <w:r w:rsidR="004648E6" w:rsidRPr="00961466">
        <w:rPr>
          <w:rFonts w:ascii="Verdana" w:hAnsi="Verdana"/>
          <w:color w:val="000000" w:themeColor="text1"/>
          <w:sz w:val="18"/>
          <w:szCs w:val="18"/>
          <w:lang w:eastAsia="ar-SA"/>
        </w:rPr>
        <w:t xml:space="preserve"> </w:t>
      </w:r>
      <w:r w:rsidRPr="00961466">
        <w:rPr>
          <w:rFonts w:ascii="Verdana" w:hAnsi="Verdana"/>
          <w:color w:val="000000" w:themeColor="text1"/>
          <w:sz w:val="18"/>
          <w:szCs w:val="18"/>
          <w:lang w:eastAsia="ar-SA"/>
        </w:rPr>
        <w:t>z częstotliwością</w:t>
      </w:r>
      <w:r w:rsidRPr="00961466">
        <w:rPr>
          <w:rFonts w:ascii="Verdana" w:hAnsi="Verdana"/>
          <w:color w:val="000000" w:themeColor="text1"/>
          <w:sz w:val="18"/>
          <w:szCs w:val="18"/>
          <w:lang w:eastAsia="ar-SA"/>
        </w:rPr>
        <w:br/>
        <w:t xml:space="preserve">  wynikającą z zasad ich prawidłowego użytkowania.</w:t>
      </w:r>
    </w:p>
    <w:p w14:paraId="4579EA04" w14:textId="77777777" w:rsidR="00200E14" w:rsidRPr="00961466" w:rsidRDefault="00200E14" w:rsidP="00903BED">
      <w:pPr>
        <w:tabs>
          <w:tab w:val="left" w:pos="426"/>
        </w:tabs>
        <w:spacing w:line="276" w:lineRule="auto"/>
        <w:jc w:val="both"/>
        <w:rPr>
          <w:rFonts w:ascii="Verdana" w:hAnsi="Verdana"/>
          <w:color w:val="000000" w:themeColor="text1"/>
          <w:sz w:val="18"/>
          <w:szCs w:val="18"/>
          <w:lang w:eastAsia="ar-SA"/>
        </w:rPr>
      </w:pPr>
      <w:r w:rsidRPr="00961466">
        <w:rPr>
          <w:rFonts w:ascii="Verdana" w:hAnsi="Verdana"/>
          <w:b/>
          <w:color w:val="000000" w:themeColor="text1"/>
          <w:sz w:val="18"/>
          <w:szCs w:val="18"/>
          <w:lang w:eastAsia="ar-SA"/>
        </w:rPr>
        <w:t xml:space="preserve">  </w:t>
      </w:r>
      <w:r w:rsidRPr="00961466">
        <w:rPr>
          <w:rFonts w:ascii="Verdana" w:hAnsi="Verdana"/>
          <w:color w:val="000000" w:themeColor="text1"/>
          <w:sz w:val="18"/>
          <w:szCs w:val="18"/>
          <w:lang w:eastAsia="ar-SA"/>
        </w:rPr>
        <w:t xml:space="preserve">Z dniem zawarcia umowy dzierżawy Dzierżawca ponosi pełną odpowiedzialność za </w:t>
      </w:r>
      <w:r w:rsidR="00C063F0" w:rsidRPr="00961466">
        <w:rPr>
          <w:rFonts w:ascii="Verdana" w:hAnsi="Verdana"/>
          <w:color w:val="000000" w:themeColor="text1"/>
          <w:sz w:val="18"/>
          <w:szCs w:val="18"/>
          <w:lang w:eastAsia="ar-SA"/>
        </w:rPr>
        <w:t>p</w:t>
      </w:r>
      <w:r w:rsidRPr="00961466">
        <w:rPr>
          <w:rFonts w:ascii="Verdana" w:hAnsi="Verdana"/>
          <w:color w:val="000000" w:themeColor="text1"/>
          <w:sz w:val="18"/>
          <w:szCs w:val="18"/>
          <w:lang w:eastAsia="ar-SA"/>
        </w:rPr>
        <w:t>rawidłowy</w:t>
      </w:r>
      <w:r w:rsidR="00C063F0" w:rsidRPr="00961466">
        <w:rPr>
          <w:rFonts w:ascii="Verdana" w:hAnsi="Verdana"/>
          <w:color w:val="000000" w:themeColor="text1"/>
          <w:sz w:val="18"/>
          <w:szCs w:val="18"/>
          <w:lang w:eastAsia="ar-SA"/>
        </w:rPr>
        <w:t xml:space="preserve"> </w:t>
      </w:r>
      <w:r w:rsidRPr="00961466">
        <w:rPr>
          <w:rFonts w:ascii="Verdana" w:hAnsi="Verdana"/>
          <w:color w:val="000000" w:themeColor="text1"/>
          <w:sz w:val="18"/>
          <w:szCs w:val="18"/>
          <w:lang w:eastAsia="ar-SA"/>
        </w:rPr>
        <w:t xml:space="preserve">stan </w:t>
      </w:r>
      <w:r w:rsidR="004648E6" w:rsidRPr="00961466">
        <w:rPr>
          <w:rFonts w:ascii="Verdana" w:hAnsi="Verdana"/>
          <w:color w:val="000000" w:themeColor="text1"/>
          <w:sz w:val="18"/>
          <w:szCs w:val="18"/>
          <w:lang w:eastAsia="ar-SA"/>
        </w:rPr>
        <w:br/>
        <w:t xml:space="preserve">  </w:t>
      </w:r>
      <w:r w:rsidRPr="00961466">
        <w:rPr>
          <w:rFonts w:ascii="Verdana" w:hAnsi="Verdana"/>
          <w:color w:val="000000" w:themeColor="text1"/>
          <w:sz w:val="18"/>
          <w:szCs w:val="18"/>
          <w:lang w:eastAsia="ar-SA"/>
        </w:rPr>
        <w:t>i funkcjonowanie urządzeń melioracji wodnych na dzierżawionych gruntach oraz</w:t>
      </w:r>
      <w:r w:rsidR="00C063F0" w:rsidRPr="00961466">
        <w:rPr>
          <w:rFonts w:ascii="Verdana" w:hAnsi="Verdana"/>
          <w:color w:val="000000" w:themeColor="text1"/>
          <w:sz w:val="18"/>
          <w:szCs w:val="18"/>
          <w:lang w:eastAsia="ar-SA"/>
        </w:rPr>
        <w:t xml:space="preserve"> </w:t>
      </w:r>
      <w:r w:rsidRPr="00961466">
        <w:rPr>
          <w:rFonts w:ascii="Verdana" w:hAnsi="Verdana"/>
          <w:color w:val="000000" w:themeColor="text1"/>
          <w:sz w:val="18"/>
          <w:szCs w:val="18"/>
          <w:lang w:eastAsia="ar-SA"/>
        </w:rPr>
        <w:t>koszty z tym związane,</w:t>
      </w:r>
      <w:r w:rsidR="004648E6" w:rsidRPr="00961466">
        <w:rPr>
          <w:rFonts w:ascii="Verdana" w:hAnsi="Verdana"/>
          <w:color w:val="000000" w:themeColor="text1"/>
          <w:sz w:val="18"/>
          <w:szCs w:val="18"/>
          <w:lang w:eastAsia="ar-SA"/>
        </w:rPr>
        <w:br/>
      </w:r>
      <w:r w:rsidRPr="00961466">
        <w:rPr>
          <w:rFonts w:ascii="Verdana" w:hAnsi="Verdana"/>
          <w:color w:val="000000" w:themeColor="text1"/>
          <w:sz w:val="18"/>
          <w:szCs w:val="18"/>
          <w:lang w:eastAsia="ar-SA"/>
        </w:rPr>
        <w:t xml:space="preserve"> </w:t>
      </w:r>
      <w:r w:rsidR="00C063F0" w:rsidRPr="00961466">
        <w:rPr>
          <w:rFonts w:ascii="Verdana" w:hAnsi="Verdana"/>
          <w:color w:val="000000" w:themeColor="text1"/>
          <w:sz w:val="18"/>
          <w:szCs w:val="18"/>
          <w:lang w:eastAsia="ar-SA"/>
        </w:rPr>
        <w:t xml:space="preserve"> </w:t>
      </w:r>
      <w:r w:rsidRPr="00961466">
        <w:rPr>
          <w:rFonts w:ascii="Verdana" w:hAnsi="Verdana"/>
          <w:color w:val="000000" w:themeColor="text1"/>
          <w:sz w:val="18"/>
          <w:szCs w:val="18"/>
          <w:lang w:eastAsia="ar-SA"/>
        </w:rPr>
        <w:t xml:space="preserve">niezależnie od stanu tych urządzeń </w:t>
      </w:r>
      <w:r w:rsidR="008C2791" w:rsidRPr="00961466">
        <w:rPr>
          <w:rFonts w:ascii="Verdana" w:hAnsi="Verdana"/>
          <w:color w:val="000000" w:themeColor="text1"/>
          <w:sz w:val="18"/>
          <w:szCs w:val="18"/>
          <w:lang w:eastAsia="ar-SA"/>
        </w:rPr>
        <w:t>przed zawarciem umowy dzierżawy.</w:t>
      </w:r>
    </w:p>
    <w:p w14:paraId="711362A2" w14:textId="77777777" w:rsidR="00200E14" w:rsidRPr="00961466" w:rsidRDefault="00200E14" w:rsidP="00903BED">
      <w:pPr>
        <w:tabs>
          <w:tab w:val="left" w:pos="426"/>
        </w:tabs>
        <w:spacing w:line="276" w:lineRule="auto"/>
        <w:jc w:val="both"/>
        <w:rPr>
          <w:rFonts w:ascii="Verdana" w:hAnsi="Verdana"/>
          <w:color w:val="000000" w:themeColor="text1"/>
          <w:sz w:val="18"/>
          <w:szCs w:val="18"/>
          <w:lang w:eastAsia="ar-SA"/>
        </w:rPr>
      </w:pPr>
      <w:r w:rsidRPr="00961466">
        <w:rPr>
          <w:rFonts w:ascii="Verdana" w:hAnsi="Verdana"/>
          <w:color w:val="000000" w:themeColor="text1"/>
          <w:sz w:val="18"/>
          <w:szCs w:val="18"/>
          <w:lang w:eastAsia="ar-SA"/>
        </w:rPr>
        <w:t xml:space="preserve">- prowadzenia gospodarki leśnej wg zasad określonych w przepisach o lasach, w oparciu o uproszczony </w:t>
      </w:r>
      <w:r w:rsidR="00C063F0" w:rsidRPr="00961466">
        <w:rPr>
          <w:rFonts w:ascii="Verdana" w:hAnsi="Verdana"/>
          <w:color w:val="000000" w:themeColor="text1"/>
          <w:sz w:val="18"/>
          <w:szCs w:val="18"/>
          <w:lang w:eastAsia="ar-SA"/>
        </w:rPr>
        <w:t>p</w:t>
      </w:r>
      <w:r w:rsidRPr="00961466">
        <w:rPr>
          <w:rFonts w:ascii="Verdana" w:hAnsi="Verdana"/>
          <w:color w:val="000000" w:themeColor="text1"/>
          <w:sz w:val="18"/>
          <w:szCs w:val="18"/>
          <w:lang w:eastAsia="ar-SA"/>
        </w:rPr>
        <w:t>lan</w:t>
      </w:r>
      <w:r w:rsidR="004648E6" w:rsidRPr="00961466">
        <w:rPr>
          <w:rFonts w:ascii="Verdana" w:hAnsi="Verdana"/>
          <w:color w:val="000000" w:themeColor="text1"/>
          <w:sz w:val="18"/>
          <w:szCs w:val="18"/>
          <w:lang w:eastAsia="ar-SA"/>
        </w:rPr>
        <w:br/>
        <w:t xml:space="preserve">  </w:t>
      </w:r>
      <w:r w:rsidR="00C063F0" w:rsidRPr="00961466">
        <w:rPr>
          <w:rFonts w:ascii="Verdana" w:hAnsi="Verdana"/>
          <w:color w:val="000000" w:themeColor="text1"/>
          <w:sz w:val="18"/>
          <w:szCs w:val="18"/>
          <w:lang w:eastAsia="ar-SA"/>
        </w:rPr>
        <w:t xml:space="preserve"> u</w:t>
      </w:r>
      <w:r w:rsidRPr="00961466">
        <w:rPr>
          <w:rFonts w:ascii="Verdana" w:hAnsi="Verdana"/>
          <w:color w:val="000000" w:themeColor="text1"/>
          <w:sz w:val="18"/>
          <w:szCs w:val="18"/>
          <w:lang w:eastAsia="ar-SA"/>
        </w:rPr>
        <w:t>rządzenia lasu lub zgodnie z zadaniami z zakresu gospodarki leśnej ustalonymi przez nadleśniczego</w:t>
      </w:r>
      <w:r w:rsidR="00C063F0" w:rsidRPr="00961466">
        <w:rPr>
          <w:rFonts w:ascii="Verdana" w:hAnsi="Verdana"/>
          <w:color w:val="000000" w:themeColor="text1"/>
          <w:sz w:val="18"/>
          <w:szCs w:val="18"/>
          <w:lang w:eastAsia="ar-SA"/>
        </w:rPr>
        <w:t xml:space="preserve"> </w:t>
      </w:r>
      <w:r w:rsidRPr="00961466">
        <w:rPr>
          <w:rFonts w:ascii="Verdana" w:hAnsi="Verdana"/>
          <w:color w:val="000000" w:themeColor="text1"/>
          <w:sz w:val="18"/>
          <w:szCs w:val="18"/>
          <w:lang w:eastAsia="ar-SA"/>
        </w:rPr>
        <w:t>na</w:t>
      </w:r>
      <w:r w:rsidR="004648E6" w:rsidRPr="00961466">
        <w:rPr>
          <w:rFonts w:ascii="Verdana" w:hAnsi="Verdana"/>
          <w:color w:val="000000" w:themeColor="text1"/>
          <w:sz w:val="18"/>
          <w:szCs w:val="18"/>
          <w:lang w:eastAsia="ar-SA"/>
        </w:rPr>
        <w:br/>
        <w:t xml:space="preserve">  </w:t>
      </w:r>
      <w:r w:rsidRPr="00961466">
        <w:rPr>
          <w:rFonts w:ascii="Verdana" w:hAnsi="Verdana"/>
          <w:color w:val="000000" w:themeColor="text1"/>
          <w:sz w:val="18"/>
          <w:szCs w:val="18"/>
          <w:lang w:eastAsia="ar-SA"/>
        </w:rPr>
        <w:t xml:space="preserve"> podstawie inwentaryzacji stanu lasu,</w:t>
      </w:r>
    </w:p>
    <w:p w14:paraId="0FBBD020" w14:textId="77777777" w:rsidR="00200E14" w:rsidRPr="00961466" w:rsidRDefault="00200E14" w:rsidP="00903BED">
      <w:pPr>
        <w:tabs>
          <w:tab w:val="left" w:pos="142"/>
          <w:tab w:val="left" w:pos="426"/>
        </w:tabs>
        <w:spacing w:line="276" w:lineRule="auto"/>
        <w:jc w:val="both"/>
        <w:rPr>
          <w:rFonts w:ascii="Verdana" w:hAnsi="Verdana"/>
          <w:color w:val="000000" w:themeColor="text1"/>
          <w:sz w:val="18"/>
          <w:szCs w:val="18"/>
          <w:lang w:eastAsia="ar-SA"/>
        </w:rPr>
      </w:pPr>
      <w:r w:rsidRPr="00961466">
        <w:rPr>
          <w:rFonts w:ascii="Verdana" w:hAnsi="Verdana"/>
          <w:color w:val="000000" w:themeColor="text1"/>
          <w:sz w:val="18"/>
          <w:szCs w:val="18"/>
          <w:lang w:eastAsia="ar-SA"/>
        </w:rPr>
        <w:t xml:space="preserve">- niedokonywania działań, które mogłyby doprowadzić do zniszczenia i uszkodzenia </w:t>
      </w:r>
      <w:proofErr w:type="spellStart"/>
      <w:r w:rsidRPr="00961466">
        <w:rPr>
          <w:rFonts w:ascii="Verdana" w:hAnsi="Verdana"/>
          <w:color w:val="000000" w:themeColor="text1"/>
          <w:sz w:val="18"/>
          <w:szCs w:val="18"/>
          <w:lang w:eastAsia="ar-SA"/>
        </w:rPr>
        <w:t>zadrzewień</w:t>
      </w:r>
      <w:proofErr w:type="spellEnd"/>
      <w:r w:rsidRPr="00961466">
        <w:rPr>
          <w:rFonts w:ascii="Verdana" w:hAnsi="Verdana"/>
          <w:color w:val="000000" w:themeColor="text1"/>
          <w:sz w:val="18"/>
          <w:szCs w:val="18"/>
          <w:lang w:eastAsia="ar-SA"/>
        </w:rPr>
        <w:t>, stosownie</w:t>
      </w:r>
      <w:r w:rsidRPr="00961466">
        <w:rPr>
          <w:rFonts w:ascii="Verdana" w:hAnsi="Verdana"/>
          <w:color w:val="000000" w:themeColor="text1"/>
          <w:sz w:val="18"/>
          <w:szCs w:val="18"/>
          <w:lang w:eastAsia="ar-SA"/>
        </w:rPr>
        <w:br/>
        <w:t xml:space="preserve">  do przepisów o ochronie przyrody, o ochronie środowiska, o lasach, o ochronie zabytków i opiece nad</w:t>
      </w:r>
      <w:r w:rsidRPr="00961466">
        <w:rPr>
          <w:rFonts w:ascii="Verdana" w:hAnsi="Verdana"/>
          <w:color w:val="000000" w:themeColor="text1"/>
          <w:sz w:val="18"/>
          <w:szCs w:val="18"/>
          <w:lang w:eastAsia="ar-SA"/>
        </w:rPr>
        <w:br/>
        <w:t xml:space="preserve">  zabytkami. Usuwanie drzew i krzewów wymaga zgody Wydzierżawiającego, w której określone będą m.in.</w:t>
      </w:r>
      <w:r w:rsidR="004648E6" w:rsidRPr="00961466">
        <w:rPr>
          <w:rFonts w:ascii="Verdana" w:hAnsi="Verdana"/>
          <w:color w:val="000000" w:themeColor="text1"/>
          <w:sz w:val="18"/>
          <w:szCs w:val="18"/>
          <w:lang w:eastAsia="ar-SA"/>
        </w:rPr>
        <w:br/>
        <w:t xml:space="preserve"> </w:t>
      </w:r>
      <w:r w:rsidRPr="00961466">
        <w:rPr>
          <w:rFonts w:ascii="Verdana" w:hAnsi="Verdana"/>
          <w:color w:val="000000" w:themeColor="text1"/>
          <w:sz w:val="18"/>
          <w:szCs w:val="18"/>
          <w:lang w:eastAsia="ar-SA"/>
        </w:rPr>
        <w:t xml:space="preserve"> warunki usuwania drzew i krzewów oraz wzajemnego rozliczenia z tytułu pozyskania drewna, oraz</w:t>
      </w:r>
      <w:r w:rsidR="00C063F0" w:rsidRPr="00961466">
        <w:rPr>
          <w:rFonts w:ascii="Verdana" w:hAnsi="Verdana"/>
          <w:color w:val="000000" w:themeColor="text1"/>
          <w:sz w:val="18"/>
          <w:szCs w:val="18"/>
          <w:lang w:eastAsia="ar-SA"/>
        </w:rPr>
        <w:t xml:space="preserve"> z</w:t>
      </w:r>
      <w:r w:rsidRPr="00961466">
        <w:rPr>
          <w:rFonts w:ascii="Verdana" w:hAnsi="Verdana"/>
          <w:color w:val="000000" w:themeColor="text1"/>
          <w:sz w:val="18"/>
          <w:szCs w:val="18"/>
          <w:lang w:eastAsia="ar-SA"/>
        </w:rPr>
        <w:t>gody</w:t>
      </w:r>
      <w:r w:rsidR="004648E6" w:rsidRPr="00961466">
        <w:rPr>
          <w:rFonts w:ascii="Verdana" w:hAnsi="Verdana"/>
          <w:color w:val="000000" w:themeColor="text1"/>
          <w:sz w:val="18"/>
          <w:szCs w:val="18"/>
          <w:lang w:eastAsia="ar-SA"/>
        </w:rPr>
        <w:br/>
        <w:t xml:space="preserve"> </w:t>
      </w:r>
      <w:r w:rsidR="00C063F0" w:rsidRPr="00961466">
        <w:rPr>
          <w:rFonts w:ascii="Verdana" w:hAnsi="Verdana"/>
          <w:color w:val="000000" w:themeColor="text1"/>
          <w:sz w:val="18"/>
          <w:szCs w:val="18"/>
          <w:lang w:eastAsia="ar-SA"/>
        </w:rPr>
        <w:t xml:space="preserve"> w</w:t>
      </w:r>
      <w:r w:rsidRPr="00961466">
        <w:rPr>
          <w:rFonts w:ascii="Verdana" w:hAnsi="Verdana"/>
          <w:color w:val="000000" w:themeColor="text1"/>
          <w:sz w:val="18"/>
          <w:szCs w:val="18"/>
          <w:lang w:eastAsia="ar-SA"/>
        </w:rPr>
        <w:t>łaściwych organów stosownie do obowiązuj</w:t>
      </w:r>
      <w:r w:rsidR="00FF41B4" w:rsidRPr="00961466">
        <w:rPr>
          <w:rFonts w:ascii="Verdana" w:hAnsi="Verdana"/>
          <w:color w:val="000000" w:themeColor="text1"/>
          <w:sz w:val="18"/>
          <w:szCs w:val="18"/>
          <w:lang w:eastAsia="ar-SA"/>
        </w:rPr>
        <w:t>ących przepisów w tym zakresie.</w:t>
      </w:r>
    </w:p>
    <w:p w14:paraId="181D2CF1" w14:textId="4C71E84A" w:rsidR="0006182A" w:rsidRPr="00283960" w:rsidRDefault="00200E14" w:rsidP="00903BED">
      <w:pPr>
        <w:tabs>
          <w:tab w:val="left" w:pos="426"/>
        </w:tabs>
        <w:spacing w:line="276" w:lineRule="auto"/>
        <w:jc w:val="both"/>
        <w:rPr>
          <w:rFonts w:ascii="Verdana" w:hAnsi="Verdana"/>
          <w:color w:val="000000" w:themeColor="text1"/>
          <w:sz w:val="18"/>
          <w:szCs w:val="18"/>
          <w:lang w:eastAsia="ar-SA"/>
        </w:rPr>
      </w:pPr>
      <w:r w:rsidRPr="00961466">
        <w:rPr>
          <w:rFonts w:ascii="Verdana" w:hAnsi="Verdana"/>
          <w:color w:val="000000" w:themeColor="text1"/>
          <w:sz w:val="18"/>
          <w:szCs w:val="18"/>
          <w:lang w:eastAsia="ar-SA"/>
        </w:rPr>
        <w:t>- ponoszenia,</w:t>
      </w:r>
      <w:r w:rsidRPr="00961466">
        <w:rPr>
          <w:rFonts w:ascii="Verdana" w:hAnsi="Verdana"/>
          <w:color w:val="000000" w:themeColor="text1"/>
          <w:sz w:val="18"/>
          <w:szCs w:val="18"/>
          <w:lang w:eastAsia="ar-SA"/>
        </w:rPr>
        <w:tab/>
        <w:t>oprócz</w:t>
      </w:r>
      <w:r w:rsidRPr="00961466">
        <w:rPr>
          <w:rFonts w:ascii="Verdana" w:hAnsi="Verdana"/>
          <w:color w:val="000000" w:themeColor="text1"/>
          <w:sz w:val="18"/>
          <w:szCs w:val="18"/>
          <w:lang w:eastAsia="ar-SA"/>
        </w:rPr>
        <w:tab/>
        <w:t>czynszu dzierżawnego, wszelkich obciążeń publiczno-prawnych związ</w:t>
      </w:r>
      <w:r w:rsidR="00AF14C2" w:rsidRPr="00961466">
        <w:rPr>
          <w:rFonts w:ascii="Verdana" w:hAnsi="Verdana"/>
          <w:color w:val="000000" w:themeColor="text1"/>
          <w:sz w:val="18"/>
          <w:szCs w:val="18"/>
          <w:lang w:eastAsia="ar-SA"/>
        </w:rPr>
        <w:t xml:space="preserve">anych </w:t>
      </w:r>
      <w:r w:rsidRPr="00961466">
        <w:rPr>
          <w:rFonts w:ascii="Verdana" w:hAnsi="Verdana"/>
          <w:color w:val="000000" w:themeColor="text1"/>
          <w:sz w:val="18"/>
          <w:szCs w:val="18"/>
          <w:lang w:eastAsia="ar-SA"/>
        </w:rPr>
        <w:t>przedmiotem</w:t>
      </w:r>
      <w:r w:rsidR="00AF14C2" w:rsidRPr="00961466">
        <w:rPr>
          <w:rFonts w:ascii="Verdana" w:hAnsi="Verdana"/>
          <w:color w:val="000000" w:themeColor="text1"/>
          <w:sz w:val="18"/>
          <w:szCs w:val="18"/>
          <w:lang w:eastAsia="ar-SA"/>
        </w:rPr>
        <w:br/>
        <w:t xml:space="preserve"> </w:t>
      </w:r>
      <w:r w:rsidRPr="00961466">
        <w:rPr>
          <w:rFonts w:ascii="Verdana" w:hAnsi="Verdana"/>
          <w:color w:val="000000" w:themeColor="text1"/>
          <w:sz w:val="18"/>
          <w:szCs w:val="18"/>
          <w:lang w:eastAsia="ar-SA"/>
        </w:rPr>
        <w:t xml:space="preserve"> dzierżawy, a obciążających, zgodnie z obowiązującymi </w:t>
      </w:r>
      <w:r w:rsidR="00AF14C2" w:rsidRPr="00961466">
        <w:rPr>
          <w:rFonts w:ascii="Verdana" w:hAnsi="Verdana"/>
          <w:color w:val="000000" w:themeColor="text1"/>
          <w:sz w:val="18"/>
          <w:szCs w:val="18"/>
          <w:lang w:eastAsia="ar-SA"/>
        </w:rPr>
        <w:t xml:space="preserve">przepisami,  właściciela  lub </w:t>
      </w:r>
      <w:r w:rsidRPr="00961466">
        <w:rPr>
          <w:rFonts w:ascii="Verdana" w:hAnsi="Verdana"/>
          <w:color w:val="000000" w:themeColor="text1"/>
          <w:sz w:val="18"/>
          <w:szCs w:val="18"/>
          <w:lang w:eastAsia="ar-SA"/>
        </w:rPr>
        <w:t>posiadacza nieruchomości,</w:t>
      </w:r>
      <w:r w:rsidR="00AF14C2" w:rsidRPr="00961466">
        <w:rPr>
          <w:rFonts w:ascii="Verdana" w:hAnsi="Verdana"/>
          <w:color w:val="000000" w:themeColor="text1"/>
          <w:sz w:val="18"/>
          <w:szCs w:val="18"/>
          <w:lang w:eastAsia="ar-SA"/>
        </w:rPr>
        <w:br/>
        <w:t xml:space="preserve"> </w:t>
      </w:r>
      <w:r w:rsidRPr="00961466">
        <w:rPr>
          <w:rFonts w:ascii="Verdana" w:hAnsi="Verdana"/>
          <w:color w:val="000000" w:themeColor="text1"/>
          <w:sz w:val="18"/>
          <w:szCs w:val="18"/>
          <w:lang w:eastAsia="ar-SA"/>
        </w:rPr>
        <w:t xml:space="preserve"> w tym podatku od nieruchomości, podatku rolne</w:t>
      </w:r>
      <w:r w:rsidR="00AF14C2" w:rsidRPr="00961466">
        <w:rPr>
          <w:rFonts w:ascii="Verdana" w:hAnsi="Verdana"/>
          <w:color w:val="000000" w:themeColor="text1"/>
          <w:sz w:val="18"/>
          <w:szCs w:val="18"/>
          <w:lang w:eastAsia="ar-SA"/>
        </w:rPr>
        <w:t xml:space="preserve">go, opłat melioracyjnych oraz </w:t>
      </w:r>
      <w:r w:rsidRPr="00961466">
        <w:rPr>
          <w:rFonts w:ascii="Verdana" w:hAnsi="Verdana"/>
          <w:color w:val="000000" w:themeColor="text1"/>
          <w:sz w:val="18"/>
          <w:szCs w:val="18"/>
          <w:lang w:eastAsia="ar-SA"/>
        </w:rPr>
        <w:t xml:space="preserve">innych obciążeń związanych </w:t>
      </w:r>
      <w:r w:rsidR="00AF14C2" w:rsidRPr="00961466">
        <w:rPr>
          <w:rFonts w:ascii="Verdana" w:hAnsi="Verdana"/>
          <w:color w:val="000000" w:themeColor="text1"/>
          <w:sz w:val="18"/>
          <w:szCs w:val="18"/>
          <w:lang w:eastAsia="ar-SA"/>
        </w:rPr>
        <w:br/>
        <w:t xml:space="preserve">  </w:t>
      </w:r>
      <w:r w:rsidR="000F6763" w:rsidRPr="00961466">
        <w:rPr>
          <w:rFonts w:ascii="Verdana" w:hAnsi="Verdana"/>
          <w:color w:val="000000" w:themeColor="text1"/>
          <w:sz w:val="18"/>
          <w:szCs w:val="18"/>
          <w:lang w:eastAsia="ar-SA"/>
        </w:rPr>
        <w:t>z jego posiadaniem.</w:t>
      </w:r>
    </w:p>
    <w:p w14:paraId="3251DBF0" w14:textId="77777777" w:rsidR="0006182A" w:rsidRDefault="0006182A" w:rsidP="00903BED">
      <w:pPr>
        <w:tabs>
          <w:tab w:val="left" w:pos="426"/>
        </w:tabs>
        <w:spacing w:line="276" w:lineRule="auto"/>
        <w:jc w:val="both"/>
        <w:rPr>
          <w:rFonts w:ascii="Verdana" w:hAnsi="Verdana"/>
          <w:b/>
          <w:sz w:val="18"/>
          <w:szCs w:val="18"/>
          <w:u w:val="single"/>
          <w:lang w:eastAsia="ar-SA"/>
        </w:rPr>
      </w:pPr>
    </w:p>
    <w:p w14:paraId="096F5D7C" w14:textId="77777777" w:rsidR="00200E14" w:rsidRPr="009807EF" w:rsidRDefault="00200E14" w:rsidP="00903BED">
      <w:pPr>
        <w:tabs>
          <w:tab w:val="left" w:pos="426"/>
        </w:tabs>
        <w:spacing w:line="276" w:lineRule="auto"/>
        <w:jc w:val="both"/>
        <w:rPr>
          <w:rFonts w:ascii="Verdana" w:hAnsi="Verdana"/>
          <w:b/>
          <w:sz w:val="18"/>
          <w:szCs w:val="18"/>
          <w:u w:val="single"/>
          <w:lang w:eastAsia="ar-SA"/>
        </w:rPr>
      </w:pPr>
      <w:r w:rsidRPr="009807EF">
        <w:rPr>
          <w:rFonts w:ascii="Verdana" w:hAnsi="Verdana"/>
          <w:b/>
          <w:sz w:val="18"/>
          <w:szCs w:val="18"/>
          <w:u w:val="single"/>
          <w:lang w:eastAsia="ar-SA"/>
        </w:rPr>
        <w:t>Szczegółowe warunki dzierżawy zgodnie z</w:t>
      </w:r>
      <w:r w:rsidR="0006182A">
        <w:rPr>
          <w:rFonts w:ascii="Verdana" w:hAnsi="Verdana"/>
          <w:b/>
          <w:sz w:val="18"/>
          <w:szCs w:val="18"/>
          <w:u w:val="single"/>
          <w:lang w:eastAsia="ar-SA"/>
        </w:rPr>
        <w:t>e</w:t>
      </w:r>
      <w:r w:rsidRPr="009807EF">
        <w:rPr>
          <w:rFonts w:ascii="Verdana" w:hAnsi="Verdana"/>
          <w:b/>
          <w:sz w:val="18"/>
          <w:szCs w:val="18"/>
          <w:u w:val="single"/>
          <w:lang w:eastAsia="ar-SA"/>
        </w:rPr>
        <w:t xml:space="preserve"> wzorem umowy dzierżawy obowiązującym w KOWR.</w:t>
      </w:r>
    </w:p>
    <w:p w14:paraId="1062029D" w14:textId="77777777" w:rsidR="00200E14" w:rsidRPr="009807EF" w:rsidRDefault="00200E14" w:rsidP="00903BED">
      <w:pPr>
        <w:tabs>
          <w:tab w:val="left" w:pos="426"/>
        </w:tabs>
        <w:spacing w:line="276" w:lineRule="auto"/>
        <w:jc w:val="both"/>
        <w:rPr>
          <w:rFonts w:ascii="Verdana" w:hAnsi="Verdana"/>
          <w:sz w:val="16"/>
          <w:szCs w:val="16"/>
          <w:lang w:eastAsia="ar-SA"/>
        </w:rPr>
      </w:pPr>
    </w:p>
    <w:p w14:paraId="1B0B0D17" w14:textId="77777777" w:rsidR="00505E55" w:rsidRPr="000F6763" w:rsidRDefault="00200E14" w:rsidP="000F6763">
      <w:pPr>
        <w:tabs>
          <w:tab w:val="left" w:pos="426"/>
        </w:tabs>
        <w:spacing w:line="276" w:lineRule="auto"/>
        <w:jc w:val="both"/>
        <w:rPr>
          <w:rFonts w:ascii="Verdana" w:hAnsi="Verdana"/>
          <w:sz w:val="18"/>
          <w:szCs w:val="18"/>
          <w:lang w:eastAsia="ar-SA"/>
        </w:rPr>
      </w:pPr>
      <w:r w:rsidRPr="009807EF">
        <w:rPr>
          <w:rFonts w:ascii="Verdana" w:hAnsi="Verdana"/>
          <w:b/>
          <w:sz w:val="18"/>
          <w:szCs w:val="18"/>
          <w:lang w:eastAsia="ar-SA"/>
        </w:rPr>
        <w:t>Uczestnicy przetargu mają możliwość zapoznania się z postanowieniami projektu umowy dzierżawy</w:t>
      </w:r>
      <w:r w:rsidRPr="009807EF">
        <w:rPr>
          <w:rFonts w:ascii="Verdana" w:hAnsi="Verdana"/>
          <w:sz w:val="18"/>
          <w:szCs w:val="18"/>
          <w:lang w:eastAsia="ar-SA"/>
        </w:rPr>
        <w:t xml:space="preserve">, które nie podlegają ustaleniu w trybie przetargu. Projekt umowy jest dostępny na stronie internetowej </w:t>
      </w:r>
      <w:hyperlink r:id="rId10" w:history="1">
        <w:r w:rsidRPr="009807EF">
          <w:rPr>
            <w:rFonts w:ascii="Verdana" w:hAnsi="Verdana"/>
            <w:sz w:val="18"/>
            <w:szCs w:val="18"/>
            <w:u w:val="single"/>
            <w:lang w:eastAsia="ar-SA"/>
          </w:rPr>
          <w:t>www.kowr.gov.pl</w:t>
        </w:r>
      </w:hyperlink>
      <w:r w:rsidRPr="009807EF">
        <w:rPr>
          <w:rFonts w:ascii="Verdana" w:hAnsi="Verdana"/>
          <w:sz w:val="18"/>
          <w:szCs w:val="18"/>
          <w:lang w:eastAsia="ar-SA"/>
        </w:rPr>
        <w:t xml:space="preserve"> lub można go uzyskać, drogą elektroniczną pis</w:t>
      </w:r>
      <w:r w:rsidR="00505E55">
        <w:rPr>
          <w:rFonts w:ascii="Verdana" w:hAnsi="Verdana"/>
          <w:sz w:val="18"/>
          <w:szCs w:val="18"/>
          <w:lang w:eastAsia="ar-SA"/>
        </w:rPr>
        <w:t>ząc na adres: opole@kowr.gov.pl</w:t>
      </w:r>
      <w:r w:rsidRPr="009807EF">
        <w:rPr>
          <w:rFonts w:ascii="Verdana" w:hAnsi="Verdana"/>
          <w:sz w:val="18"/>
          <w:szCs w:val="18"/>
          <w:lang w:eastAsia="ar-SA"/>
        </w:rPr>
        <w:t xml:space="preserve"> w treści wiadomości należy wskazać nr ogłoszenia przetargo</w:t>
      </w:r>
      <w:r w:rsidR="000F6763">
        <w:rPr>
          <w:rFonts w:ascii="Verdana" w:hAnsi="Verdana"/>
          <w:sz w:val="18"/>
          <w:szCs w:val="18"/>
          <w:lang w:eastAsia="ar-SA"/>
        </w:rPr>
        <w:t>wego i położenie nieruchomości.</w:t>
      </w:r>
    </w:p>
    <w:p w14:paraId="6BFD75AB" w14:textId="77777777" w:rsidR="00283960" w:rsidRDefault="00283960" w:rsidP="009C5DF6">
      <w:pPr>
        <w:tabs>
          <w:tab w:val="left" w:pos="284"/>
        </w:tabs>
        <w:spacing w:before="120" w:after="120" w:line="276" w:lineRule="auto"/>
        <w:jc w:val="both"/>
        <w:rPr>
          <w:rFonts w:ascii="Verdana" w:hAnsi="Verdana"/>
          <w:b/>
          <w:color w:val="000000" w:themeColor="text1"/>
          <w:sz w:val="18"/>
          <w:szCs w:val="18"/>
        </w:rPr>
      </w:pPr>
    </w:p>
    <w:p w14:paraId="1201ECD9" w14:textId="25709B2B" w:rsidR="009C5DF6" w:rsidRPr="00C7637B" w:rsidRDefault="009C5DF6" w:rsidP="009C5DF6">
      <w:pPr>
        <w:tabs>
          <w:tab w:val="left" w:pos="284"/>
        </w:tabs>
        <w:spacing w:before="120" w:after="120" w:line="276" w:lineRule="auto"/>
        <w:jc w:val="both"/>
        <w:rPr>
          <w:rFonts w:ascii="Verdana" w:hAnsi="Verdana"/>
          <w:b/>
          <w:color w:val="000000" w:themeColor="text1"/>
          <w:sz w:val="18"/>
          <w:szCs w:val="18"/>
        </w:rPr>
      </w:pPr>
      <w:r w:rsidRPr="00C7637B">
        <w:rPr>
          <w:rFonts w:ascii="Verdana" w:hAnsi="Verdana"/>
          <w:b/>
          <w:color w:val="000000" w:themeColor="text1"/>
          <w:sz w:val="18"/>
          <w:szCs w:val="18"/>
        </w:rPr>
        <w:t>ZAWARCIE UMOWY DZIERŻAWY</w:t>
      </w:r>
    </w:p>
    <w:p w14:paraId="6EE7EADD" w14:textId="77777777" w:rsidR="0006182A" w:rsidRPr="0006182A" w:rsidRDefault="009C5DF6" w:rsidP="0006182A">
      <w:pPr>
        <w:spacing w:line="276" w:lineRule="auto"/>
        <w:jc w:val="both"/>
        <w:rPr>
          <w:rFonts w:ascii="Verdana" w:hAnsi="Verdana"/>
          <w:b/>
          <w:color w:val="000000" w:themeColor="text1"/>
          <w:sz w:val="18"/>
          <w:szCs w:val="18"/>
        </w:rPr>
      </w:pPr>
      <w:r w:rsidRPr="00C7637B">
        <w:rPr>
          <w:rFonts w:ascii="Verdana" w:hAnsi="Verdana"/>
          <w:color w:val="000000" w:themeColor="text1"/>
          <w:sz w:val="18"/>
          <w:szCs w:val="18"/>
        </w:rPr>
        <w:t>Termin i miejsce zawarcia umowy dzierżawy zostanie ustalon</w:t>
      </w:r>
      <w:r>
        <w:rPr>
          <w:rFonts w:ascii="Verdana" w:hAnsi="Verdana"/>
          <w:color w:val="000000" w:themeColor="text1"/>
          <w:sz w:val="18"/>
          <w:szCs w:val="18"/>
        </w:rPr>
        <w:t>y z kandydatem na dzierżawcę po </w:t>
      </w:r>
      <w:r w:rsidRPr="00C7637B">
        <w:rPr>
          <w:rFonts w:ascii="Verdana" w:hAnsi="Verdana"/>
          <w:color w:val="000000" w:themeColor="text1"/>
          <w:sz w:val="18"/>
          <w:szCs w:val="18"/>
        </w:rPr>
        <w:t>zakończeniu przetargu.</w:t>
      </w:r>
      <w:r w:rsidR="0006182A">
        <w:rPr>
          <w:rFonts w:ascii="Verdana" w:hAnsi="Verdana"/>
          <w:color w:val="000000" w:themeColor="text1"/>
          <w:sz w:val="18"/>
          <w:szCs w:val="18"/>
        </w:rPr>
        <w:t xml:space="preserve"> </w:t>
      </w:r>
      <w:r w:rsidR="0006182A" w:rsidRPr="0006182A">
        <w:rPr>
          <w:rFonts w:ascii="Verdana" w:hAnsi="Verdana"/>
          <w:b/>
          <w:color w:val="000000" w:themeColor="text1"/>
          <w:spacing w:val="-3"/>
          <w:sz w:val="18"/>
          <w:szCs w:val="18"/>
        </w:rPr>
        <w:t xml:space="preserve">W przypadku wniesionych zastrzeżeń do procedury przetargowej - zgodnie z treścią art. 29 ust. 14 </w:t>
      </w:r>
      <w:proofErr w:type="spellStart"/>
      <w:r w:rsidR="0006182A" w:rsidRPr="0006182A">
        <w:rPr>
          <w:rFonts w:ascii="Verdana" w:hAnsi="Verdana"/>
          <w:b/>
          <w:color w:val="000000" w:themeColor="text1"/>
          <w:spacing w:val="-3"/>
          <w:sz w:val="18"/>
          <w:szCs w:val="18"/>
        </w:rPr>
        <w:t>ugnrSP</w:t>
      </w:r>
      <w:proofErr w:type="spellEnd"/>
      <w:r w:rsidR="0006182A" w:rsidRPr="0006182A">
        <w:rPr>
          <w:rFonts w:ascii="Verdana" w:hAnsi="Verdana"/>
          <w:b/>
          <w:strike/>
          <w:color w:val="000000" w:themeColor="text1"/>
          <w:spacing w:val="-3"/>
          <w:sz w:val="18"/>
          <w:szCs w:val="18"/>
        </w:rPr>
        <w:t xml:space="preserve"> </w:t>
      </w:r>
      <w:r w:rsidR="0006182A" w:rsidRPr="0006182A">
        <w:rPr>
          <w:rFonts w:ascii="Verdana" w:hAnsi="Verdana"/>
          <w:b/>
          <w:color w:val="000000" w:themeColor="text1"/>
          <w:spacing w:val="-3"/>
          <w:sz w:val="18"/>
          <w:szCs w:val="18"/>
        </w:rPr>
        <w:t>– do czasu wydania rozstrzygnięcia w tej sprawie przez dyrektora oddziału terenowego Krajowego Ośrodka w Opolu albo ich rozpatrzenia przez Dyrektora Generalnego Krajowego Ośrodka umowa dzierżawy nie może zostać zawarta.</w:t>
      </w:r>
    </w:p>
    <w:p w14:paraId="522A1CAA" w14:textId="77777777" w:rsidR="0006182A" w:rsidRPr="0006182A" w:rsidRDefault="0006182A" w:rsidP="0006182A">
      <w:pPr>
        <w:spacing w:line="276" w:lineRule="auto"/>
        <w:jc w:val="both"/>
        <w:rPr>
          <w:rFonts w:ascii="Verdana" w:hAnsi="Verdana"/>
          <w:color w:val="000000" w:themeColor="text1"/>
          <w:sz w:val="18"/>
          <w:szCs w:val="18"/>
        </w:rPr>
      </w:pPr>
      <w:r w:rsidRPr="0006182A">
        <w:rPr>
          <w:rFonts w:ascii="Verdana" w:hAnsi="Verdana"/>
          <w:color w:val="000000" w:themeColor="text1"/>
          <w:sz w:val="18"/>
          <w:szCs w:val="18"/>
        </w:rPr>
        <w:t xml:space="preserve">Wyłoniony w drodze przetargu kandydat na dzierżawcę i jego współmałżonek, przed zawarciem umowy dzierżawy zobowiązani są do złożenia dodatkowych oświadczeń </w:t>
      </w:r>
      <w:proofErr w:type="spellStart"/>
      <w:r w:rsidRPr="0006182A">
        <w:rPr>
          <w:rFonts w:ascii="Verdana" w:hAnsi="Verdana"/>
          <w:color w:val="000000" w:themeColor="text1"/>
          <w:sz w:val="18"/>
          <w:szCs w:val="18"/>
        </w:rPr>
        <w:t>ws</w:t>
      </w:r>
      <w:proofErr w:type="spellEnd"/>
      <w:r w:rsidRPr="0006182A">
        <w:rPr>
          <w:rFonts w:ascii="Verdana" w:hAnsi="Verdana"/>
          <w:color w:val="000000" w:themeColor="text1"/>
          <w:sz w:val="18"/>
          <w:szCs w:val="18"/>
        </w:rPr>
        <w:t>. sankcji unijnych uzupełnione o sankcje krajowe w związku z wojną w Ukrainie.</w:t>
      </w:r>
    </w:p>
    <w:p w14:paraId="349A93AE" w14:textId="77777777" w:rsidR="0006182A" w:rsidRPr="00C7637B" w:rsidRDefault="0006182A" w:rsidP="0006182A">
      <w:pPr>
        <w:spacing w:line="276" w:lineRule="auto"/>
        <w:jc w:val="both"/>
        <w:rPr>
          <w:rFonts w:ascii="Verdana" w:hAnsi="Verdana"/>
          <w:color w:val="000000" w:themeColor="text1"/>
          <w:sz w:val="18"/>
          <w:szCs w:val="18"/>
        </w:rPr>
      </w:pPr>
      <w:r w:rsidRPr="0006182A">
        <w:rPr>
          <w:rFonts w:ascii="Verdana" w:hAnsi="Verdana"/>
          <w:color w:val="000000" w:themeColor="text1"/>
          <w:sz w:val="18"/>
          <w:szCs w:val="18"/>
        </w:rPr>
        <w:t>Umowa dzierżawy nie może zostać zawarta w przypadku, jeżeli na kandydata na dzierżawcę nałożono środki ograniczające (sankcje) w związku z wojną w Ukrainie, a także jeżeli ujawniono powiązania kandydata na dzierżawcę z osobą fizyczną lub innym podmiotem, względem których mają zastosowanie środki ograniczające (sankcje).</w:t>
      </w:r>
    </w:p>
    <w:p w14:paraId="29203F99" w14:textId="77777777" w:rsidR="009C5DF6" w:rsidRPr="00C7637B" w:rsidRDefault="009C5DF6" w:rsidP="000F6763">
      <w:pPr>
        <w:spacing w:line="276" w:lineRule="auto"/>
        <w:jc w:val="both"/>
        <w:rPr>
          <w:rFonts w:ascii="Verdana" w:hAnsi="Verdana"/>
          <w:color w:val="000000" w:themeColor="text1"/>
          <w:sz w:val="18"/>
          <w:szCs w:val="18"/>
        </w:rPr>
      </w:pPr>
      <w:r w:rsidRPr="00C7637B">
        <w:rPr>
          <w:rFonts w:ascii="Verdana" w:hAnsi="Verdana"/>
          <w:color w:val="000000" w:themeColor="text1"/>
          <w:sz w:val="18"/>
          <w:szCs w:val="18"/>
        </w:rPr>
        <w:t xml:space="preserve">Wyłoniony w drodze przetargu kandydat na dzierżawcę, przed zawarciem umowy dzierżawy złoży dodatkowe oświadczenie o łącznej powierzchni użytków rolnych wchodzących w skład prowadzonego gospodarstwa (stanowiących własność, użytkowanych wieczyście oraz dzierżawionych). W przypadku, gdy w dniu w którym ma zostać zawarta umowa dzierżawy, grunty wchodzące w skład gospodarstwa rolnego, wraz </w:t>
      </w:r>
      <w:r w:rsidR="00816751">
        <w:rPr>
          <w:rFonts w:ascii="Verdana" w:hAnsi="Verdana"/>
          <w:color w:val="000000" w:themeColor="text1"/>
          <w:sz w:val="18"/>
          <w:szCs w:val="18"/>
        </w:rPr>
        <w:t>z </w:t>
      </w:r>
      <w:r w:rsidRPr="00C7637B">
        <w:rPr>
          <w:rFonts w:ascii="Verdana" w:hAnsi="Verdana"/>
          <w:color w:val="000000" w:themeColor="text1"/>
          <w:sz w:val="18"/>
          <w:szCs w:val="18"/>
        </w:rPr>
        <w:t xml:space="preserve">gruntami będącymi przedmiotem dzierżawy, przekroczą powierzchnię </w:t>
      </w:r>
      <w:smartTag w:uri="urn:schemas-microsoft-com:office:smarttags" w:element="metricconverter">
        <w:smartTagPr>
          <w:attr w:name="ProductID" w:val="300 ha"/>
        </w:smartTagPr>
        <w:r w:rsidRPr="00C7637B">
          <w:rPr>
            <w:rFonts w:ascii="Verdana" w:hAnsi="Verdana"/>
            <w:color w:val="000000" w:themeColor="text1"/>
            <w:sz w:val="18"/>
            <w:szCs w:val="18"/>
          </w:rPr>
          <w:t>300 ha</w:t>
        </w:r>
      </w:smartTag>
      <w:r w:rsidRPr="00C7637B">
        <w:rPr>
          <w:rFonts w:ascii="Verdana" w:hAnsi="Verdana"/>
          <w:color w:val="000000" w:themeColor="text1"/>
          <w:sz w:val="18"/>
          <w:szCs w:val="18"/>
        </w:rPr>
        <w:t xml:space="preserve"> użytków rolnych i zawarcie umowy staje się niemożliwe z przyczyn leżących po stronie uczestnika przetargu - wadium nie podlega zwrotowi.</w:t>
      </w:r>
    </w:p>
    <w:p w14:paraId="55348BB3" w14:textId="77777777" w:rsidR="009C5DF6" w:rsidRPr="00C7637B" w:rsidRDefault="009C5DF6" w:rsidP="000F6763">
      <w:pPr>
        <w:spacing w:line="276" w:lineRule="auto"/>
        <w:jc w:val="both"/>
        <w:rPr>
          <w:rFonts w:ascii="Verdana" w:hAnsi="Verdana"/>
          <w:color w:val="000000" w:themeColor="text1"/>
          <w:sz w:val="18"/>
          <w:szCs w:val="18"/>
        </w:rPr>
      </w:pPr>
      <w:r w:rsidRPr="00C7637B">
        <w:rPr>
          <w:rFonts w:ascii="Verdana" w:hAnsi="Verdana"/>
          <w:color w:val="000000" w:themeColor="text1"/>
          <w:sz w:val="18"/>
          <w:szCs w:val="18"/>
        </w:rPr>
        <w:t xml:space="preserve">Kandydat na dzierżawcę, przed podpisaniem umowy dzierżawy zobowiązany jest przedłożyć dokumenty potwierdzające wiarygodność finansową (np. opinię banku prowadzącego rachunek, zaświadczenia z urzędu skarbowego, ZUS lub KRUS, urzędu gminy o niezaleganiu z płatnościami) i ustalić zabezpieczenie płatności czynszu dzierżawnego, co stanowi warunek zawarcia umowy dzierżawy. Niedotrzymanie tego warunku w terminie 30 dni od dnia rozstrzygnięcia przetargu, może zostać uznane jako odstąpienie od zawarcia umowy dzierżawy </w:t>
      </w:r>
      <w:r w:rsidR="00816751">
        <w:rPr>
          <w:rFonts w:ascii="Verdana" w:hAnsi="Verdana"/>
          <w:color w:val="000000" w:themeColor="text1"/>
          <w:sz w:val="18"/>
          <w:szCs w:val="18"/>
        </w:rPr>
        <w:t>i </w:t>
      </w:r>
      <w:r w:rsidRPr="00C7637B">
        <w:rPr>
          <w:rFonts w:ascii="Verdana" w:hAnsi="Verdana"/>
          <w:color w:val="000000" w:themeColor="text1"/>
          <w:sz w:val="18"/>
          <w:szCs w:val="18"/>
        </w:rPr>
        <w:t xml:space="preserve">będzie skutkowało przepadkiem wadium. </w:t>
      </w:r>
    </w:p>
    <w:p w14:paraId="5BE037EE" w14:textId="77777777" w:rsidR="009C5DF6" w:rsidRPr="00C7637B" w:rsidRDefault="009C5DF6" w:rsidP="000F6763">
      <w:pPr>
        <w:spacing w:line="276" w:lineRule="auto"/>
        <w:jc w:val="both"/>
        <w:rPr>
          <w:rFonts w:ascii="Verdana" w:hAnsi="Verdana"/>
          <w:color w:val="000000" w:themeColor="text1"/>
          <w:sz w:val="18"/>
          <w:szCs w:val="18"/>
        </w:rPr>
      </w:pPr>
      <w:r w:rsidRPr="00C7637B">
        <w:rPr>
          <w:rFonts w:ascii="Verdana" w:hAnsi="Verdana"/>
          <w:color w:val="000000" w:themeColor="text1"/>
          <w:sz w:val="18"/>
          <w:szCs w:val="18"/>
        </w:rPr>
        <w:t>W przypadku negatywnej oceny przedłożonych dokumentów, z której wynikać będzie brak wiarygodności finansowej kandydata na dzierżawcę, KOWR może zażądać dodatkowych zabezpieczeń albo przedłożenia in</w:t>
      </w:r>
      <w:r>
        <w:rPr>
          <w:rFonts w:ascii="Verdana" w:hAnsi="Verdana"/>
          <w:color w:val="000000" w:themeColor="text1"/>
          <w:sz w:val="18"/>
          <w:szCs w:val="18"/>
        </w:rPr>
        <w:t>nych wiarygodnych zabezpieczeń.</w:t>
      </w:r>
    </w:p>
    <w:p w14:paraId="43CE8080" w14:textId="77777777" w:rsidR="009C5DF6" w:rsidRPr="00C7637B" w:rsidRDefault="009C5DF6" w:rsidP="000F6763">
      <w:pPr>
        <w:spacing w:line="276" w:lineRule="auto"/>
        <w:jc w:val="both"/>
        <w:rPr>
          <w:rFonts w:ascii="Verdana" w:hAnsi="Verdana"/>
          <w:color w:val="000000" w:themeColor="text1"/>
          <w:sz w:val="18"/>
          <w:szCs w:val="18"/>
        </w:rPr>
      </w:pPr>
      <w:r w:rsidRPr="00C7637B">
        <w:rPr>
          <w:rFonts w:ascii="Verdana" w:hAnsi="Verdana"/>
          <w:color w:val="000000" w:themeColor="text1"/>
          <w:sz w:val="18"/>
          <w:szCs w:val="18"/>
        </w:rPr>
        <w:t>Zgodnie z wytycznymi Dyrektora Generalnego KOWR, stosowane są następujące zabezpieczenia przewidziane prawem cywilnym, wekslowym oraz zwyczajami przyjętymi w obrocie krajowym:</w:t>
      </w:r>
    </w:p>
    <w:p w14:paraId="64247C93" w14:textId="77777777" w:rsidR="009C5DF6" w:rsidRPr="00C7637B" w:rsidRDefault="0006182A" w:rsidP="009C5DF6">
      <w:pPr>
        <w:numPr>
          <w:ilvl w:val="2"/>
          <w:numId w:val="5"/>
        </w:numPr>
        <w:tabs>
          <w:tab w:val="left" w:pos="284"/>
        </w:tabs>
        <w:spacing w:line="276" w:lineRule="auto"/>
        <w:ind w:left="284" w:hanging="284"/>
        <w:jc w:val="both"/>
        <w:rPr>
          <w:rFonts w:ascii="Verdana" w:hAnsi="Verdana"/>
          <w:color w:val="000000" w:themeColor="text1"/>
          <w:sz w:val="18"/>
          <w:szCs w:val="18"/>
        </w:rPr>
      </w:pPr>
      <w:r>
        <w:rPr>
          <w:rFonts w:ascii="Verdana" w:hAnsi="Verdana"/>
          <w:color w:val="000000" w:themeColor="text1"/>
          <w:sz w:val="18"/>
          <w:szCs w:val="18"/>
        </w:rPr>
        <w:t>gwarancja bankowa</w:t>
      </w:r>
      <w:r w:rsidR="009C5DF6" w:rsidRPr="00C7637B">
        <w:rPr>
          <w:rFonts w:ascii="Verdana" w:hAnsi="Verdana"/>
          <w:color w:val="000000" w:themeColor="text1"/>
          <w:sz w:val="18"/>
          <w:szCs w:val="18"/>
        </w:rPr>
        <w:t>,</w:t>
      </w:r>
    </w:p>
    <w:p w14:paraId="66CBF794" w14:textId="77777777" w:rsidR="009C5DF6" w:rsidRPr="00C7637B" w:rsidRDefault="009C5DF6" w:rsidP="009C5DF6">
      <w:pPr>
        <w:numPr>
          <w:ilvl w:val="2"/>
          <w:numId w:val="5"/>
        </w:numPr>
        <w:tabs>
          <w:tab w:val="left" w:pos="284"/>
        </w:tabs>
        <w:spacing w:line="276" w:lineRule="auto"/>
        <w:ind w:left="284" w:hanging="284"/>
        <w:jc w:val="both"/>
        <w:rPr>
          <w:rFonts w:ascii="Verdana" w:hAnsi="Verdana"/>
          <w:color w:val="000000" w:themeColor="text1"/>
          <w:sz w:val="18"/>
          <w:szCs w:val="18"/>
        </w:rPr>
      </w:pPr>
      <w:r w:rsidRPr="00C7637B">
        <w:rPr>
          <w:rFonts w:ascii="Verdana" w:hAnsi="Verdana"/>
          <w:color w:val="000000" w:themeColor="text1"/>
          <w:sz w:val="18"/>
          <w:szCs w:val="18"/>
        </w:rPr>
        <w:t>poręczenie według prawa cywilnego,</w:t>
      </w:r>
    </w:p>
    <w:p w14:paraId="39E5E359" w14:textId="77777777" w:rsidR="009C5DF6" w:rsidRPr="00C7637B" w:rsidRDefault="009C5DF6" w:rsidP="009C5DF6">
      <w:pPr>
        <w:numPr>
          <w:ilvl w:val="2"/>
          <w:numId w:val="5"/>
        </w:numPr>
        <w:tabs>
          <w:tab w:val="left" w:pos="284"/>
        </w:tabs>
        <w:spacing w:line="276" w:lineRule="auto"/>
        <w:ind w:left="284" w:hanging="284"/>
        <w:jc w:val="both"/>
        <w:rPr>
          <w:rFonts w:ascii="Verdana" w:hAnsi="Verdana"/>
          <w:color w:val="000000" w:themeColor="text1"/>
          <w:sz w:val="18"/>
          <w:szCs w:val="18"/>
        </w:rPr>
      </w:pPr>
      <w:r w:rsidRPr="00C7637B">
        <w:rPr>
          <w:rFonts w:ascii="Verdana" w:hAnsi="Verdana"/>
          <w:color w:val="000000" w:themeColor="text1"/>
          <w:sz w:val="18"/>
          <w:szCs w:val="18"/>
        </w:rPr>
        <w:t>weksel własny in blanco,</w:t>
      </w:r>
    </w:p>
    <w:p w14:paraId="434FAD77" w14:textId="77777777" w:rsidR="009C5DF6" w:rsidRPr="00C7637B" w:rsidRDefault="009C5DF6" w:rsidP="009C5DF6">
      <w:pPr>
        <w:numPr>
          <w:ilvl w:val="2"/>
          <w:numId w:val="5"/>
        </w:numPr>
        <w:tabs>
          <w:tab w:val="left" w:pos="284"/>
        </w:tabs>
        <w:spacing w:line="276" w:lineRule="auto"/>
        <w:ind w:left="284" w:hanging="284"/>
        <w:jc w:val="both"/>
        <w:rPr>
          <w:rFonts w:ascii="Verdana" w:hAnsi="Verdana"/>
          <w:color w:val="000000" w:themeColor="text1"/>
          <w:sz w:val="18"/>
          <w:szCs w:val="18"/>
        </w:rPr>
      </w:pPr>
      <w:r w:rsidRPr="00C7637B">
        <w:rPr>
          <w:rFonts w:ascii="Verdana" w:hAnsi="Verdana"/>
          <w:color w:val="000000" w:themeColor="text1"/>
          <w:sz w:val="18"/>
          <w:szCs w:val="18"/>
        </w:rPr>
        <w:t>poręczenie wekslowe,</w:t>
      </w:r>
    </w:p>
    <w:p w14:paraId="62BE89CB" w14:textId="77777777" w:rsidR="009C5DF6" w:rsidRPr="00C7637B" w:rsidRDefault="009C5DF6" w:rsidP="009C5DF6">
      <w:pPr>
        <w:numPr>
          <w:ilvl w:val="2"/>
          <w:numId w:val="5"/>
        </w:numPr>
        <w:tabs>
          <w:tab w:val="left" w:pos="284"/>
        </w:tabs>
        <w:spacing w:line="276" w:lineRule="auto"/>
        <w:ind w:left="284" w:hanging="284"/>
        <w:jc w:val="both"/>
        <w:rPr>
          <w:rFonts w:ascii="Verdana" w:hAnsi="Verdana"/>
          <w:color w:val="000000" w:themeColor="text1"/>
          <w:sz w:val="18"/>
          <w:szCs w:val="18"/>
        </w:rPr>
      </w:pPr>
      <w:r w:rsidRPr="00C7637B">
        <w:rPr>
          <w:rFonts w:ascii="Verdana" w:hAnsi="Verdana"/>
          <w:color w:val="000000" w:themeColor="text1"/>
          <w:sz w:val="18"/>
          <w:szCs w:val="18"/>
        </w:rPr>
        <w:t>przewłaszczenie na zabezpieczenie,</w:t>
      </w:r>
    </w:p>
    <w:p w14:paraId="42B9093D" w14:textId="77777777" w:rsidR="009C5DF6" w:rsidRPr="00C7637B" w:rsidRDefault="009C5DF6" w:rsidP="009C5DF6">
      <w:pPr>
        <w:numPr>
          <w:ilvl w:val="2"/>
          <w:numId w:val="5"/>
        </w:numPr>
        <w:tabs>
          <w:tab w:val="left" w:pos="284"/>
        </w:tabs>
        <w:spacing w:line="276" w:lineRule="auto"/>
        <w:ind w:left="284" w:hanging="284"/>
        <w:jc w:val="both"/>
        <w:rPr>
          <w:rFonts w:ascii="Verdana" w:hAnsi="Verdana"/>
          <w:color w:val="000000" w:themeColor="text1"/>
          <w:sz w:val="18"/>
          <w:szCs w:val="18"/>
        </w:rPr>
      </w:pPr>
      <w:r w:rsidRPr="00C7637B">
        <w:rPr>
          <w:rFonts w:ascii="Verdana" w:hAnsi="Verdana"/>
          <w:color w:val="000000" w:themeColor="text1"/>
          <w:sz w:val="18"/>
          <w:szCs w:val="18"/>
        </w:rPr>
        <w:t>zastaw rejestrowy,</w:t>
      </w:r>
    </w:p>
    <w:p w14:paraId="4FA4307E" w14:textId="77777777" w:rsidR="009C5DF6" w:rsidRPr="00C7637B" w:rsidRDefault="009C5DF6" w:rsidP="009C5DF6">
      <w:pPr>
        <w:numPr>
          <w:ilvl w:val="2"/>
          <w:numId w:val="5"/>
        </w:numPr>
        <w:tabs>
          <w:tab w:val="left" w:pos="284"/>
        </w:tabs>
        <w:spacing w:line="276" w:lineRule="auto"/>
        <w:ind w:left="284" w:hanging="284"/>
        <w:jc w:val="both"/>
        <w:rPr>
          <w:rFonts w:ascii="Verdana" w:hAnsi="Verdana"/>
          <w:color w:val="000000" w:themeColor="text1"/>
          <w:sz w:val="18"/>
          <w:szCs w:val="18"/>
        </w:rPr>
      </w:pPr>
      <w:r w:rsidRPr="00C7637B">
        <w:rPr>
          <w:rFonts w:ascii="Verdana" w:hAnsi="Verdana"/>
          <w:color w:val="000000" w:themeColor="text1"/>
          <w:sz w:val="18"/>
          <w:szCs w:val="18"/>
        </w:rPr>
        <w:t>hipotekę,</w:t>
      </w:r>
    </w:p>
    <w:p w14:paraId="68E5289D" w14:textId="77777777" w:rsidR="009C5DF6" w:rsidRPr="00C7637B" w:rsidRDefault="009C5DF6" w:rsidP="009C5DF6">
      <w:pPr>
        <w:numPr>
          <w:ilvl w:val="2"/>
          <w:numId w:val="5"/>
        </w:numPr>
        <w:tabs>
          <w:tab w:val="left" w:pos="284"/>
        </w:tabs>
        <w:spacing w:line="276" w:lineRule="auto"/>
        <w:ind w:left="284" w:hanging="284"/>
        <w:jc w:val="both"/>
        <w:rPr>
          <w:rFonts w:ascii="Verdana" w:hAnsi="Verdana"/>
          <w:color w:val="000000" w:themeColor="text1"/>
          <w:sz w:val="18"/>
          <w:szCs w:val="18"/>
        </w:rPr>
      </w:pPr>
      <w:r w:rsidRPr="00C7637B">
        <w:rPr>
          <w:rFonts w:ascii="Verdana" w:hAnsi="Verdana"/>
          <w:color w:val="000000" w:themeColor="text1"/>
          <w:sz w:val="18"/>
          <w:szCs w:val="18"/>
        </w:rPr>
        <w:t>przelew wierzytelności,</w:t>
      </w:r>
    </w:p>
    <w:p w14:paraId="3A53FCE1" w14:textId="77777777" w:rsidR="009C5DF6" w:rsidRPr="00C7637B" w:rsidRDefault="00BC0AE0" w:rsidP="009C5DF6">
      <w:pPr>
        <w:numPr>
          <w:ilvl w:val="2"/>
          <w:numId w:val="5"/>
        </w:numPr>
        <w:tabs>
          <w:tab w:val="left" w:pos="284"/>
        </w:tabs>
        <w:spacing w:line="276" w:lineRule="auto"/>
        <w:ind w:left="284" w:hanging="284"/>
        <w:jc w:val="both"/>
        <w:rPr>
          <w:rFonts w:ascii="Verdana" w:hAnsi="Verdana"/>
          <w:color w:val="000000" w:themeColor="text1"/>
          <w:sz w:val="18"/>
          <w:szCs w:val="18"/>
        </w:rPr>
      </w:pPr>
      <w:r>
        <w:rPr>
          <w:rFonts w:ascii="Verdana" w:hAnsi="Verdana"/>
          <w:color w:val="000000" w:themeColor="text1"/>
          <w:sz w:val="18"/>
          <w:szCs w:val="18"/>
        </w:rPr>
        <w:t>blokada</w:t>
      </w:r>
      <w:r w:rsidR="009C5DF6" w:rsidRPr="00C7637B">
        <w:rPr>
          <w:rFonts w:ascii="Verdana" w:hAnsi="Verdana"/>
          <w:color w:val="000000" w:themeColor="text1"/>
          <w:sz w:val="18"/>
          <w:szCs w:val="18"/>
        </w:rPr>
        <w:t xml:space="preserve"> środków pieniężnych na rachunku bankowym wraz z pełnomocnictwem do dysponowania środkami zgromadzonymi na tym rachunku,</w:t>
      </w:r>
    </w:p>
    <w:p w14:paraId="43192884" w14:textId="77777777" w:rsidR="009C5DF6" w:rsidRPr="00C7637B" w:rsidRDefault="009C5DF6" w:rsidP="009C5DF6">
      <w:pPr>
        <w:numPr>
          <w:ilvl w:val="2"/>
          <w:numId w:val="5"/>
        </w:numPr>
        <w:tabs>
          <w:tab w:val="left" w:pos="284"/>
        </w:tabs>
        <w:spacing w:line="276" w:lineRule="auto"/>
        <w:ind w:left="284" w:hanging="284"/>
        <w:jc w:val="both"/>
        <w:rPr>
          <w:rFonts w:ascii="Verdana" w:hAnsi="Verdana"/>
          <w:color w:val="000000" w:themeColor="text1"/>
          <w:sz w:val="18"/>
          <w:szCs w:val="18"/>
        </w:rPr>
      </w:pPr>
      <w:r w:rsidRPr="00C7637B">
        <w:rPr>
          <w:rFonts w:ascii="Verdana" w:hAnsi="Verdana"/>
          <w:color w:val="000000" w:themeColor="text1"/>
          <w:sz w:val="18"/>
          <w:szCs w:val="18"/>
        </w:rPr>
        <w:t>pełnomocnictwo do dysponowania rachunkiem bankowym,</w:t>
      </w:r>
    </w:p>
    <w:p w14:paraId="3734358F" w14:textId="77777777" w:rsidR="009C5DF6" w:rsidRPr="00C7637B" w:rsidRDefault="009C5DF6" w:rsidP="009C5DF6">
      <w:pPr>
        <w:numPr>
          <w:ilvl w:val="2"/>
          <w:numId w:val="5"/>
        </w:numPr>
        <w:tabs>
          <w:tab w:val="left" w:pos="284"/>
        </w:tabs>
        <w:spacing w:line="276" w:lineRule="auto"/>
        <w:ind w:left="284" w:hanging="284"/>
        <w:jc w:val="both"/>
        <w:rPr>
          <w:rFonts w:ascii="Verdana" w:hAnsi="Verdana"/>
          <w:color w:val="000000" w:themeColor="text1"/>
          <w:sz w:val="18"/>
          <w:szCs w:val="18"/>
        </w:rPr>
      </w:pPr>
      <w:r w:rsidRPr="00C7637B">
        <w:rPr>
          <w:rFonts w:ascii="Verdana" w:hAnsi="Verdana"/>
          <w:color w:val="000000" w:themeColor="text1"/>
          <w:sz w:val="18"/>
          <w:szCs w:val="18"/>
        </w:rPr>
        <w:t>przystąpienie do długu,</w:t>
      </w:r>
    </w:p>
    <w:p w14:paraId="68F76E1D" w14:textId="77777777" w:rsidR="009C5DF6" w:rsidRPr="00C7637B" w:rsidRDefault="009C5DF6" w:rsidP="009C5DF6">
      <w:pPr>
        <w:numPr>
          <w:ilvl w:val="2"/>
          <w:numId w:val="5"/>
        </w:numPr>
        <w:tabs>
          <w:tab w:val="left" w:pos="284"/>
        </w:tabs>
        <w:spacing w:line="276" w:lineRule="auto"/>
        <w:ind w:left="284" w:hanging="284"/>
        <w:jc w:val="both"/>
        <w:rPr>
          <w:rFonts w:ascii="Verdana" w:hAnsi="Verdana"/>
          <w:color w:val="000000" w:themeColor="text1"/>
          <w:sz w:val="18"/>
          <w:szCs w:val="18"/>
        </w:rPr>
      </w:pPr>
      <w:r w:rsidRPr="00C7637B">
        <w:rPr>
          <w:rFonts w:ascii="Verdana" w:hAnsi="Verdana"/>
          <w:color w:val="000000" w:themeColor="text1"/>
          <w:sz w:val="18"/>
          <w:szCs w:val="18"/>
        </w:rPr>
        <w:t>kaucję,</w:t>
      </w:r>
    </w:p>
    <w:p w14:paraId="77482D17" w14:textId="77777777" w:rsidR="009C5DF6" w:rsidRPr="00C7637B" w:rsidRDefault="009C5DF6" w:rsidP="009C5DF6">
      <w:pPr>
        <w:numPr>
          <w:ilvl w:val="2"/>
          <w:numId w:val="5"/>
        </w:numPr>
        <w:tabs>
          <w:tab w:val="left" w:pos="284"/>
        </w:tabs>
        <w:spacing w:line="276" w:lineRule="auto"/>
        <w:ind w:left="284" w:hanging="284"/>
        <w:jc w:val="both"/>
        <w:rPr>
          <w:rFonts w:ascii="Verdana" w:hAnsi="Verdana"/>
          <w:color w:val="000000" w:themeColor="text1"/>
          <w:sz w:val="18"/>
          <w:szCs w:val="18"/>
        </w:rPr>
      </w:pPr>
      <w:r w:rsidRPr="00C7637B">
        <w:rPr>
          <w:rFonts w:ascii="Verdana" w:hAnsi="Verdana"/>
          <w:color w:val="000000" w:themeColor="text1"/>
          <w:sz w:val="18"/>
          <w:szCs w:val="18"/>
        </w:rPr>
        <w:t>zlecenie przekazania środków z tytułu płatności obszarowych.</w:t>
      </w:r>
    </w:p>
    <w:p w14:paraId="26F6D467" w14:textId="77777777" w:rsidR="009C5DF6" w:rsidRPr="00C7637B" w:rsidRDefault="009C5DF6" w:rsidP="009C5DF6">
      <w:pPr>
        <w:tabs>
          <w:tab w:val="left" w:pos="284"/>
        </w:tabs>
        <w:spacing w:before="120" w:line="276" w:lineRule="auto"/>
        <w:jc w:val="both"/>
        <w:rPr>
          <w:rFonts w:ascii="Verdana" w:hAnsi="Verdana"/>
          <w:color w:val="000000" w:themeColor="text1"/>
          <w:sz w:val="18"/>
          <w:szCs w:val="18"/>
        </w:rPr>
      </w:pPr>
      <w:r w:rsidRPr="00C7637B">
        <w:rPr>
          <w:rFonts w:ascii="Verdana" w:hAnsi="Verdana"/>
          <w:color w:val="000000" w:themeColor="text1"/>
          <w:sz w:val="18"/>
          <w:szCs w:val="18"/>
        </w:rPr>
        <w:t>Formę zabezpieczenia ustala się biorąc pod uwagę m.in.:</w:t>
      </w:r>
    </w:p>
    <w:p w14:paraId="663F2F6F" w14:textId="77777777" w:rsidR="009C5DF6" w:rsidRPr="00C7637B" w:rsidRDefault="009C5DF6" w:rsidP="009C5DF6">
      <w:pPr>
        <w:numPr>
          <w:ilvl w:val="1"/>
          <w:numId w:val="4"/>
        </w:numPr>
        <w:tabs>
          <w:tab w:val="left" w:pos="284"/>
        </w:tabs>
        <w:spacing w:line="276" w:lineRule="auto"/>
        <w:ind w:left="284" w:hanging="284"/>
        <w:jc w:val="both"/>
        <w:rPr>
          <w:rFonts w:ascii="Verdana" w:hAnsi="Verdana"/>
          <w:color w:val="000000" w:themeColor="text1"/>
          <w:sz w:val="18"/>
          <w:szCs w:val="18"/>
        </w:rPr>
      </w:pPr>
      <w:r w:rsidRPr="00C7637B">
        <w:rPr>
          <w:rFonts w:ascii="Verdana" w:hAnsi="Verdana"/>
          <w:color w:val="000000" w:themeColor="text1"/>
          <w:sz w:val="18"/>
          <w:szCs w:val="18"/>
        </w:rPr>
        <w:t>wysokość czynszu dzierżawnego,</w:t>
      </w:r>
    </w:p>
    <w:p w14:paraId="210BA21F" w14:textId="77777777" w:rsidR="009C5DF6" w:rsidRPr="00C7637B" w:rsidRDefault="009C5DF6" w:rsidP="009C5DF6">
      <w:pPr>
        <w:numPr>
          <w:ilvl w:val="1"/>
          <w:numId w:val="4"/>
        </w:numPr>
        <w:tabs>
          <w:tab w:val="left" w:pos="284"/>
        </w:tabs>
        <w:spacing w:line="276" w:lineRule="auto"/>
        <w:ind w:left="284" w:hanging="284"/>
        <w:jc w:val="both"/>
        <w:rPr>
          <w:rFonts w:ascii="Verdana" w:hAnsi="Verdana"/>
          <w:color w:val="000000" w:themeColor="text1"/>
          <w:sz w:val="18"/>
          <w:szCs w:val="18"/>
        </w:rPr>
      </w:pPr>
      <w:r w:rsidRPr="00C7637B">
        <w:rPr>
          <w:rFonts w:ascii="Verdana" w:hAnsi="Verdana"/>
          <w:color w:val="000000" w:themeColor="text1"/>
          <w:sz w:val="18"/>
          <w:szCs w:val="18"/>
        </w:rPr>
        <w:t>okres dzierżawy,</w:t>
      </w:r>
    </w:p>
    <w:p w14:paraId="56574F36" w14:textId="77777777" w:rsidR="009C5DF6" w:rsidRPr="00C7637B" w:rsidRDefault="009C5DF6" w:rsidP="009C5DF6">
      <w:pPr>
        <w:numPr>
          <w:ilvl w:val="1"/>
          <w:numId w:val="4"/>
        </w:numPr>
        <w:tabs>
          <w:tab w:val="left" w:pos="284"/>
        </w:tabs>
        <w:spacing w:line="276" w:lineRule="auto"/>
        <w:ind w:left="284" w:hanging="284"/>
        <w:jc w:val="both"/>
        <w:rPr>
          <w:rFonts w:ascii="Verdana" w:hAnsi="Verdana"/>
          <w:color w:val="000000" w:themeColor="text1"/>
          <w:sz w:val="18"/>
          <w:szCs w:val="18"/>
        </w:rPr>
      </w:pPr>
      <w:r w:rsidRPr="00C7637B">
        <w:rPr>
          <w:rFonts w:ascii="Verdana" w:hAnsi="Verdana"/>
          <w:color w:val="000000" w:themeColor="text1"/>
          <w:sz w:val="18"/>
          <w:szCs w:val="18"/>
        </w:rPr>
        <w:t>sytuację finansową i majątkową kandydata na dzierżawcę,</w:t>
      </w:r>
    </w:p>
    <w:p w14:paraId="6E869D30" w14:textId="77777777" w:rsidR="009C5DF6" w:rsidRPr="00C7637B" w:rsidRDefault="009C5DF6" w:rsidP="009C5DF6">
      <w:pPr>
        <w:numPr>
          <w:ilvl w:val="1"/>
          <w:numId w:val="4"/>
        </w:numPr>
        <w:tabs>
          <w:tab w:val="left" w:pos="284"/>
        </w:tabs>
        <w:spacing w:line="276" w:lineRule="auto"/>
        <w:ind w:left="284" w:hanging="284"/>
        <w:jc w:val="both"/>
        <w:rPr>
          <w:rFonts w:ascii="Verdana" w:hAnsi="Verdana"/>
          <w:color w:val="000000" w:themeColor="text1"/>
          <w:sz w:val="18"/>
          <w:szCs w:val="18"/>
        </w:rPr>
      </w:pPr>
      <w:r w:rsidRPr="00C7637B">
        <w:rPr>
          <w:rFonts w:ascii="Verdana" w:hAnsi="Verdana"/>
          <w:color w:val="000000" w:themeColor="text1"/>
          <w:sz w:val="18"/>
          <w:szCs w:val="18"/>
        </w:rPr>
        <w:lastRenderedPageBreak/>
        <w:t xml:space="preserve">prawidłowość wywiązywania się z dotychczasowych zobowiązań, wynikających z umów zawartych z KOWR, </w:t>
      </w:r>
      <w:r w:rsidRPr="00C7637B">
        <w:rPr>
          <w:rFonts w:ascii="Verdana" w:hAnsi="Verdana"/>
          <w:color w:val="000000" w:themeColor="text1"/>
          <w:sz w:val="18"/>
          <w:szCs w:val="18"/>
        </w:rPr>
        <w:br/>
        <w:t>w tym z płatności rat czynszu i należności z tytułu sprzedaży rozłożonej na raty oraz zobowiązań o charakterze publicznoprawnym,</w:t>
      </w:r>
    </w:p>
    <w:p w14:paraId="3D491AB9" w14:textId="77777777" w:rsidR="009C5DF6" w:rsidRPr="00C7637B" w:rsidRDefault="009C5DF6" w:rsidP="009C5DF6">
      <w:pPr>
        <w:numPr>
          <w:ilvl w:val="1"/>
          <w:numId w:val="4"/>
        </w:numPr>
        <w:tabs>
          <w:tab w:val="left" w:pos="284"/>
        </w:tabs>
        <w:spacing w:line="276" w:lineRule="auto"/>
        <w:ind w:left="284" w:hanging="284"/>
        <w:jc w:val="both"/>
        <w:rPr>
          <w:rFonts w:ascii="Verdana" w:hAnsi="Verdana"/>
          <w:color w:val="000000" w:themeColor="text1"/>
          <w:sz w:val="18"/>
          <w:szCs w:val="18"/>
        </w:rPr>
      </w:pPr>
      <w:r w:rsidRPr="00C7637B">
        <w:rPr>
          <w:rFonts w:ascii="Verdana" w:hAnsi="Verdana"/>
          <w:color w:val="000000" w:themeColor="text1"/>
          <w:sz w:val="18"/>
          <w:szCs w:val="18"/>
        </w:rPr>
        <w:t>ryzyko związane ze spłatą czynszu dzierżawnego,</w:t>
      </w:r>
    </w:p>
    <w:p w14:paraId="3892EE6B" w14:textId="77777777" w:rsidR="009C5DF6" w:rsidRPr="00C7637B" w:rsidRDefault="009C5DF6" w:rsidP="009C5DF6">
      <w:pPr>
        <w:numPr>
          <w:ilvl w:val="1"/>
          <w:numId w:val="4"/>
        </w:numPr>
        <w:tabs>
          <w:tab w:val="left" w:pos="284"/>
        </w:tabs>
        <w:spacing w:line="276" w:lineRule="auto"/>
        <w:ind w:left="284" w:hanging="284"/>
        <w:jc w:val="both"/>
        <w:rPr>
          <w:rFonts w:ascii="Verdana" w:hAnsi="Verdana"/>
          <w:color w:val="000000" w:themeColor="text1"/>
          <w:sz w:val="18"/>
          <w:szCs w:val="18"/>
        </w:rPr>
      </w:pPr>
      <w:r w:rsidRPr="00C7637B">
        <w:rPr>
          <w:rFonts w:ascii="Verdana" w:hAnsi="Verdana"/>
          <w:color w:val="000000" w:themeColor="text1"/>
          <w:sz w:val="18"/>
          <w:szCs w:val="18"/>
        </w:rPr>
        <w:t>cechy danego zabezpieczenia, wynikające z dotyczących go przepisów prawnych oraz umowy o ustanowienie zabezpieczenia,</w:t>
      </w:r>
    </w:p>
    <w:p w14:paraId="77D15616" w14:textId="77777777" w:rsidR="009C5DF6" w:rsidRPr="00C7637B" w:rsidRDefault="009C5DF6" w:rsidP="009C5DF6">
      <w:pPr>
        <w:numPr>
          <w:ilvl w:val="1"/>
          <w:numId w:val="4"/>
        </w:numPr>
        <w:tabs>
          <w:tab w:val="left" w:pos="284"/>
        </w:tabs>
        <w:spacing w:line="276" w:lineRule="auto"/>
        <w:ind w:left="284" w:hanging="284"/>
        <w:jc w:val="both"/>
        <w:rPr>
          <w:rFonts w:ascii="Verdana" w:hAnsi="Verdana"/>
          <w:color w:val="000000" w:themeColor="text1"/>
          <w:sz w:val="18"/>
          <w:szCs w:val="18"/>
        </w:rPr>
      </w:pPr>
      <w:r w:rsidRPr="00C7637B">
        <w:rPr>
          <w:rFonts w:ascii="Verdana" w:hAnsi="Verdana"/>
          <w:color w:val="000000" w:themeColor="text1"/>
          <w:sz w:val="18"/>
          <w:szCs w:val="18"/>
        </w:rPr>
        <w:t>możliwości zaspokojenia z przyjętego zabezpieczenia roszczeń KOWR w najkrótszym czasie.</w:t>
      </w:r>
    </w:p>
    <w:p w14:paraId="34E07451" w14:textId="77777777" w:rsidR="009C5DF6" w:rsidRPr="00C7637B" w:rsidRDefault="009C5DF6" w:rsidP="009C5DF6">
      <w:pPr>
        <w:spacing w:before="120" w:line="276" w:lineRule="auto"/>
        <w:jc w:val="both"/>
        <w:rPr>
          <w:rFonts w:ascii="Verdana" w:hAnsi="Verdana"/>
          <w:color w:val="000000" w:themeColor="text1"/>
          <w:sz w:val="18"/>
          <w:szCs w:val="18"/>
        </w:rPr>
      </w:pPr>
      <w:r w:rsidRPr="00C7637B">
        <w:rPr>
          <w:rFonts w:ascii="Verdana" w:hAnsi="Verdana"/>
          <w:i/>
          <w:color w:val="000000" w:themeColor="text1"/>
          <w:sz w:val="18"/>
          <w:szCs w:val="18"/>
        </w:rPr>
        <w:t xml:space="preserve">Jeżeli wysokość rocznego czynszu dzierżawnego przekracza równowartość 150 </w:t>
      </w:r>
      <w:proofErr w:type="spellStart"/>
      <w:r w:rsidRPr="00C7637B">
        <w:rPr>
          <w:rFonts w:ascii="Verdana" w:hAnsi="Verdana"/>
          <w:i/>
          <w:color w:val="000000" w:themeColor="text1"/>
          <w:sz w:val="18"/>
          <w:szCs w:val="18"/>
        </w:rPr>
        <w:t>dt</w:t>
      </w:r>
      <w:proofErr w:type="spellEnd"/>
      <w:r w:rsidRPr="00C7637B">
        <w:rPr>
          <w:rFonts w:ascii="Verdana" w:hAnsi="Verdana"/>
          <w:i/>
          <w:color w:val="000000" w:themeColor="text1"/>
          <w:sz w:val="18"/>
          <w:szCs w:val="18"/>
        </w:rPr>
        <w:t xml:space="preserve"> pszenicy</w:t>
      </w:r>
      <w:r w:rsidR="000F6763">
        <w:rPr>
          <w:rFonts w:ascii="Verdana" w:hAnsi="Verdana"/>
          <w:color w:val="000000" w:themeColor="text1"/>
          <w:sz w:val="18"/>
          <w:szCs w:val="18"/>
        </w:rPr>
        <w:t xml:space="preserve"> Dzierżawca w ciągu 30</w:t>
      </w:r>
      <w:r w:rsidRPr="00C7637B">
        <w:rPr>
          <w:rFonts w:ascii="Verdana" w:hAnsi="Verdana"/>
          <w:color w:val="000000" w:themeColor="text1"/>
          <w:sz w:val="18"/>
          <w:szCs w:val="18"/>
        </w:rPr>
        <w:t xml:space="preserve"> dni od dnia zawarcia umowy dzierżawy zobowiązany będzie </w:t>
      </w:r>
      <w:r>
        <w:rPr>
          <w:rFonts w:ascii="Verdana" w:hAnsi="Verdana"/>
          <w:color w:val="000000" w:themeColor="text1"/>
          <w:sz w:val="18"/>
          <w:szCs w:val="18"/>
        </w:rPr>
        <w:t xml:space="preserve">dodatkowo złożyć oświadczenie w </w:t>
      </w:r>
      <w:r w:rsidRPr="00C7637B">
        <w:rPr>
          <w:rFonts w:ascii="Verdana" w:hAnsi="Verdana"/>
          <w:color w:val="000000" w:themeColor="text1"/>
          <w:sz w:val="18"/>
          <w:szCs w:val="18"/>
        </w:rPr>
        <w:t xml:space="preserve">formie aktu notarialnego o poddaniu się egzekucji w zakresie obowiązku wydania nieruchomości, stosownie do art. 777 § 1 pkt 4 ustawy z dnia 17.11.1964 r. Kodeks postępowania cywilnego (tj. Dz.U.2016 poz. 1822 z </w:t>
      </w:r>
      <w:proofErr w:type="spellStart"/>
      <w:r w:rsidRPr="00C7637B">
        <w:rPr>
          <w:rFonts w:ascii="Verdana" w:hAnsi="Verdana"/>
          <w:color w:val="000000" w:themeColor="text1"/>
          <w:sz w:val="18"/>
          <w:szCs w:val="18"/>
        </w:rPr>
        <w:t>późn</w:t>
      </w:r>
      <w:proofErr w:type="spellEnd"/>
      <w:r w:rsidRPr="00C7637B">
        <w:rPr>
          <w:rFonts w:ascii="Verdana" w:hAnsi="Verdana"/>
          <w:color w:val="000000" w:themeColor="text1"/>
          <w:sz w:val="18"/>
          <w:szCs w:val="18"/>
        </w:rPr>
        <w:t>. zm.)</w:t>
      </w:r>
    </w:p>
    <w:p w14:paraId="21DB17AD" w14:textId="77777777" w:rsidR="009C5DF6" w:rsidRDefault="009C5DF6" w:rsidP="009C5DF6">
      <w:pPr>
        <w:spacing w:before="120" w:line="276" w:lineRule="auto"/>
        <w:jc w:val="both"/>
        <w:rPr>
          <w:rFonts w:ascii="Verdana" w:hAnsi="Verdana"/>
          <w:color w:val="000000" w:themeColor="text1"/>
          <w:sz w:val="18"/>
          <w:szCs w:val="18"/>
        </w:rPr>
      </w:pPr>
      <w:r w:rsidRPr="00C7637B">
        <w:rPr>
          <w:rFonts w:ascii="Verdana" w:hAnsi="Verdana"/>
          <w:color w:val="000000" w:themeColor="text1"/>
          <w:sz w:val="18"/>
          <w:szCs w:val="18"/>
        </w:rPr>
        <w:t>Zgodnie z art. 37 ustawy z dnia 25 lutego 1964 r. Kodeks rodzinny i opiekuńczy (</w:t>
      </w:r>
      <w:r w:rsidR="00BC0AE0">
        <w:rPr>
          <w:rFonts w:ascii="Verdana" w:hAnsi="Verdana"/>
          <w:bCs/>
          <w:color w:val="000000" w:themeColor="text1"/>
          <w:sz w:val="18"/>
          <w:szCs w:val="18"/>
        </w:rPr>
        <w:t xml:space="preserve">j.t. Dz.U.2023 r. poz. 809 z </w:t>
      </w:r>
      <w:proofErr w:type="spellStart"/>
      <w:r w:rsidR="00BC0AE0">
        <w:rPr>
          <w:rFonts w:ascii="Verdana" w:hAnsi="Verdana"/>
          <w:bCs/>
          <w:color w:val="000000" w:themeColor="text1"/>
          <w:sz w:val="18"/>
          <w:szCs w:val="18"/>
        </w:rPr>
        <w:t>późn</w:t>
      </w:r>
      <w:proofErr w:type="spellEnd"/>
      <w:r w:rsidR="00BC0AE0">
        <w:rPr>
          <w:rFonts w:ascii="Verdana" w:hAnsi="Verdana"/>
          <w:bCs/>
          <w:color w:val="000000" w:themeColor="text1"/>
          <w:sz w:val="18"/>
          <w:szCs w:val="18"/>
        </w:rPr>
        <w:t>. zm.</w:t>
      </w:r>
      <w:r>
        <w:rPr>
          <w:rFonts w:ascii="Verdana" w:hAnsi="Verdana"/>
          <w:color w:val="000000" w:themeColor="text1"/>
          <w:sz w:val="18"/>
          <w:szCs w:val="18"/>
        </w:rPr>
        <w:t>) do </w:t>
      </w:r>
      <w:r w:rsidRPr="00C7637B">
        <w:rPr>
          <w:rFonts w:ascii="Verdana" w:hAnsi="Verdana"/>
          <w:color w:val="000000" w:themeColor="text1"/>
          <w:sz w:val="18"/>
          <w:szCs w:val="18"/>
        </w:rPr>
        <w:t>dokonania czynności prawnej prowadzącej m.in. do zawarcia umowy dzierżawy nieruchomości rolnej potrzebna jest zgoda drugiego małżonka w przypadku wspólności ustawowej. Ważność umowy, która została zawarta przez jednego z małżonków bez wymaganej zgody drugiego zależy od potwierdzenia umowy przez drugiego małżonka. Dlatego też małżonek kandydata na dzierżawcę zostanie wezwany, do złożenie pod</w:t>
      </w:r>
      <w:r>
        <w:rPr>
          <w:rFonts w:ascii="Verdana" w:hAnsi="Verdana"/>
          <w:color w:val="000000" w:themeColor="text1"/>
          <w:sz w:val="18"/>
          <w:szCs w:val="18"/>
        </w:rPr>
        <w:t xml:space="preserve"> umową dzierżawy oświadczenia o </w:t>
      </w:r>
      <w:r w:rsidRPr="00C7637B">
        <w:rPr>
          <w:rFonts w:ascii="Verdana" w:hAnsi="Verdana"/>
          <w:color w:val="000000" w:themeColor="text1"/>
          <w:sz w:val="18"/>
          <w:szCs w:val="18"/>
        </w:rPr>
        <w:t>zapoznaniu się z treścią umowy dzierżawy i wyrażeniu zgodę na zawarcie jej przez małżonka. W przypadku odmowy złożenia tego oświadczenia KOWR uzna, że zawarc</w:t>
      </w:r>
      <w:r>
        <w:rPr>
          <w:rFonts w:ascii="Verdana" w:hAnsi="Verdana"/>
          <w:color w:val="000000" w:themeColor="text1"/>
          <w:sz w:val="18"/>
          <w:szCs w:val="18"/>
        </w:rPr>
        <w:t>ie umowy stało się niemożliwe z </w:t>
      </w:r>
      <w:r w:rsidRPr="00C7637B">
        <w:rPr>
          <w:rFonts w:ascii="Verdana" w:hAnsi="Verdana"/>
          <w:color w:val="000000" w:themeColor="text1"/>
          <w:sz w:val="18"/>
          <w:szCs w:val="18"/>
        </w:rPr>
        <w:t>przyczyn leżących po stronie uczestnika przetargu i wadium nie podlega zwrotowi.</w:t>
      </w:r>
    </w:p>
    <w:p w14:paraId="6D280FED" w14:textId="77777777" w:rsidR="009C5DF6" w:rsidRDefault="009C5DF6" w:rsidP="009C5DF6">
      <w:pPr>
        <w:spacing w:before="120" w:line="276" w:lineRule="auto"/>
        <w:jc w:val="both"/>
        <w:rPr>
          <w:rFonts w:ascii="Verdana" w:hAnsi="Verdana"/>
          <w:color w:val="000000" w:themeColor="text1"/>
          <w:sz w:val="18"/>
          <w:szCs w:val="18"/>
        </w:rPr>
      </w:pPr>
      <w:r>
        <w:rPr>
          <w:rFonts w:ascii="Verdana" w:hAnsi="Verdana"/>
          <w:color w:val="000000" w:themeColor="text1"/>
          <w:sz w:val="18"/>
          <w:szCs w:val="18"/>
        </w:rPr>
        <w:t>Kandydat na dzierżawcę pozostający w związku małżeńskim, bez względu na rodzaj ustroju małżeńskiego, przed zawarciem umowy dzierżawy, zobowiązany jest do podania danych współmałżonka (imienia i nazwiska) w celu jego weryfikacji w zakresie sankcji unijnych uzupełnionych przez sankcje krajowe w związku z wojną w Ukrainie.</w:t>
      </w:r>
    </w:p>
    <w:p w14:paraId="34F7ED43" w14:textId="77777777" w:rsidR="009C1E4A" w:rsidRPr="009C1E4A" w:rsidRDefault="009C5DF6" w:rsidP="009C1E4A">
      <w:pPr>
        <w:spacing w:before="120" w:line="276" w:lineRule="auto"/>
        <w:jc w:val="both"/>
        <w:rPr>
          <w:rFonts w:ascii="Verdana" w:hAnsi="Verdana"/>
          <w:color w:val="000000" w:themeColor="text1"/>
          <w:sz w:val="18"/>
          <w:szCs w:val="18"/>
        </w:rPr>
      </w:pPr>
      <w:r>
        <w:rPr>
          <w:rFonts w:ascii="Verdana" w:hAnsi="Verdana"/>
          <w:color w:val="000000" w:themeColor="text1"/>
          <w:sz w:val="18"/>
          <w:szCs w:val="18"/>
        </w:rPr>
        <w:t>Umowa dzierżawy nie może zostać zawarta w przypadku, w którym na kandydata na dzierżawcę nałożono środki ograniczające (sankcje) w związku z wojną w Ukrainie, a także jeżeli ujawniono powiązania dzierżawcy z osobą fizyczną lub innym podmiotem, względem których mają zastosowanie środki ograniczające (sankcje).</w:t>
      </w:r>
    </w:p>
    <w:p w14:paraId="3D9C04CA" w14:textId="77777777" w:rsidR="00283960" w:rsidRDefault="00283960" w:rsidP="00720A0C">
      <w:pPr>
        <w:spacing w:before="120" w:after="120" w:line="276" w:lineRule="auto"/>
        <w:jc w:val="both"/>
        <w:rPr>
          <w:rFonts w:ascii="Verdana" w:hAnsi="Verdana"/>
          <w:b/>
          <w:color w:val="000000" w:themeColor="text1"/>
          <w:sz w:val="18"/>
          <w:szCs w:val="18"/>
        </w:rPr>
      </w:pPr>
    </w:p>
    <w:p w14:paraId="2655E80D" w14:textId="3BE43A44" w:rsidR="00720A0C" w:rsidRPr="00C7637B" w:rsidRDefault="00720A0C" w:rsidP="00720A0C">
      <w:pPr>
        <w:spacing w:before="120" w:after="120" w:line="276" w:lineRule="auto"/>
        <w:jc w:val="both"/>
        <w:rPr>
          <w:rFonts w:ascii="Verdana" w:hAnsi="Verdana"/>
          <w:b/>
          <w:color w:val="000000" w:themeColor="text1"/>
          <w:sz w:val="18"/>
          <w:szCs w:val="18"/>
        </w:rPr>
      </w:pPr>
      <w:r w:rsidRPr="00C7637B">
        <w:rPr>
          <w:rFonts w:ascii="Verdana" w:hAnsi="Verdana"/>
          <w:b/>
          <w:color w:val="000000" w:themeColor="text1"/>
          <w:sz w:val="18"/>
          <w:szCs w:val="18"/>
        </w:rPr>
        <w:t>ZASTRZEŻENIA ORGANIZATORA PRZETARGU</w:t>
      </w:r>
    </w:p>
    <w:p w14:paraId="48B403DA" w14:textId="77777777" w:rsidR="00720A0C" w:rsidRPr="00C7637B" w:rsidRDefault="00720A0C" w:rsidP="00720A0C">
      <w:pPr>
        <w:spacing w:line="276" w:lineRule="auto"/>
        <w:jc w:val="both"/>
        <w:rPr>
          <w:rFonts w:ascii="Verdana" w:hAnsi="Verdana"/>
          <w:color w:val="000000" w:themeColor="text1"/>
          <w:sz w:val="18"/>
          <w:szCs w:val="18"/>
        </w:rPr>
      </w:pPr>
      <w:r w:rsidRPr="00C7637B">
        <w:rPr>
          <w:rFonts w:ascii="Verdana" w:hAnsi="Verdana"/>
          <w:color w:val="000000" w:themeColor="text1"/>
          <w:sz w:val="18"/>
          <w:szCs w:val="18"/>
        </w:rPr>
        <w:t>Krajowy Ośrodek Wsparcia Rolnictwa jako organizator przetargu, zastrzega sobie prawo do:</w:t>
      </w:r>
    </w:p>
    <w:p w14:paraId="3D04A6D3" w14:textId="77777777" w:rsidR="00720A0C" w:rsidRDefault="00720A0C" w:rsidP="00720A0C">
      <w:pPr>
        <w:numPr>
          <w:ilvl w:val="0"/>
          <w:numId w:val="3"/>
        </w:numPr>
        <w:tabs>
          <w:tab w:val="left" w:pos="284"/>
        </w:tabs>
        <w:spacing w:line="276" w:lineRule="auto"/>
        <w:ind w:left="284" w:hanging="284"/>
        <w:jc w:val="both"/>
        <w:rPr>
          <w:rFonts w:ascii="Verdana" w:hAnsi="Verdana"/>
          <w:color w:val="000000" w:themeColor="text1"/>
          <w:sz w:val="18"/>
          <w:szCs w:val="18"/>
        </w:rPr>
      </w:pPr>
      <w:r w:rsidRPr="00C7637B">
        <w:rPr>
          <w:rFonts w:ascii="Verdana" w:hAnsi="Verdana"/>
          <w:color w:val="000000" w:themeColor="text1"/>
          <w:sz w:val="18"/>
          <w:szCs w:val="18"/>
        </w:rPr>
        <w:t>odstąpienia od przeprowadzenia przetargu do chwili jego rozpoczęcia bez podania przyczyny;</w:t>
      </w:r>
    </w:p>
    <w:p w14:paraId="7680C451" w14:textId="77777777" w:rsidR="00BC0AE0" w:rsidRPr="00BC0AE0" w:rsidRDefault="00BC0AE0" w:rsidP="00BC0AE0">
      <w:pPr>
        <w:numPr>
          <w:ilvl w:val="0"/>
          <w:numId w:val="3"/>
        </w:numPr>
        <w:tabs>
          <w:tab w:val="left" w:pos="284"/>
        </w:tabs>
        <w:spacing w:line="312" w:lineRule="auto"/>
        <w:ind w:left="284" w:hanging="284"/>
        <w:rPr>
          <w:rFonts w:ascii="Verdana" w:hAnsi="Verdana"/>
          <w:sz w:val="18"/>
          <w:szCs w:val="18"/>
        </w:rPr>
      </w:pPr>
      <w:r w:rsidRPr="00786706">
        <w:rPr>
          <w:rFonts w:ascii="Verdana" w:hAnsi="Verdana"/>
          <w:sz w:val="18"/>
          <w:szCs w:val="18"/>
        </w:rPr>
        <w:t>odstąpienia od przeprowadzenia przetargu ze względu na uzasadnione wątpliwości co do osób mających uczestniczyć w przetargu, jeżeli z wnioskiem takim wystąpi członek komisji przetargowej wydelegowany przez Radę Społeczną działająca przy O</w:t>
      </w:r>
      <w:r>
        <w:rPr>
          <w:rFonts w:ascii="Verdana" w:hAnsi="Verdana"/>
          <w:sz w:val="18"/>
          <w:szCs w:val="18"/>
        </w:rPr>
        <w:t>ddziale Terenowym KOWR w Opolu</w:t>
      </w:r>
      <w:r w:rsidRPr="00786706">
        <w:rPr>
          <w:rFonts w:ascii="Verdana" w:hAnsi="Verdana"/>
          <w:sz w:val="18"/>
          <w:szCs w:val="18"/>
        </w:rPr>
        <w:t>;</w:t>
      </w:r>
    </w:p>
    <w:p w14:paraId="44F84532" w14:textId="77777777" w:rsidR="00720A0C" w:rsidRPr="00C7637B" w:rsidRDefault="00720A0C" w:rsidP="00720A0C">
      <w:pPr>
        <w:numPr>
          <w:ilvl w:val="0"/>
          <w:numId w:val="3"/>
        </w:numPr>
        <w:tabs>
          <w:tab w:val="left" w:pos="284"/>
        </w:tabs>
        <w:spacing w:line="276" w:lineRule="auto"/>
        <w:ind w:left="284" w:hanging="284"/>
        <w:jc w:val="both"/>
        <w:rPr>
          <w:rFonts w:ascii="Verdana" w:hAnsi="Verdana"/>
          <w:color w:val="000000" w:themeColor="text1"/>
          <w:sz w:val="18"/>
          <w:szCs w:val="18"/>
        </w:rPr>
      </w:pPr>
      <w:r w:rsidRPr="00C7637B">
        <w:rPr>
          <w:rFonts w:ascii="Verdana" w:hAnsi="Verdana"/>
          <w:color w:val="000000" w:themeColor="text1"/>
          <w:sz w:val="18"/>
          <w:szCs w:val="18"/>
        </w:rPr>
        <w:t>w razie stwierdzenia, że czynności związane z przeprowadzeniem przetargu zostały dokonane w sposób sprzeczny z ustawą lub innymi przepisami, których naruszenie miało wpływ na wynik przetargu, Dyrektor Generalny KOWR zarządza powtórzenie czynności przetargowych albo unieważnia przetarg.</w:t>
      </w:r>
    </w:p>
    <w:p w14:paraId="03836D0E" w14:textId="77777777" w:rsidR="00816751" w:rsidRDefault="00816751" w:rsidP="00720A0C">
      <w:pPr>
        <w:tabs>
          <w:tab w:val="left" w:pos="284"/>
        </w:tabs>
        <w:spacing w:line="276" w:lineRule="auto"/>
        <w:jc w:val="both"/>
        <w:rPr>
          <w:rFonts w:ascii="Verdana" w:hAnsi="Verdana"/>
          <w:sz w:val="18"/>
          <w:szCs w:val="18"/>
        </w:rPr>
      </w:pPr>
    </w:p>
    <w:p w14:paraId="61169F25" w14:textId="77777777" w:rsidR="00283960" w:rsidRPr="009807EF" w:rsidRDefault="00283960" w:rsidP="00720A0C">
      <w:pPr>
        <w:tabs>
          <w:tab w:val="left" w:pos="284"/>
        </w:tabs>
        <w:spacing w:line="276" w:lineRule="auto"/>
        <w:jc w:val="both"/>
        <w:rPr>
          <w:rFonts w:ascii="Verdana" w:hAnsi="Verdana"/>
          <w:sz w:val="18"/>
          <w:szCs w:val="18"/>
        </w:rPr>
      </w:pPr>
    </w:p>
    <w:p w14:paraId="63FB560D" w14:textId="77777777" w:rsidR="00101D62" w:rsidRPr="009807EF" w:rsidRDefault="00101D62" w:rsidP="00903BED">
      <w:pPr>
        <w:spacing w:before="120" w:after="120" w:line="276" w:lineRule="auto"/>
        <w:jc w:val="both"/>
        <w:rPr>
          <w:rFonts w:ascii="Verdana" w:hAnsi="Verdana"/>
          <w:b/>
          <w:sz w:val="18"/>
          <w:szCs w:val="18"/>
        </w:rPr>
      </w:pPr>
      <w:r w:rsidRPr="009807EF">
        <w:rPr>
          <w:rFonts w:ascii="Verdana" w:hAnsi="Verdana"/>
          <w:b/>
          <w:sz w:val="18"/>
          <w:szCs w:val="18"/>
        </w:rPr>
        <w:t>INFORMACJE DODATKOWE</w:t>
      </w:r>
    </w:p>
    <w:p w14:paraId="3C2111C1" w14:textId="77777777" w:rsidR="00101D62" w:rsidRPr="009807EF" w:rsidRDefault="00101D62" w:rsidP="00903BED">
      <w:pPr>
        <w:tabs>
          <w:tab w:val="left" w:pos="284"/>
        </w:tabs>
        <w:spacing w:line="276" w:lineRule="auto"/>
        <w:ind w:left="284" w:hanging="284"/>
        <w:jc w:val="both"/>
        <w:rPr>
          <w:rFonts w:ascii="Verdana" w:hAnsi="Verdana"/>
          <w:sz w:val="18"/>
          <w:szCs w:val="18"/>
        </w:rPr>
      </w:pPr>
      <w:r w:rsidRPr="009807EF">
        <w:rPr>
          <w:rFonts w:ascii="Verdana" w:hAnsi="Verdana"/>
          <w:sz w:val="18"/>
          <w:szCs w:val="18"/>
        </w:rPr>
        <w:t>1.</w:t>
      </w:r>
      <w:r w:rsidRPr="009807EF">
        <w:rPr>
          <w:rFonts w:ascii="Verdana" w:hAnsi="Verdana"/>
          <w:sz w:val="18"/>
          <w:szCs w:val="18"/>
        </w:rPr>
        <w:tab/>
      </w:r>
      <w:r w:rsidRPr="00A72072">
        <w:rPr>
          <w:rFonts w:ascii="Verdana" w:hAnsi="Verdana"/>
          <w:sz w:val="18"/>
          <w:szCs w:val="18"/>
        </w:rPr>
        <w:t>Oględzin</w:t>
      </w:r>
      <w:r w:rsidR="00250EB0">
        <w:rPr>
          <w:rFonts w:ascii="Verdana" w:hAnsi="Verdana"/>
          <w:sz w:val="18"/>
          <w:szCs w:val="18"/>
        </w:rPr>
        <w:t xml:space="preserve"> niezabudowanej części</w:t>
      </w:r>
      <w:r w:rsidRPr="009807EF">
        <w:rPr>
          <w:rFonts w:ascii="Verdana" w:hAnsi="Verdana"/>
          <w:sz w:val="18"/>
          <w:szCs w:val="18"/>
        </w:rPr>
        <w:t xml:space="preserve"> nieruchomości można dokonać od poniedziałku do piątku każdego tygodnia, w godzinach od </w:t>
      </w:r>
      <w:r w:rsidR="00CB1FDB" w:rsidRPr="009807EF">
        <w:rPr>
          <w:rFonts w:ascii="Verdana" w:hAnsi="Verdana"/>
          <w:sz w:val="18"/>
          <w:szCs w:val="18"/>
        </w:rPr>
        <w:t>8.00</w:t>
      </w:r>
      <w:r w:rsidRPr="009807EF">
        <w:rPr>
          <w:rFonts w:ascii="Verdana" w:hAnsi="Verdana"/>
          <w:sz w:val="18"/>
          <w:szCs w:val="18"/>
        </w:rPr>
        <w:t xml:space="preserve"> do </w:t>
      </w:r>
      <w:r w:rsidR="00DA3373">
        <w:rPr>
          <w:rFonts w:ascii="Verdana" w:hAnsi="Verdana"/>
          <w:sz w:val="18"/>
          <w:szCs w:val="18"/>
        </w:rPr>
        <w:t>14</w:t>
      </w:r>
      <w:r w:rsidR="00CB1FDB" w:rsidRPr="009807EF">
        <w:rPr>
          <w:rFonts w:ascii="Verdana" w:hAnsi="Verdana"/>
          <w:sz w:val="18"/>
          <w:szCs w:val="18"/>
        </w:rPr>
        <w:t>.00</w:t>
      </w:r>
      <w:r w:rsidRPr="009807EF">
        <w:rPr>
          <w:rFonts w:ascii="Verdana" w:hAnsi="Verdana"/>
          <w:sz w:val="18"/>
          <w:szCs w:val="18"/>
        </w:rPr>
        <w:t>,</w:t>
      </w:r>
      <w:r w:rsidR="00250EB0">
        <w:rPr>
          <w:rFonts w:ascii="Verdana" w:hAnsi="Verdana"/>
          <w:sz w:val="18"/>
          <w:szCs w:val="18"/>
        </w:rPr>
        <w:t xml:space="preserve"> </w:t>
      </w:r>
      <w:r w:rsidR="00720A0C">
        <w:rPr>
          <w:rFonts w:ascii="Verdana" w:hAnsi="Verdana"/>
          <w:sz w:val="18"/>
          <w:szCs w:val="18"/>
        </w:rPr>
        <w:t>po </w:t>
      </w:r>
      <w:r w:rsidRPr="009807EF">
        <w:rPr>
          <w:rFonts w:ascii="Verdana" w:hAnsi="Verdana"/>
          <w:sz w:val="18"/>
          <w:szCs w:val="18"/>
        </w:rPr>
        <w:t>wcześniejszym uzgodnieniu z Oddział</w:t>
      </w:r>
      <w:r w:rsidR="00A72072">
        <w:rPr>
          <w:rFonts w:ascii="Verdana" w:hAnsi="Verdana"/>
          <w:sz w:val="18"/>
          <w:szCs w:val="18"/>
        </w:rPr>
        <w:t xml:space="preserve">em Terenowym KOWR w Opolu tel. </w:t>
      </w:r>
      <w:r w:rsidR="009C1E4A">
        <w:rPr>
          <w:rFonts w:ascii="Verdana" w:hAnsi="Verdana"/>
          <w:sz w:val="18"/>
          <w:szCs w:val="18"/>
        </w:rPr>
        <w:t>77 4 000 972</w:t>
      </w:r>
      <w:r w:rsidR="00CB1FDB" w:rsidRPr="009807EF">
        <w:rPr>
          <w:rFonts w:ascii="Verdana" w:hAnsi="Verdana"/>
          <w:sz w:val="18"/>
          <w:szCs w:val="18"/>
        </w:rPr>
        <w:t>.</w:t>
      </w:r>
    </w:p>
    <w:p w14:paraId="5BB2FB91" w14:textId="77777777" w:rsidR="00101D62" w:rsidRPr="009807EF" w:rsidRDefault="00101D62" w:rsidP="00903BED">
      <w:pPr>
        <w:tabs>
          <w:tab w:val="left" w:pos="284"/>
        </w:tabs>
        <w:spacing w:line="276" w:lineRule="auto"/>
        <w:ind w:left="284" w:hanging="284"/>
        <w:jc w:val="both"/>
        <w:rPr>
          <w:rFonts w:ascii="Verdana" w:hAnsi="Verdana"/>
          <w:sz w:val="18"/>
          <w:szCs w:val="18"/>
        </w:rPr>
      </w:pPr>
      <w:r w:rsidRPr="009807EF">
        <w:rPr>
          <w:rFonts w:ascii="Verdana" w:hAnsi="Verdana"/>
          <w:sz w:val="18"/>
          <w:szCs w:val="18"/>
        </w:rPr>
        <w:t>2.</w:t>
      </w:r>
      <w:r w:rsidRPr="009807EF">
        <w:rPr>
          <w:rFonts w:ascii="Verdana" w:hAnsi="Verdana"/>
          <w:sz w:val="18"/>
          <w:szCs w:val="18"/>
        </w:rPr>
        <w:tab/>
        <w:t xml:space="preserve">Dodatkowe informacje dotyczące nieruchomości oraz warunków dzierżawy (w tym postanowień projektu umowy dzierżawy, które nie podlegają ustaleniu w trybie przetargu) jak również pełną treść ogłoszenia </w:t>
      </w:r>
      <w:r w:rsidR="00816751">
        <w:rPr>
          <w:rFonts w:ascii="Verdana" w:hAnsi="Verdana"/>
          <w:sz w:val="18"/>
          <w:szCs w:val="18"/>
        </w:rPr>
        <w:t>o </w:t>
      </w:r>
      <w:r w:rsidRPr="009807EF">
        <w:rPr>
          <w:rFonts w:ascii="Verdana" w:hAnsi="Verdana"/>
          <w:sz w:val="18"/>
          <w:szCs w:val="18"/>
        </w:rPr>
        <w:t xml:space="preserve">przetargu można uzyskać, od poniedziałku do piątku każdego tygodnia w godzinach </w:t>
      </w:r>
      <w:r w:rsidR="00CB1FDB" w:rsidRPr="009807EF">
        <w:rPr>
          <w:rFonts w:ascii="Verdana" w:hAnsi="Verdana"/>
          <w:sz w:val="18"/>
          <w:szCs w:val="18"/>
        </w:rPr>
        <w:t>8.00</w:t>
      </w:r>
      <w:r w:rsidRPr="009807EF">
        <w:rPr>
          <w:rFonts w:ascii="Verdana" w:hAnsi="Verdana"/>
          <w:sz w:val="18"/>
          <w:szCs w:val="18"/>
        </w:rPr>
        <w:t xml:space="preserve"> – </w:t>
      </w:r>
      <w:r w:rsidR="00CB1FDB" w:rsidRPr="009807EF">
        <w:rPr>
          <w:rFonts w:ascii="Verdana" w:hAnsi="Verdana"/>
          <w:sz w:val="18"/>
          <w:szCs w:val="18"/>
        </w:rPr>
        <w:t>14.00</w:t>
      </w:r>
      <w:r w:rsidRPr="009807EF">
        <w:rPr>
          <w:rFonts w:ascii="Verdana" w:hAnsi="Verdana"/>
          <w:sz w:val="18"/>
          <w:szCs w:val="18"/>
        </w:rPr>
        <w:t xml:space="preserve">, w Oddziale Terenowym KOWR w Opolu ul. 1 Maja 6, tel. </w:t>
      </w:r>
      <w:r w:rsidR="00250EB0">
        <w:rPr>
          <w:rFonts w:ascii="Verdana" w:hAnsi="Verdana"/>
          <w:sz w:val="18"/>
          <w:szCs w:val="18"/>
        </w:rPr>
        <w:t>77 4 000 </w:t>
      </w:r>
      <w:r w:rsidR="009C1E4A">
        <w:rPr>
          <w:rFonts w:ascii="Verdana" w:hAnsi="Verdana"/>
          <w:sz w:val="18"/>
          <w:szCs w:val="18"/>
        </w:rPr>
        <w:t>972</w:t>
      </w:r>
      <w:r w:rsidR="00CB1FDB" w:rsidRPr="009807EF">
        <w:rPr>
          <w:rFonts w:ascii="Verdana" w:hAnsi="Verdana"/>
          <w:sz w:val="18"/>
          <w:szCs w:val="18"/>
        </w:rPr>
        <w:t>.</w:t>
      </w:r>
    </w:p>
    <w:p w14:paraId="7C69DD70" w14:textId="77777777" w:rsidR="00720A0C" w:rsidRPr="00C7637B" w:rsidRDefault="00720A0C" w:rsidP="00720A0C">
      <w:pPr>
        <w:ind w:left="284" w:right="-1" w:hanging="284"/>
        <w:jc w:val="both"/>
        <w:rPr>
          <w:rFonts w:ascii="Verdana" w:hAnsi="Verdana"/>
          <w:color w:val="000000" w:themeColor="text1"/>
          <w:sz w:val="18"/>
          <w:szCs w:val="18"/>
        </w:rPr>
      </w:pPr>
      <w:r w:rsidRPr="00C7637B">
        <w:rPr>
          <w:rFonts w:ascii="Verdana" w:hAnsi="Verdana"/>
          <w:color w:val="000000" w:themeColor="text1"/>
          <w:sz w:val="18"/>
          <w:szCs w:val="18"/>
        </w:rPr>
        <w:t xml:space="preserve">3. Kandydat przed podpisaniem umowy dzierżawy będzie zobowiązany do podpisania oświadczeń stanowiących załączniki nr </w:t>
      </w:r>
      <w:r w:rsidR="00FB52D4">
        <w:rPr>
          <w:rFonts w:ascii="Verdana" w:hAnsi="Verdana"/>
          <w:color w:val="000000" w:themeColor="text1"/>
          <w:sz w:val="18"/>
          <w:szCs w:val="18"/>
        </w:rPr>
        <w:t>2</w:t>
      </w:r>
      <w:r w:rsidRPr="00C7637B">
        <w:rPr>
          <w:rFonts w:ascii="Verdana" w:hAnsi="Verdana"/>
          <w:color w:val="000000" w:themeColor="text1"/>
          <w:sz w:val="18"/>
          <w:szCs w:val="18"/>
        </w:rPr>
        <w:t xml:space="preserve"> i </w:t>
      </w:r>
      <w:r w:rsidR="00FB52D4">
        <w:rPr>
          <w:rFonts w:ascii="Verdana" w:hAnsi="Verdana"/>
          <w:color w:val="000000" w:themeColor="text1"/>
          <w:sz w:val="18"/>
          <w:szCs w:val="18"/>
        </w:rPr>
        <w:t>3</w:t>
      </w:r>
      <w:r w:rsidRPr="00C7637B">
        <w:rPr>
          <w:rFonts w:ascii="Verdana" w:hAnsi="Verdana"/>
          <w:color w:val="000000" w:themeColor="text1"/>
          <w:sz w:val="18"/>
          <w:szCs w:val="18"/>
        </w:rPr>
        <w:t xml:space="preserve"> do niniejszego ogłoszenia w sprawie weryfikacji przestrzegania sankcji unijnych uzupełnionych przez sankcje krajowe w związku z wojną w Ukrainie. W przypadku odmowy ich podpisania oraz w przypadku negatywnej weryfikacji kandydata w zakresie</w:t>
      </w:r>
      <w:r>
        <w:rPr>
          <w:rFonts w:ascii="Verdana" w:hAnsi="Verdana"/>
          <w:color w:val="000000" w:themeColor="text1"/>
          <w:sz w:val="18"/>
          <w:szCs w:val="18"/>
        </w:rPr>
        <w:t xml:space="preserve"> przestrzegania w/w sankcji umowa nie zostanie zawarta.</w:t>
      </w:r>
    </w:p>
    <w:p w14:paraId="046103E2" w14:textId="77777777" w:rsidR="00720A0C" w:rsidRPr="00C7637B" w:rsidRDefault="00720A0C" w:rsidP="00720A0C">
      <w:pPr>
        <w:pStyle w:val="Tekstpodstawowy2"/>
        <w:tabs>
          <w:tab w:val="clear" w:pos="0"/>
        </w:tabs>
        <w:spacing w:line="276" w:lineRule="auto"/>
        <w:ind w:left="284" w:hanging="284"/>
        <w:rPr>
          <w:rFonts w:ascii="Verdana" w:hAnsi="Verdana"/>
          <w:color w:val="000000" w:themeColor="text1"/>
          <w:sz w:val="18"/>
          <w:szCs w:val="18"/>
        </w:rPr>
      </w:pPr>
      <w:r w:rsidRPr="00C7637B">
        <w:rPr>
          <w:rFonts w:ascii="Verdana" w:hAnsi="Verdana"/>
          <w:color w:val="000000" w:themeColor="text1"/>
          <w:sz w:val="18"/>
          <w:szCs w:val="18"/>
        </w:rPr>
        <w:t>4.</w:t>
      </w:r>
      <w:r w:rsidRPr="00C7637B">
        <w:rPr>
          <w:rFonts w:ascii="Verdana" w:hAnsi="Verdana"/>
          <w:color w:val="000000" w:themeColor="text1"/>
          <w:sz w:val="18"/>
          <w:szCs w:val="18"/>
        </w:rPr>
        <w:tab/>
        <w:t>W związku z realizacją zadań wynikających z ustawy o gospodarowaniu nieruchomościami rolnymi Skarbu Państwa, w tym dzierżawy nieruchomości co związane jest z pozyskiwaniem danych osobow</w:t>
      </w:r>
      <w:r>
        <w:rPr>
          <w:rFonts w:ascii="Verdana" w:hAnsi="Verdana"/>
          <w:color w:val="000000" w:themeColor="text1"/>
          <w:sz w:val="18"/>
          <w:szCs w:val="18"/>
        </w:rPr>
        <w:t>ych, uprzejmie informujemy, że:</w:t>
      </w:r>
    </w:p>
    <w:p w14:paraId="18DEA1B0" w14:textId="6552B8B6" w:rsidR="00BC0AE0" w:rsidRPr="00283960" w:rsidRDefault="00BC0AE0" w:rsidP="00283960">
      <w:pPr>
        <w:pStyle w:val="Akapitzlist"/>
        <w:numPr>
          <w:ilvl w:val="0"/>
          <w:numId w:val="24"/>
        </w:numPr>
        <w:spacing w:line="312" w:lineRule="auto"/>
        <w:ind w:right="60"/>
        <w:jc w:val="both"/>
        <w:rPr>
          <w:rFonts w:ascii="Verdana" w:eastAsia="Calibri" w:hAnsi="Verdana"/>
          <w:color w:val="000000" w:themeColor="text1"/>
          <w:spacing w:val="-3"/>
          <w:sz w:val="18"/>
          <w:szCs w:val="18"/>
          <w:lang w:eastAsia="en-US"/>
        </w:rPr>
      </w:pPr>
      <w:r w:rsidRPr="00BC0AE0">
        <w:rPr>
          <w:rFonts w:ascii="Verdana" w:eastAsia="Calibri" w:hAnsi="Verdana"/>
          <w:color w:val="000000" w:themeColor="text1"/>
          <w:spacing w:val="-3"/>
          <w:sz w:val="18"/>
          <w:szCs w:val="18"/>
          <w:lang w:eastAsia="en-US"/>
        </w:rPr>
        <w:t xml:space="preserve">administratorem danych osobowych, czyli podmiotem decydującym o celach i środkach przetwarzania danych osobowych zawartych we wszelkich dokumentach złożonych w odpowiedzi na niniejsze ogłoszenie i pozostałych </w:t>
      </w:r>
      <w:r w:rsidRPr="00BC0AE0">
        <w:rPr>
          <w:rFonts w:ascii="Verdana" w:eastAsia="Calibri" w:hAnsi="Verdana"/>
          <w:color w:val="000000" w:themeColor="text1"/>
          <w:spacing w:val="-3"/>
          <w:sz w:val="18"/>
          <w:szCs w:val="18"/>
          <w:lang w:eastAsia="en-US"/>
        </w:rPr>
        <w:lastRenderedPageBreak/>
        <w:t xml:space="preserve">dokumentach wymaganych do zawarcia umowy po rozstrzygnięciu przetargu (dane dzierżawcy) jest Krajowy Ośrodek Wsparcia Rolnictwa (zwany dalej KOWR) z siedzibą w Warszawie (01-207) przy ul. </w:t>
      </w:r>
      <w:proofErr w:type="spellStart"/>
      <w:r w:rsidRPr="00BC0AE0">
        <w:rPr>
          <w:rFonts w:ascii="Verdana" w:eastAsia="Calibri" w:hAnsi="Verdana"/>
          <w:color w:val="000000" w:themeColor="text1"/>
          <w:spacing w:val="-3"/>
          <w:sz w:val="18"/>
          <w:szCs w:val="18"/>
          <w:lang w:eastAsia="en-US"/>
        </w:rPr>
        <w:t>Karolkowej</w:t>
      </w:r>
      <w:proofErr w:type="spellEnd"/>
      <w:r w:rsidRPr="00BC0AE0">
        <w:rPr>
          <w:rFonts w:ascii="Verdana" w:eastAsia="Calibri" w:hAnsi="Verdana"/>
          <w:color w:val="000000" w:themeColor="text1"/>
          <w:spacing w:val="-3"/>
          <w:sz w:val="18"/>
          <w:szCs w:val="18"/>
          <w:lang w:eastAsia="en-US"/>
        </w:rPr>
        <w:t xml:space="preserve"> 30. Z </w:t>
      </w:r>
      <w:r w:rsidRPr="00283960">
        <w:rPr>
          <w:rFonts w:ascii="Verdana" w:eastAsia="Calibri" w:hAnsi="Verdana"/>
          <w:color w:val="000000" w:themeColor="text1"/>
          <w:spacing w:val="-3"/>
          <w:sz w:val="18"/>
          <w:szCs w:val="18"/>
          <w:lang w:eastAsia="en-US"/>
        </w:rPr>
        <w:t xml:space="preserve">administratorem można się skontaktować poprzez adres e-mail: kontakt@kowr.gov.pl lub pisemnie na adres korespondencyjny: Krajowy Ośrodek Wsparcia Rolnictwa, ul. </w:t>
      </w:r>
      <w:proofErr w:type="spellStart"/>
      <w:r w:rsidRPr="00283960">
        <w:rPr>
          <w:rFonts w:ascii="Verdana" w:eastAsia="Calibri" w:hAnsi="Verdana"/>
          <w:color w:val="000000" w:themeColor="text1"/>
          <w:spacing w:val="-3"/>
          <w:sz w:val="18"/>
          <w:szCs w:val="18"/>
          <w:lang w:eastAsia="en-US"/>
        </w:rPr>
        <w:t>Karolkowa</w:t>
      </w:r>
      <w:proofErr w:type="spellEnd"/>
      <w:r w:rsidRPr="00283960">
        <w:rPr>
          <w:rFonts w:ascii="Verdana" w:eastAsia="Calibri" w:hAnsi="Verdana"/>
          <w:color w:val="000000" w:themeColor="text1"/>
          <w:spacing w:val="-3"/>
          <w:sz w:val="18"/>
          <w:szCs w:val="18"/>
          <w:lang w:eastAsia="en-US"/>
        </w:rPr>
        <w:t xml:space="preserve"> 30, 01-207 Warszawa; </w:t>
      </w:r>
    </w:p>
    <w:p w14:paraId="2FED9356" w14:textId="77777777" w:rsidR="00BC0AE0" w:rsidRPr="00BC0AE0" w:rsidRDefault="00BC0AE0" w:rsidP="00BC0AE0">
      <w:pPr>
        <w:numPr>
          <w:ilvl w:val="0"/>
          <w:numId w:val="24"/>
        </w:numPr>
        <w:spacing w:line="312" w:lineRule="auto"/>
        <w:ind w:right="60"/>
        <w:contextualSpacing/>
        <w:jc w:val="both"/>
        <w:rPr>
          <w:rFonts w:ascii="Verdana" w:eastAsia="Calibri" w:hAnsi="Verdana"/>
          <w:color w:val="000000" w:themeColor="text1"/>
          <w:spacing w:val="-3"/>
          <w:sz w:val="18"/>
          <w:szCs w:val="18"/>
          <w:lang w:eastAsia="en-US"/>
        </w:rPr>
      </w:pPr>
      <w:r w:rsidRPr="00BC0AE0">
        <w:rPr>
          <w:rFonts w:ascii="Verdana" w:eastAsia="Calibri" w:hAnsi="Verdana"/>
          <w:color w:val="000000" w:themeColor="text1"/>
          <w:spacing w:val="-3"/>
          <w:sz w:val="18"/>
          <w:szCs w:val="18"/>
          <w:lang w:eastAsia="en-US"/>
        </w:rPr>
        <w:t xml:space="preserve">w KOWR wyznaczono Inspektora Ochrony Danych Osobowych, z którym może się Pani/Pan skontaktować w sprawach ochrony i przetwarzania swoich danych osobowych pod adresem e-mail: iodo@kowr.gov.pl lub pisemnie na adres naszej siedziby, wskazany w pkt 1; </w:t>
      </w:r>
    </w:p>
    <w:p w14:paraId="483A1F23" w14:textId="77777777" w:rsidR="00BC0AE0" w:rsidRPr="00BC0AE0" w:rsidRDefault="00BC0AE0" w:rsidP="00BC0AE0">
      <w:pPr>
        <w:numPr>
          <w:ilvl w:val="0"/>
          <w:numId w:val="24"/>
        </w:numPr>
        <w:spacing w:line="312" w:lineRule="auto"/>
        <w:ind w:right="60"/>
        <w:contextualSpacing/>
        <w:jc w:val="both"/>
        <w:rPr>
          <w:rFonts w:ascii="Verdana" w:eastAsia="Calibri" w:hAnsi="Verdana"/>
          <w:color w:val="000000" w:themeColor="text1"/>
          <w:spacing w:val="-3"/>
          <w:sz w:val="18"/>
          <w:szCs w:val="18"/>
          <w:lang w:eastAsia="en-US"/>
        </w:rPr>
      </w:pPr>
      <w:r w:rsidRPr="00BC0AE0">
        <w:rPr>
          <w:rFonts w:ascii="Verdana" w:eastAsia="Calibri" w:hAnsi="Verdana"/>
          <w:color w:val="000000" w:themeColor="text1"/>
          <w:spacing w:val="-3"/>
          <w:sz w:val="18"/>
          <w:szCs w:val="18"/>
          <w:lang w:eastAsia="en-US"/>
        </w:rPr>
        <w:t xml:space="preserve"> jako Administrator, w celu przeprowadzania kwalifikacji i udziału w przetargu oraz w celu ewentualnego zawarcia umowy dzierżawy, jej realizacji, dokonywania rozliczeń, windykacji należności i zawarcia innych umów w związku z realizacją tej umowy, a także w celach związanych z realizacją innych obowiązków wynikających z przepisów prawa w tym m.in. obowiązku weryfikacji przestrzegania sankcji unijnych uzupełnionych przez sankcje krajowe w związku z wojną w Ukrainie, obowiązku ewidencji i archiwizacji dokumentacji, będziemy przetwarzać dane osobowe zawarte we wszelkich dokumentach złożonych w odpowiedzi na niniejsze ogłoszenie oraz pozostałych dokumentach wymaganych do zawarcia umowy po rozstrzygnięciu przetargu, w związku z realizacją postępowania na podstawie ustawy z dnia 19 października 1991 r. o gospodarowaniu nieruchomościami rolnymi Skarbu Państwa (</w:t>
      </w:r>
      <w:proofErr w:type="spellStart"/>
      <w:r w:rsidRPr="00BC0AE0">
        <w:rPr>
          <w:rFonts w:ascii="Verdana" w:eastAsia="Calibri" w:hAnsi="Verdana"/>
          <w:color w:val="000000" w:themeColor="text1"/>
          <w:spacing w:val="-3"/>
          <w:sz w:val="18"/>
          <w:szCs w:val="18"/>
          <w:lang w:eastAsia="en-US"/>
        </w:rPr>
        <w:t>t.j</w:t>
      </w:r>
      <w:proofErr w:type="spellEnd"/>
      <w:r w:rsidRPr="00BC0AE0">
        <w:rPr>
          <w:rFonts w:ascii="Verdana" w:eastAsia="Calibri" w:hAnsi="Verdana"/>
          <w:color w:val="000000" w:themeColor="text1"/>
          <w:spacing w:val="-3"/>
          <w:sz w:val="18"/>
          <w:szCs w:val="18"/>
          <w:lang w:eastAsia="en-US"/>
        </w:rPr>
        <w:t>. Dz.U. z 2025 r. poz. 826 ) i aktów wykonawczych do niej wydanych, co stanowi o zgodnym z prawem przetwarzaniu danych osobowych w oparciu o przesłanki legalności, o których mowa w art. 6 ust. 1 lit. b i lit.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(Dz.U. UE. L. z 2016 r. Nr 119, str. 1) dalej jako RODO;</w:t>
      </w:r>
    </w:p>
    <w:p w14:paraId="78C953D5" w14:textId="77777777" w:rsidR="00BC0AE0" w:rsidRPr="00BC0AE0" w:rsidRDefault="00BC0AE0" w:rsidP="00BC0AE0">
      <w:pPr>
        <w:numPr>
          <w:ilvl w:val="0"/>
          <w:numId w:val="24"/>
        </w:numPr>
        <w:spacing w:line="312" w:lineRule="auto"/>
        <w:ind w:right="60"/>
        <w:contextualSpacing/>
        <w:jc w:val="both"/>
        <w:rPr>
          <w:rFonts w:ascii="Verdana" w:eastAsia="Calibri" w:hAnsi="Verdana"/>
          <w:color w:val="000000" w:themeColor="text1"/>
          <w:spacing w:val="-3"/>
          <w:sz w:val="18"/>
          <w:szCs w:val="18"/>
          <w:lang w:eastAsia="en-US"/>
        </w:rPr>
      </w:pPr>
      <w:r w:rsidRPr="00BC0AE0">
        <w:rPr>
          <w:rFonts w:ascii="Verdana" w:eastAsia="Calibri" w:hAnsi="Verdana"/>
          <w:color w:val="000000" w:themeColor="text1"/>
          <w:spacing w:val="-3"/>
          <w:sz w:val="18"/>
          <w:szCs w:val="18"/>
          <w:lang w:eastAsia="en-US"/>
        </w:rPr>
        <w:t xml:space="preserve"> dane osobowe zawarte we wszelkich dokumentach złożonych w odpowiedzi na niniejsze ogłoszenie i pozostałych dokumentach wymaganych do zawarcia umowy po rozstrzygnięciu przetargu i jej realizacji będą przetwarzane przez okres przewidziany przepisami prawa, w tym przez okres przechowywania dokumentacji określony w przepisach powszechnych i uregulowaniach wewnętrznych KOWR w zakresie archiwizacji dokumentów, który może zostać przedłużony o okres przedawnienia roszczeń przysługujących KOWR i w stosunku do niego;</w:t>
      </w:r>
    </w:p>
    <w:p w14:paraId="5EA21594" w14:textId="77777777" w:rsidR="00BC0AE0" w:rsidRPr="00BC0AE0" w:rsidRDefault="00BC0AE0" w:rsidP="00BC0AE0">
      <w:pPr>
        <w:numPr>
          <w:ilvl w:val="0"/>
          <w:numId w:val="24"/>
        </w:numPr>
        <w:spacing w:line="312" w:lineRule="auto"/>
        <w:ind w:right="60"/>
        <w:contextualSpacing/>
        <w:jc w:val="both"/>
        <w:rPr>
          <w:rFonts w:ascii="Verdana" w:eastAsia="Calibri" w:hAnsi="Verdana"/>
          <w:color w:val="000000" w:themeColor="text1"/>
          <w:spacing w:val="-3"/>
          <w:sz w:val="18"/>
          <w:szCs w:val="18"/>
          <w:lang w:eastAsia="en-US"/>
        </w:rPr>
      </w:pPr>
      <w:r w:rsidRPr="00BC0AE0">
        <w:rPr>
          <w:rFonts w:ascii="Verdana" w:eastAsia="Calibri" w:hAnsi="Verdana"/>
          <w:color w:val="000000" w:themeColor="text1"/>
          <w:spacing w:val="-3"/>
          <w:sz w:val="18"/>
          <w:szCs w:val="18"/>
          <w:lang w:eastAsia="en-US"/>
        </w:rPr>
        <w:t xml:space="preserve"> dane osobowe mogą być udostępniane innym podmiotom, jeżeli obowiązek taki będzie wynikać z przepisów prawa. Dane osobowe dzierżawców będą udostępniane podmiotom upoważnionym do naliczania i egzekwowania obciążeń publiczno-prawnych, do których ponoszenia zostanie zobowiązany dzierżawca w zawartej umowie dzierżawy lub podmiotom trzecim jeżeli będzie to niezbędne do realizacji zadań w interesie publicznym lub w ramach sprawowania władzy;</w:t>
      </w:r>
    </w:p>
    <w:p w14:paraId="0B22AAB5" w14:textId="77777777" w:rsidR="00BC0AE0" w:rsidRPr="00BC0AE0" w:rsidRDefault="00BC0AE0" w:rsidP="00BC0AE0">
      <w:pPr>
        <w:numPr>
          <w:ilvl w:val="0"/>
          <w:numId w:val="24"/>
        </w:numPr>
        <w:spacing w:line="312" w:lineRule="auto"/>
        <w:ind w:right="60"/>
        <w:contextualSpacing/>
        <w:jc w:val="both"/>
        <w:rPr>
          <w:rFonts w:ascii="Verdana" w:eastAsia="Calibri" w:hAnsi="Verdana"/>
          <w:color w:val="000000" w:themeColor="text1"/>
          <w:spacing w:val="-3"/>
          <w:sz w:val="18"/>
          <w:szCs w:val="18"/>
          <w:lang w:eastAsia="en-US"/>
        </w:rPr>
      </w:pPr>
      <w:r w:rsidRPr="00BC0AE0">
        <w:rPr>
          <w:rFonts w:ascii="Verdana" w:eastAsia="Calibri" w:hAnsi="Verdana"/>
          <w:color w:val="000000" w:themeColor="text1"/>
          <w:spacing w:val="-3"/>
          <w:sz w:val="18"/>
          <w:szCs w:val="18"/>
          <w:lang w:eastAsia="en-US"/>
        </w:rPr>
        <w:t>Do danych oferentów i dzierżawcy mogą też mieć dostęp podmioty przetwarzające dane w naszym imieniu, np. podmioty świadczące usługi informatyczne, usługi niszczenia dokumentów, archiwizacji, jak również inni administratorzy danych osobowych przetwarzający dane we własnym imieniu, np. podmioty prowadzące działalność pocztową lub kurierską;</w:t>
      </w:r>
    </w:p>
    <w:p w14:paraId="4BFB905C" w14:textId="77777777" w:rsidR="00BC0AE0" w:rsidRPr="00BC0AE0" w:rsidRDefault="00BC0AE0" w:rsidP="00BC0AE0">
      <w:pPr>
        <w:numPr>
          <w:ilvl w:val="0"/>
          <w:numId w:val="24"/>
        </w:numPr>
        <w:spacing w:line="312" w:lineRule="auto"/>
        <w:ind w:right="60"/>
        <w:contextualSpacing/>
        <w:jc w:val="both"/>
        <w:rPr>
          <w:rFonts w:ascii="Verdana" w:eastAsia="Calibri" w:hAnsi="Verdana"/>
          <w:color w:val="000000" w:themeColor="text1"/>
          <w:spacing w:val="-3"/>
          <w:sz w:val="18"/>
          <w:szCs w:val="18"/>
          <w:lang w:eastAsia="en-US"/>
        </w:rPr>
      </w:pPr>
      <w:r w:rsidRPr="00BC0AE0">
        <w:rPr>
          <w:rFonts w:ascii="Verdana" w:eastAsia="Calibri" w:hAnsi="Verdana"/>
          <w:color w:val="000000" w:themeColor="text1"/>
          <w:spacing w:val="-3"/>
          <w:sz w:val="18"/>
          <w:szCs w:val="18"/>
          <w:lang w:eastAsia="en-US"/>
        </w:rPr>
        <w:t xml:space="preserve"> zgodnie z RODO, każdej osobie, której dane przetwarzamy w celach określonych powyżej przysługuje:</w:t>
      </w:r>
    </w:p>
    <w:p w14:paraId="0CDDF284" w14:textId="77777777" w:rsidR="00BC0AE0" w:rsidRPr="00BC0AE0" w:rsidRDefault="00BC0AE0" w:rsidP="00BC0AE0">
      <w:pPr>
        <w:numPr>
          <w:ilvl w:val="0"/>
          <w:numId w:val="24"/>
        </w:numPr>
        <w:spacing w:line="312" w:lineRule="auto"/>
        <w:ind w:right="60"/>
        <w:contextualSpacing/>
        <w:jc w:val="both"/>
        <w:rPr>
          <w:rFonts w:ascii="Verdana" w:eastAsia="Calibri" w:hAnsi="Verdana"/>
          <w:color w:val="000000" w:themeColor="text1"/>
          <w:spacing w:val="-3"/>
          <w:sz w:val="18"/>
          <w:szCs w:val="18"/>
          <w:lang w:eastAsia="en-US"/>
        </w:rPr>
      </w:pPr>
      <w:r w:rsidRPr="00BC0AE0">
        <w:rPr>
          <w:rFonts w:ascii="Verdana" w:eastAsia="Calibri" w:hAnsi="Verdana"/>
          <w:color w:val="000000" w:themeColor="text1"/>
          <w:spacing w:val="-3"/>
          <w:sz w:val="18"/>
          <w:szCs w:val="18"/>
          <w:lang w:eastAsia="en-US"/>
        </w:rPr>
        <w:t>prawo dostępu do swoich danych osobowych oraz otrzymania ich kopii;</w:t>
      </w:r>
    </w:p>
    <w:p w14:paraId="39AD644E" w14:textId="77777777" w:rsidR="00BC0AE0" w:rsidRPr="00BC0AE0" w:rsidRDefault="00BC0AE0" w:rsidP="00BC0AE0">
      <w:pPr>
        <w:numPr>
          <w:ilvl w:val="0"/>
          <w:numId w:val="24"/>
        </w:numPr>
        <w:spacing w:line="312" w:lineRule="auto"/>
        <w:ind w:right="60"/>
        <w:contextualSpacing/>
        <w:jc w:val="both"/>
        <w:rPr>
          <w:rFonts w:ascii="Verdana" w:eastAsia="Calibri" w:hAnsi="Verdana"/>
          <w:color w:val="000000" w:themeColor="text1"/>
          <w:spacing w:val="-3"/>
          <w:sz w:val="18"/>
          <w:szCs w:val="18"/>
          <w:lang w:eastAsia="en-US"/>
        </w:rPr>
      </w:pPr>
      <w:r w:rsidRPr="00BC0AE0">
        <w:rPr>
          <w:rFonts w:ascii="Verdana" w:eastAsia="Calibri" w:hAnsi="Verdana"/>
          <w:color w:val="000000" w:themeColor="text1"/>
          <w:spacing w:val="-3"/>
          <w:sz w:val="18"/>
          <w:szCs w:val="18"/>
          <w:lang w:eastAsia="en-US"/>
        </w:rPr>
        <w:t>prawo do sprostowania (poprawiania) swoich danych osobowych;</w:t>
      </w:r>
    </w:p>
    <w:p w14:paraId="4BEDE092" w14:textId="77777777" w:rsidR="00BC0AE0" w:rsidRPr="00BC0AE0" w:rsidRDefault="00BC0AE0" w:rsidP="00BC0AE0">
      <w:pPr>
        <w:numPr>
          <w:ilvl w:val="0"/>
          <w:numId w:val="24"/>
        </w:numPr>
        <w:spacing w:line="312" w:lineRule="auto"/>
        <w:ind w:right="60"/>
        <w:contextualSpacing/>
        <w:jc w:val="both"/>
        <w:rPr>
          <w:rFonts w:ascii="Verdana" w:eastAsia="Calibri" w:hAnsi="Verdana"/>
          <w:color w:val="000000" w:themeColor="text1"/>
          <w:spacing w:val="-3"/>
          <w:sz w:val="18"/>
          <w:szCs w:val="18"/>
          <w:lang w:eastAsia="en-US"/>
        </w:rPr>
      </w:pPr>
      <w:r w:rsidRPr="00BC0AE0">
        <w:rPr>
          <w:rFonts w:ascii="Verdana" w:eastAsia="Calibri" w:hAnsi="Verdana"/>
          <w:color w:val="000000" w:themeColor="text1"/>
          <w:spacing w:val="-3"/>
          <w:sz w:val="18"/>
          <w:szCs w:val="18"/>
          <w:lang w:eastAsia="en-US"/>
        </w:rPr>
        <w:t>prawo do usunięcia danych osobowych, w sytuacji, gdy przetwarzanie danych nie następuje w celu wywiązania się z obowiązku wynikającego z przepisu prawa lub w ramach sprawowania władzy publicznej;</w:t>
      </w:r>
    </w:p>
    <w:p w14:paraId="7FCD31E1" w14:textId="77777777" w:rsidR="00BC0AE0" w:rsidRPr="00BC0AE0" w:rsidRDefault="00BC0AE0" w:rsidP="00BC0AE0">
      <w:pPr>
        <w:numPr>
          <w:ilvl w:val="0"/>
          <w:numId w:val="24"/>
        </w:numPr>
        <w:spacing w:line="312" w:lineRule="auto"/>
        <w:ind w:right="60"/>
        <w:contextualSpacing/>
        <w:jc w:val="both"/>
        <w:rPr>
          <w:rFonts w:ascii="Verdana" w:eastAsia="Calibri" w:hAnsi="Verdana"/>
          <w:color w:val="000000" w:themeColor="text1"/>
          <w:spacing w:val="-3"/>
          <w:sz w:val="18"/>
          <w:szCs w:val="18"/>
          <w:lang w:eastAsia="en-US"/>
        </w:rPr>
      </w:pPr>
      <w:r w:rsidRPr="00BC0AE0">
        <w:rPr>
          <w:rFonts w:ascii="Verdana" w:eastAsia="Calibri" w:hAnsi="Verdana"/>
          <w:color w:val="000000" w:themeColor="text1"/>
          <w:spacing w:val="-3"/>
          <w:sz w:val="18"/>
          <w:szCs w:val="18"/>
          <w:lang w:eastAsia="en-US"/>
        </w:rPr>
        <w:t>ograniczenia przetwarzania danych osobowych, przy czym przepisy odrębne mogą wyłączyć możliwość skorzystania z tego prawa.</w:t>
      </w:r>
    </w:p>
    <w:p w14:paraId="7DFF73B4" w14:textId="77777777" w:rsidR="00BC0AE0" w:rsidRPr="00BC0AE0" w:rsidRDefault="00BC0AE0" w:rsidP="00BC0AE0">
      <w:pPr>
        <w:numPr>
          <w:ilvl w:val="0"/>
          <w:numId w:val="24"/>
        </w:numPr>
        <w:spacing w:line="312" w:lineRule="auto"/>
        <w:ind w:right="60"/>
        <w:contextualSpacing/>
        <w:jc w:val="both"/>
        <w:rPr>
          <w:rFonts w:ascii="Verdana" w:eastAsia="Calibri" w:hAnsi="Verdana"/>
          <w:color w:val="000000" w:themeColor="text1"/>
          <w:spacing w:val="-3"/>
          <w:sz w:val="18"/>
          <w:szCs w:val="18"/>
          <w:lang w:eastAsia="en-US"/>
        </w:rPr>
      </w:pPr>
      <w:r w:rsidRPr="00BC0AE0">
        <w:rPr>
          <w:rFonts w:ascii="Verdana" w:eastAsia="Calibri" w:hAnsi="Verdana"/>
          <w:color w:val="000000" w:themeColor="text1"/>
          <w:spacing w:val="-3"/>
          <w:sz w:val="18"/>
          <w:szCs w:val="18"/>
          <w:lang w:eastAsia="en-US"/>
        </w:rPr>
        <w:t>W przypadku chęci skorzystania z któregokolwiek z ww. praw prosimy o kontakt z Inspektorem Ochrony Danych Osobowych, wskazany w pkt 2 lub pisemnie na adres naszej siedziby, wskazany powyżej.</w:t>
      </w:r>
    </w:p>
    <w:p w14:paraId="4C06C10B" w14:textId="77777777" w:rsidR="00BC0AE0" w:rsidRPr="00BC0AE0" w:rsidRDefault="00BC0AE0" w:rsidP="00BC0AE0">
      <w:pPr>
        <w:numPr>
          <w:ilvl w:val="0"/>
          <w:numId w:val="24"/>
        </w:numPr>
        <w:spacing w:line="312" w:lineRule="auto"/>
        <w:ind w:right="60"/>
        <w:contextualSpacing/>
        <w:jc w:val="both"/>
        <w:rPr>
          <w:rFonts w:ascii="Verdana" w:eastAsia="Calibri" w:hAnsi="Verdana"/>
          <w:color w:val="000000" w:themeColor="text1"/>
          <w:spacing w:val="-3"/>
          <w:sz w:val="18"/>
          <w:szCs w:val="18"/>
          <w:lang w:eastAsia="en-US"/>
        </w:rPr>
      </w:pPr>
      <w:r w:rsidRPr="00BC0AE0">
        <w:rPr>
          <w:rFonts w:ascii="Verdana" w:eastAsia="Calibri" w:hAnsi="Verdana"/>
          <w:color w:val="000000" w:themeColor="text1"/>
          <w:spacing w:val="-3"/>
          <w:sz w:val="18"/>
          <w:szCs w:val="18"/>
          <w:lang w:eastAsia="en-US"/>
        </w:rPr>
        <w:t>Zgodnie z RODO, każdej osobie, której dane przetwarzamy przysługuje prawo do wniesienia skargi do organu nadzorczego tj. Prezesa Urzędu Ochrony Danych Osobowych, ul. Stawki 2; 00-193 Warszawa; https://www.uodo.gov.pl/pl/p/kontakt; tel. (22) 531 03 00 - gdy uzna, że przetwarzanie jej danych osobowych narusza przepisy RODO lub inne przepisy dotyczące przetwarzania danych osobowych;</w:t>
      </w:r>
    </w:p>
    <w:p w14:paraId="3A289831" w14:textId="77777777" w:rsidR="00BC0AE0" w:rsidRPr="00BC0AE0" w:rsidRDefault="00BC0AE0" w:rsidP="00BC0AE0">
      <w:pPr>
        <w:numPr>
          <w:ilvl w:val="0"/>
          <w:numId w:val="24"/>
        </w:numPr>
        <w:spacing w:line="312" w:lineRule="auto"/>
        <w:ind w:right="60"/>
        <w:contextualSpacing/>
        <w:jc w:val="both"/>
        <w:rPr>
          <w:rFonts w:ascii="Verdana" w:eastAsia="Calibri" w:hAnsi="Verdana"/>
          <w:color w:val="000000" w:themeColor="text1"/>
          <w:spacing w:val="-3"/>
          <w:sz w:val="18"/>
          <w:szCs w:val="18"/>
          <w:lang w:eastAsia="en-US"/>
        </w:rPr>
      </w:pPr>
      <w:r w:rsidRPr="00BC0AE0">
        <w:rPr>
          <w:rFonts w:ascii="Verdana" w:eastAsia="Calibri" w:hAnsi="Verdana"/>
          <w:color w:val="000000" w:themeColor="text1"/>
          <w:spacing w:val="-3"/>
          <w:sz w:val="18"/>
          <w:szCs w:val="18"/>
          <w:lang w:eastAsia="en-US"/>
        </w:rPr>
        <w:t xml:space="preserve"> podanie przez oferentów danych ma charakter dobrowolny, ale jest niezbędne do udziału w przetargu i zawarcia umowy po jego rozstrzygnięciu zgodnie z przepisami ustawy z dnia 19 października 1991 r. o gospodarowaniu nieruchomościami rolnymi Skarbu Państwa i aktów wykonawczych do niej wydanych;</w:t>
      </w:r>
    </w:p>
    <w:p w14:paraId="4263576F" w14:textId="77777777" w:rsidR="00BC0AE0" w:rsidRPr="00BC0AE0" w:rsidRDefault="00BC0AE0" w:rsidP="00BC0AE0">
      <w:pPr>
        <w:numPr>
          <w:ilvl w:val="0"/>
          <w:numId w:val="24"/>
        </w:numPr>
        <w:spacing w:line="312" w:lineRule="auto"/>
        <w:ind w:right="60"/>
        <w:contextualSpacing/>
        <w:jc w:val="both"/>
        <w:rPr>
          <w:rFonts w:ascii="Verdana" w:eastAsia="Calibri" w:hAnsi="Verdana"/>
          <w:color w:val="000000" w:themeColor="text1"/>
          <w:spacing w:val="-3"/>
          <w:sz w:val="18"/>
          <w:szCs w:val="18"/>
          <w:lang w:eastAsia="en-US"/>
        </w:rPr>
      </w:pPr>
      <w:r w:rsidRPr="00BC0AE0">
        <w:rPr>
          <w:rFonts w:ascii="Verdana" w:eastAsia="Calibri" w:hAnsi="Verdana"/>
          <w:color w:val="000000" w:themeColor="text1"/>
          <w:spacing w:val="-3"/>
          <w:sz w:val="18"/>
          <w:szCs w:val="18"/>
          <w:lang w:eastAsia="en-US"/>
        </w:rPr>
        <w:t xml:space="preserve"> KOWR nie będzie podejmował decyzji wobec osób, których dane przetwarza w ww. celach w sposób zautomatyzowany, w tym decyzji będących wynikiem profilowania. KOWR nie przewiduje przekazywania danych </w:t>
      </w:r>
      <w:r w:rsidRPr="00BC0AE0">
        <w:rPr>
          <w:rFonts w:ascii="Verdana" w:eastAsia="Calibri" w:hAnsi="Verdana"/>
          <w:color w:val="000000" w:themeColor="text1"/>
          <w:spacing w:val="-3"/>
          <w:sz w:val="18"/>
          <w:szCs w:val="18"/>
          <w:lang w:eastAsia="en-US"/>
        </w:rPr>
        <w:lastRenderedPageBreak/>
        <w:t>osobowych do państwa trzeciego (tj. państwa, które nie należy do Europejskiego Obszaru Gospodarczego obejmującego Unię Europejską, Norwegię, Liechtenstein i Islandię), ani do organizacji międzynarodowych.</w:t>
      </w:r>
    </w:p>
    <w:p w14:paraId="781E09AC" w14:textId="77777777" w:rsidR="00720A0C" w:rsidRPr="00BC0AE0" w:rsidRDefault="00720A0C" w:rsidP="00BC0AE0">
      <w:pPr>
        <w:pStyle w:val="Nagwek1"/>
        <w:spacing w:before="0" w:after="0" w:line="276" w:lineRule="auto"/>
        <w:ind w:left="284" w:hanging="284"/>
        <w:jc w:val="both"/>
        <w:rPr>
          <w:rFonts w:ascii="Verdana" w:hAnsi="Verdana"/>
          <w:b w:val="0"/>
          <w:color w:val="000000" w:themeColor="text1"/>
          <w:spacing w:val="-3"/>
          <w:kern w:val="0"/>
          <w:sz w:val="18"/>
          <w:szCs w:val="18"/>
        </w:rPr>
      </w:pPr>
    </w:p>
    <w:p w14:paraId="6ED7DAA9" w14:textId="548A3544" w:rsidR="00720A0C" w:rsidRPr="009E43B6" w:rsidRDefault="00720A0C" w:rsidP="00720A0C">
      <w:pPr>
        <w:spacing w:line="276" w:lineRule="auto"/>
        <w:rPr>
          <w:rFonts w:ascii="Verdana" w:hAnsi="Verdana"/>
          <w:sz w:val="18"/>
          <w:szCs w:val="18"/>
        </w:rPr>
      </w:pPr>
      <w:r w:rsidRPr="009E43B6">
        <w:rPr>
          <w:rFonts w:ascii="Verdana" w:hAnsi="Verdana"/>
          <w:sz w:val="18"/>
          <w:szCs w:val="18"/>
        </w:rPr>
        <w:t xml:space="preserve">Opole, dnia </w:t>
      </w:r>
      <w:r w:rsidR="009E43B6" w:rsidRPr="009E43B6">
        <w:rPr>
          <w:rFonts w:ascii="Verdana" w:hAnsi="Verdana"/>
          <w:sz w:val="18"/>
          <w:szCs w:val="18"/>
        </w:rPr>
        <w:t>0</w:t>
      </w:r>
      <w:r w:rsidR="005A0994">
        <w:rPr>
          <w:rFonts w:ascii="Verdana" w:hAnsi="Verdana"/>
          <w:sz w:val="18"/>
          <w:szCs w:val="18"/>
        </w:rPr>
        <w:t>8</w:t>
      </w:r>
      <w:r w:rsidR="002251F9" w:rsidRPr="009E43B6">
        <w:rPr>
          <w:rFonts w:ascii="Verdana" w:hAnsi="Verdana"/>
          <w:sz w:val="18"/>
          <w:szCs w:val="18"/>
        </w:rPr>
        <w:t>.</w:t>
      </w:r>
      <w:r w:rsidR="009E43B6" w:rsidRPr="009E43B6">
        <w:rPr>
          <w:rFonts w:ascii="Verdana" w:hAnsi="Verdana"/>
          <w:sz w:val="18"/>
          <w:szCs w:val="18"/>
        </w:rPr>
        <w:t>12</w:t>
      </w:r>
      <w:r w:rsidR="002251F9" w:rsidRPr="009E43B6">
        <w:rPr>
          <w:rFonts w:ascii="Verdana" w:hAnsi="Verdana"/>
          <w:sz w:val="18"/>
          <w:szCs w:val="18"/>
        </w:rPr>
        <w:t>.2025</w:t>
      </w:r>
      <w:r w:rsidRPr="009E43B6">
        <w:rPr>
          <w:rFonts w:ascii="Verdana" w:hAnsi="Verdana"/>
          <w:sz w:val="18"/>
          <w:szCs w:val="18"/>
        </w:rPr>
        <w:t xml:space="preserve"> r.</w:t>
      </w:r>
    </w:p>
    <w:p w14:paraId="69EC837F" w14:textId="77777777" w:rsidR="00720A0C" w:rsidRPr="0071088A" w:rsidRDefault="00720A0C" w:rsidP="00720A0C">
      <w:pPr>
        <w:spacing w:line="276" w:lineRule="auto"/>
        <w:rPr>
          <w:color w:val="FF0000"/>
          <w:highlight w:val="yellow"/>
        </w:rPr>
      </w:pPr>
    </w:p>
    <w:p w14:paraId="317D93F3" w14:textId="77777777" w:rsidR="00720A0C" w:rsidRDefault="00720A0C" w:rsidP="00720A0C">
      <w:pPr>
        <w:shd w:val="clear" w:color="auto" w:fill="FFFFFF"/>
        <w:spacing w:line="276" w:lineRule="auto"/>
        <w:ind w:right="34"/>
        <w:jc w:val="both"/>
        <w:rPr>
          <w:rFonts w:ascii="Verdana" w:hAnsi="Verdana"/>
          <w:color w:val="000000" w:themeColor="text1"/>
          <w:spacing w:val="-3"/>
          <w:sz w:val="18"/>
          <w:szCs w:val="18"/>
        </w:rPr>
      </w:pPr>
    </w:p>
    <w:p w14:paraId="39A1B1F0" w14:textId="77777777" w:rsidR="00DA3373" w:rsidRDefault="00DA3373" w:rsidP="009E0D52">
      <w:pPr>
        <w:spacing w:line="360" w:lineRule="auto"/>
        <w:rPr>
          <w:highlight w:val="yellow"/>
        </w:rPr>
      </w:pPr>
    </w:p>
    <w:p w14:paraId="0B3403CE" w14:textId="77777777" w:rsidR="00DA3373" w:rsidRDefault="00DA3373" w:rsidP="009E0D52">
      <w:pPr>
        <w:spacing w:line="360" w:lineRule="auto"/>
        <w:rPr>
          <w:highlight w:val="yellow"/>
        </w:rPr>
      </w:pPr>
    </w:p>
    <w:p w14:paraId="6582B17A" w14:textId="77777777" w:rsidR="00DA3373" w:rsidRDefault="00DA3373" w:rsidP="009E0D52">
      <w:pPr>
        <w:spacing w:line="360" w:lineRule="auto"/>
        <w:rPr>
          <w:highlight w:val="yellow"/>
        </w:rPr>
      </w:pPr>
    </w:p>
    <w:p w14:paraId="61DF85A3" w14:textId="77777777" w:rsidR="00DA3373" w:rsidRDefault="00DA3373" w:rsidP="009E0D52">
      <w:pPr>
        <w:spacing w:line="360" w:lineRule="auto"/>
        <w:rPr>
          <w:highlight w:val="yellow"/>
        </w:rPr>
      </w:pPr>
    </w:p>
    <w:p w14:paraId="5716A2C4" w14:textId="77777777" w:rsidR="00DA3373" w:rsidRDefault="00DA3373" w:rsidP="009E0D52">
      <w:pPr>
        <w:spacing w:line="360" w:lineRule="auto"/>
        <w:rPr>
          <w:highlight w:val="yellow"/>
        </w:rPr>
      </w:pPr>
    </w:p>
    <w:p w14:paraId="1A6F3044" w14:textId="77777777" w:rsidR="00DA3373" w:rsidRDefault="00DA3373" w:rsidP="009E0D52">
      <w:pPr>
        <w:spacing w:line="360" w:lineRule="auto"/>
        <w:rPr>
          <w:highlight w:val="yellow"/>
        </w:rPr>
      </w:pPr>
    </w:p>
    <w:p w14:paraId="369B6C3B" w14:textId="77777777" w:rsidR="00DA3373" w:rsidRDefault="00DA3373" w:rsidP="009E0D52">
      <w:pPr>
        <w:spacing w:line="360" w:lineRule="auto"/>
        <w:rPr>
          <w:highlight w:val="yellow"/>
        </w:rPr>
      </w:pPr>
    </w:p>
    <w:p w14:paraId="0393F0E0" w14:textId="77777777" w:rsidR="00DA3373" w:rsidRDefault="00DA3373" w:rsidP="009E0D52">
      <w:pPr>
        <w:spacing w:line="360" w:lineRule="auto"/>
        <w:rPr>
          <w:highlight w:val="yellow"/>
        </w:rPr>
      </w:pPr>
    </w:p>
    <w:p w14:paraId="5D8C61E4" w14:textId="77777777" w:rsidR="00DA3373" w:rsidRDefault="00DA3373" w:rsidP="009E0D52">
      <w:pPr>
        <w:spacing w:line="360" w:lineRule="auto"/>
        <w:rPr>
          <w:highlight w:val="yellow"/>
        </w:rPr>
      </w:pPr>
    </w:p>
    <w:p w14:paraId="6D946196" w14:textId="77777777" w:rsidR="00A72072" w:rsidRDefault="00A72072" w:rsidP="009E0D52">
      <w:pPr>
        <w:spacing w:line="360" w:lineRule="auto"/>
        <w:rPr>
          <w:highlight w:val="yellow"/>
        </w:rPr>
      </w:pPr>
    </w:p>
    <w:p w14:paraId="707097B3" w14:textId="77777777" w:rsidR="00A72072" w:rsidRDefault="00A72072" w:rsidP="009E0D52">
      <w:pPr>
        <w:spacing w:line="360" w:lineRule="auto"/>
        <w:rPr>
          <w:highlight w:val="yellow"/>
        </w:rPr>
      </w:pPr>
    </w:p>
    <w:p w14:paraId="2A78908F" w14:textId="77777777" w:rsidR="00A72072" w:rsidRDefault="00A72072" w:rsidP="009E0D52">
      <w:pPr>
        <w:spacing w:line="360" w:lineRule="auto"/>
        <w:rPr>
          <w:highlight w:val="yellow"/>
        </w:rPr>
      </w:pPr>
    </w:p>
    <w:p w14:paraId="6E4E9264" w14:textId="77777777" w:rsidR="00DA3373" w:rsidRDefault="00DA3373" w:rsidP="009E0D52">
      <w:pPr>
        <w:spacing w:line="360" w:lineRule="auto"/>
        <w:rPr>
          <w:highlight w:val="yellow"/>
        </w:rPr>
      </w:pPr>
    </w:p>
    <w:p w14:paraId="5752FB5D" w14:textId="77777777" w:rsidR="002251F9" w:rsidRDefault="002251F9" w:rsidP="009E0D52">
      <w:pPr>
        <w:spacing w:line="360" w:lineRule="auto"/>
        <w:rPr>
          <w:highlight w:val="yellow"/>
        </w:rPr>
      </w:pPr>
    </w:p>
    <w:p w14:paraId="25821480" w14:textId="77777777" w:rsidR="002251F9" w:rsidRDefault="002251F9" w:rsidP="009E0D52">
      <w:pPr>
        <w:spacing w:line="360" w:lineRule="auto"/>
        <w:rPr>
          <w:highlight w:val="yellow"/>
        </w:rPr>
      </w:pPr>
    </w:p>
    <w:p w14:paraId="0A5933B1" w14:textId="77777777" w:rsidR="002251F9" w:rsidRDefault="002251F9" w:rsidP="009E0D52">
      <w:pPr>
        <w:spacing w:line="360" w:lineRule="auto"/>
        <w:rPr>
          <w:highlight w:val="yellow"/>
        </w:rPr>
      </w:pPr>
    </w:p>
    <w:p w14:paraId="1B20C1D4" w14:textId="77777777" w:rsidR="002251F9" w:rsidRDefault="002251F9" w:rsidP="009E0D52">
      <w:pPr>
        <w:spacing w:line="360" w:lineRule="auto"/>
        <w:rPr>
          <w:highlight w:val="yellow"/>
        </w:rPr>
      </w:pPr>
    </w:p>
    <w:p w14:paraId="52B8A227" w14:textId="77777777" w:rsidR="002251F9" w:rsidRDefault="002251F9" w:rsidP="009E0D52">
      <w:pPr>
        <w:spacing w:line="360" w:lineRule="auto"/>
        <w:rPr>
          <w:highlight w:val="yellow"/>
        </w:rPr>
      </w:pPr>
    </w:p>
    <w:p w14:paraId="10319E98" w14:textId="77777777" w:rsidR="00C169E1" w:rsidRDefault="00C169E1" w:rsidP="009E0D52">
      <w:pPr>
        <w:spacing w:line="360" w:lineRule="auto"/>
        <w:rPr>
          <w:highlight w:val="yellow"/>
        </w:rPr>
      </w:pPr>
    </w:p>
    <w:p w14:paraId="5A9DDA53" w14:textId="77777777" w:rsidR="00C169E1" w:rsidRDefault="00C169E1" w:rsidP="009E0D52">
      <w:pPr>
        <w:spacing w:line="360" w:lineRule="auto"/>
        <w:rPr>
          <w:highlight w:val="yellow"/>
        </w:rPr>
      </w:pPr>
    </w:p>
    <w:p w14:paraId="74CD8953" w14:textId="77777777" w:rsidR="00C169E1" w:rsidRDefault="00C169E1" w:rsidP="009E0D52">
      <w:pPr>
        <w:spacing w:line="360" w:lineRule="auto"/>
        <w:rPr>
          <w:highlight w:val="yellow"/>
        </w:rPr>
      </w:pPr>
    </w:p>
    <w:p w14:paraId="0C1A39EE" w14:textId="77777777" w:rsidR="00C169E1" w:rsidRDefault="00C169E1" w:rsidP="009E0D52">
      <w:pPr>
        <w:spacing w:line="360" w:lineRule="auto"/>
        <w:rPr>
          <w:highlight w:val="yellow"/>
        </w:rPr>
      </w:pPr>
    </w:p>
    <w:p w14:paraId="652D0DD7" w14:textId="77777777" w:rsidR="00C169E1" w:rsidRDefault="00C169E1" w:rsidP="009E0D52">
      <w:pPr>
        <w:spacing w:line="360" w:lineRule="auto"/>
        <w:rPr>
          <w:highlight w:val="yellow"/>
        </w:rPr>
      </w:pPr>
    </w:p>
    <w:p w14:paraId="0C78DBA8" w14:textId="77777777" w:rsidR="00C169E1" w:rsidRDefault="00C169E1" w:rsidP="009E0D52">
      <w:pPr>
        <w:spacing w:line="360" w:lineRule="auto"/>
        <w:rPr>
          <w:highlight w:val="yellow"/>
        </w:rPr>
      </w:pPr>
    </w:p>
    <w:p w14:paraId="138F7AC0" w14:textId="77777777" w:rsidR="00C169E1" w:rsidRDefault="00C169E1" w:rsidP="009E0D52">
      <w:pPr>
        <w:spacing w:line="360" w:lineRule="auto"/>
        <w:rPr>
          <w:highlight w:val="yellow"/>
        </w:rPr>
      </w:pPr>
    </w:p>
    <w:p w14:paraId="0264CC81" w14:textId="77777777" w:rsidR="00C169E1" w:rsidRDefault="00C169E1" w:rsidP="009E0D52">
      <w:pPr>
        <w:spacing w:line="360" w:lineRule="auto"/>
        <w:rPr>
          <w:highlight w:val="yellow"/>
        </w:rPr>
      </w:pPr>
    </w:p>
    <w:p w14:paraId="70061F8A" w14:textId="77777777" w:rsidR="00C169E1" w:rsidRDefault="00C169E1" w:rsidP="009E0D52">
      <w:pPr>
        <w:spacing w:line="360" w:lineRule="auto"/>
        <w:rPr>
          <w:highlight w:val="yellow"/>
        </w:rPr>
      </w:pPr>
    </w:p>
    <w:p w14:paraId="35F4F78F" w14:textId="77777777" w:rsidR="00C169E1" w:rsidRDefault="00C169E1" w:rsidP="009E0D52">
      <w:pPr>
        <w:spacing w:line="360" w:lineRule="auto"/>
        <w:rPr>
          <w:highlight w:val="yellow"/>
        </w:rPr>
      </w:pPr>
    </w:p>
    <w:p w14:paraId="11C9EE43" w14:textId="77777777" w:rsidR="00C169E1" w:rsidRDefault="00C169E1" w:rsidP="009E0D52">
      <w:pPr>
        <w:spacing w:line="360" w:lineRule="auto"/>
        <w:rPr>
          <w:highlight w:val="yellow"/>
        </w:rPr>
      </w:pPr>
    </w:p>
    <w:p w14:paraId="0AC6347E" w14:textId="77777777" w:rsidR="00C169E1" w:rsidRDefault="00C169E1" w:rsidP="009E0D52">
      <w:pPr>
        <w:spacing w:line="360" w:lineRule="auto"/>
        <w:rPr>
          <w:highlight w:val="yellow"/>
        </w:rPr>
      </w:pPr>
    </w:p>
    <w:p w14:paraId="70D8896E" w14:textId="77777777" w:rsidR="00C169E1" w:rsidRDefault="00C169E1" w:rsidP="009E0D52">
      <w:pPr>
        <w:spacing w:line="360" w:lineRule="auto"/>
        <w:rPr>
          <w:highlight w:val="yellow"/>
        </w:rPr>
      </w:pPr>
    </w:p>
    <w:p w14:paraId="3E1D41FD" w14:textId="77777777" w:rsidR="00C169E1" w:rsidRDefault="00C169E1" w:rsidP="009E0D52">
      <w:pPr>
        <w:spacing w:line="360" w:lineRule="auto"/>
        <w:rPr>
          <w:highlight w:val="yellow"/>
        </w:rPr>
      </w:pPr>
    </w:p>
    <w:p w14:paraId="614B0563" w14:textId="77777777" w:rsidR="00C169E1" w:rsidRPr="009807EF" w:rsidRDefault="00C169E1" w:rsidP="009E0D52">
      <w:pPr>
        <w:spacing w:line="360" w:lineRule="auto"/>
        <w:rPr>
          <w:highlight w:val="yellow"/>
        </w:rPr>
      </w:pPr>
    </w:p>
    <w:p w14:paraId="161A976F" w14:textId="3C3D87AC" w:rsidR="004C3914" w:rsidRPr="009E43B6" w:rsidRDefault="004C3914" w:rsidP="004C3914">
      <w:pPr>
        <w:shd w:val="clear" w:color="auto" w:fill="FFFFFF"/>
        <w:spacing w:line="276" w:lineRule="auto"/>
        <w:ind w:right="34"/>
        <w:jc w:val="both"/>
        <w:rPr>
          <w:rFonts w:ascii="Verdana" w:hAnsi="Verdana"/>
          <w:spacing w:val="-3"/>
          <w:sz w:val="18"/>
          <w:szCs w:val="18"/>
        </w:rPr>
      </w:pPr>
      <w:r w:rsidRPr="009E43B6">
        <w:rPr>
          <w:rFonts w:ascii="Verdana" w:hAnsi="Verdana"/>
          <w:spacing w:val="-3"/>
          <w:sz w:val="18"/>
          <w:szCs w:val="18"/>
        </w:rPr>
        <w:t>Niniejsze ogłoszenie podlega opublikowaniu na okres co najmniej 28 dni przed dni</w:t>
      </w:r>
      <w:r w:rsidR="00A72072" w:rsidRPr="009E43B6">
        <w:rPr>
          <w:rFonts w:ascii="Verdana" w:hAnsi="Verdana"/>
          <w:spacing w:val="-3"/>
          <w:sz w:val="18"/>
          <w:szCs w:val="18"/>
        </w:rPr>
        <w:t>em rozpoczęcia przetargu tj. od </w:t>
      </w:r>
      <w:r w:rsidR="009E43B6" w:rsidRPr="009E43B6">
        <w:rPr>
          <w:rFonts w:ascii="Verdana" w:hAnsi="Verdana"/>
          <w:b/>
          <w:spacing w:val="-3"/>
          <w:sz w:val="18"/>
          <w:szCs w:val="18"/>
        </w:rPr>
        <w:t>02</w:t>
      </w:r>
      <w:r w:rsidR="002251F9" w:rsidRPr="009E43B6">
        <w:rPr>
          <w:rFonts w:ascii="Verdana" w:hAnsi="Verdana"/>
          <w:b/>
          <w:spacing w:val="-3"/>
          <w:sz w:val="18"/>
          <w:szCs w:val="18"/>
        </w:rPr>
        <w:t>.</w:t>
      </w:r>
      <w:r w:rsidR="009E43B6" w:rsidRPr="009E43B6">
        <w:rPr>
          <w:rFonts w:ascii="Verdana" w:hAnsi="Verdana"/>
          <w:b/>
          <w:spacing w:val="-3"/>
          <w:sz w:val="18"/>
          <w:szCs w:val="18"/>
        </w:rPr>
        <w:t>01</w:t>
      </w:r>
      <w:r w:rsidR="002C2CC8" w:rsidRPr="009E43B6">
        <w:rPr>
          <w:rFonts w:ascii="Verdana" w:hAnsi="Verdana"/>
          <w:b/>
          <w:spacing w:val="-3"/>
          <w:sz w:val="18"/>
          <w:szCs w:val="18"/>
        </w:rPr>
        <w:t>.</w:t>
      </w:r>
      <w:r w:rsidR="002251F9" w:rsidRPr="009E43B6">
        <w:rPr>
          <w:rFonts w:ascii="Verdana" w:hAnsi="Verdana"/>
          <w:b/>
          <w:spacing w:val="-3"/>
          <w:sz w:val="18"/>
          <w:szCs w:val="18"/>
        </w:rPr>
        <w:t>202</w:t>
      </w:r>
      <w:r w:rsidR="009E43B6" w:rsidRPr="009E43B6">
        <w:rPr>
          <w:rFonts w:ascii="Verdana" w:hAnsi="Verdana"/>
          <w:b/>
          <w:spacing w:val="-3"/>
          <w:sz w:val="18"/>
          <w:szCs w:val="18"/>
        </w:rPr>
        <w:t>6</w:t>
      </w:r>
      <w:r w:rsidRPr="009E43B6">
        <w:rPr>
          <w:rFonts w:ascii="Verdana" w:hAnsi="Verdana"/>
          <w:b/>
          <w:spacing w:val="-3"/>
          <w:sz w:val="18"/>
          <w:szCs w:val="18"/>
        </w:rPr>
        <w:t xml:space="preserve"> r</w:t>
      </w:r>
      <w:r w:rsidR="00DA3373" w:rsidRPr="009E43B6">
        <w:rPr>
          <w:rFonts w:ascii="Verdana" w:hAnsi="Verdana"/>
          <w:spacing w:val="-3"/>
          <w:sz w:val="18"/>
          <w:szCs w:val="18"/>
        </w:rPr>
        <w:t xml:space="preserve">. do </w:t>
      </w:r>
      <w:r w:rsidR="009E43B6" w:rsidRPr="009E43B6">
        <w:rPr>
          <w:rFonts w:ascii="Verdana" w:hAnsi="Verdana"/>
          <w:b/>
          <w:spacing w:val="-3"/>
          <w:sz w:val="18"/>
          <w:szCs w:val="18"/>
        </w:rPr>
        <w:t>12</w:t>
      </w:r>
      <w:r w:rsidR="002251F9" w:rsidRPr="009E43B6">
        <w:rPr>
          <w:rFonts w:ascii="Verdana" w:hAnsi="Verdana"/>
          <w:b/>
          <w:spacing w:val="-3"/>
          <w:sz w:val="18"/>
          <w:szCs w:val="18"/>
        </w:rPr>
        <w:t>.</w:t>
      </w:r>
      <w:r w:rsidR="009E43B6" w:rsidRPr="009E43B6">
        <w:rPr>
          <w:rFonts w:ascii="Verdana" w:hAnsi="Verdana"/>
          <w:b/>
          <w:spacing w:val="-3"/>
          <w:sz w:val="18"/>
          <w:szCs w:val="18"/>
        </w:rPr>
        <w:t>02</w:t>
      </w:r>
      <w:r w:rsidR="002C2CC8" w:rsidRPr="009E43B6">
        <w:rPr>
          <w:rFonts w:ascii="Verdana" w:hAnsi="Verdana"/>
          <w:b/>
          <w:spacing w:val="-3"/>
          <w:sz w:val="18"/>
          <w:szCs w:val="18"/>
        </w:rPr>
        <w:t>.</w:t>
      </w:r>
      <w:r w:rsidR="002251F9" w:rsidRPr="009E43B6">
        <w:rPr>
          <w:rFonts w:ascii="Verdana" w:hAnsi="Verdana"/>
          <w:b/>
          <w:spacing w:val="-3"/>
          <w:sz w:val="18"/>
          <w:szCs w:val="18"/>
        </w:rPr>
        <w:t>202</w:t>
      </w:r>
      <w:r w:rsidR="009E43B6" w:rsidRPr="009E43B6">
        <w:rPr>
          <w:rFonts w:ascii="Verdana" w:hAnsi="Verdana"/>
          <w:b/>
          <w:spacing w:val="-3"/>
          <w:sz w:val="18"/>
          <w:szCs w:val="18"/>
        </w:rPr>
        <w:t>6</w:t>
      </w:r>
      <w:r w:rsidRPr="009E43B6">
        <w:rPr>
          <w:rFonts w:ascii="Verdana" w:hAnsi="Verdana"/>
          <w:b/>
          <w:spacing w:val="-3"/>
          <w:sz w:val="18"/>
          <w:szCs w:val="18"/>
        </w:rPr>
        <w:t xml:space="preserve"> r</w:t>
      </w:r>
      <w:r w:rsidRPr="009E43B6">
        <w:rPr>
          <w:rFonts w:ascii="Verdana" w:hAnsi="Verdana"/>
          <w:spacing w:val="-3"/>
          <w:sz w:val="18"/>
          <w:szCs w:val="18"/>
        </w:rPr>
        <w:t>. na stronie podmiotowej w Biuletynie Informacji Publicznej Krajowego Ośrodka oraz na tablicy ogłoszeń w siedzibie:</w:t>
      </w:r>
    </w:p>
    <w:p w14:paraId="15304974" w14:textId="77777777" w:rsidR="00A72072" w:rsidRPr="009E43B6" w:rsidRDefault="00A72072" w:rsidP="00A72072">
      <w:pPr>
        <w:numPr>
          <w:ilvl w:val="0"/>
          <w:numId w:val="7"/>
        </w:numPr>
        <w:tabs>
          <w:tab w:val="clear" w:pos="502"/>
          <w:tab w:val="num" w:pos="284"/>
          <w:tab w:val="num" w:pos="720"/>
        </w:tabs>
        <w:suppressAutoHyphens/>
        <w:ind w:left="284" w:hanging="284"/>
        <w:jc w:val="both"/>
        <w:rPr>
          <w:rFonts w:ascii="Verdana" w:hAnsi="Verdana" w:cs="Verdana"/>
          <w:sz w:val="18"/>
          <w:szCs w:val="18"/>
          <w:lang w:eastAsia="ar-SA"/>
        </w:rPr>
      </w:pPr>
      <w:r w:rsidRPr="009E43B6">
        <w:rPr>
          <w:rFonts w:ascii="Verdana" w:hAnsi="Verdana" w:cs="Verdana"/>
          <w:sz w:val="18"/>
          <w:szCs w:val="18"/>
          <w:lang w:eastAsia="ar-SA"/>
        </w:rPr>
        <w:t>Oddziału Terenowego KOWR w Opolu,</w:t>
      </w:r>
    </w:p>
    <w:p w14:paraId="787EAF98" w14:textId="77777777" w:rsidR="00A72072" w:rsidRPr="009E43B6" w:rsidRDefault="002251F9" w:rsidP="00A72072">
      <w:pPr>
        <w:numPr>
          <w:ilvl w:val="0"/>
          <w:numId w:val="7"/>
        </w:numPr>
        <w:tabs>
          <w:tab w:val="clear" w:pos="502"/>
          <w:tab w:val="num" w:pos="284"/>
          <w:tab w:val="num" w:pos="720"/>
        </w:tabs>
        <w:suppressAutoHyphens/>
        <w:ind w:left="284" w:hanging="284"/>
        <w:jc w:val="both"/>
        <w:rPr>
          <w:rFonts w:ascii="Verdana" w:hAnsi="Verdana" w:cs="Verdana"/>
          <w:sz w:val="18"/>
          <w:szCs w:val="18"/>
          <w:lang w:eastAsia="ar-SA"/>
        </w:rPr>
      </w:pPr>
      <w:r w:rsidRPr="009E43B6">
        <w:rPr>
          <w:rFonts w:ascii="Verdana" w:hAnsi="Verdana"/>
          <w:sz w:val="18"/>
          <w:szCs w:val="18"/>
        </w:rPr>
        <w:t>Urzędu Miasta i Gminy w Niemodlinie</w:t>
      </w:r>
      <w:r w:rsidR="00A72072" w:rsidRPr="009E43B6">
        <w:rPr>
          <w:rFonts w:ascii="Verdana" w:hAnsi="Verdana" w:cs="Verdana"/>
          <w:sz w:val="18"/>
          <w:szCs w:val="18"/>
          <w:lang w:eastAsia="ar-SA"/>
        </w:rPr>
        <w:t>,</w:t>
      </w:r>
    </w:p>
    <w:p w14:paraId="2F234CDC" w14:textId="466A5DEC" w:rsidR="00A72072" w:rsidRDefault="00A72072" w:rsidP="002251F9">
      <w:pPr>
        <w:numPr>
          <w:ilvl w:val="0"/>
          <w:numId w:val="7"/>
        </w:numPr>
        <w:tabs>
          <w:tab w:val="clear" w:pos="502"/>
          <w:tab w:val="num" w:pos="284"/>
          <w:tab w:val="num" w:pos="720"/>
        </w:tabs>
        <w:suppressAutoHyphens/>
        <w:ind w:left="284" w:hanging="284"/>
        <w:jc w:val="both"/>
        <w:rPr>
          <w:rFonts w:ascii="Verdana" w:hAnsi="Verdana" w:cs="Verdana"/>
          <w:sz w:val="18"/>
          <w:szCs w:val="18"/>
          <w:lang w:eastAsia="ar-SA"/>
        </w:rPr>
      </w:pPr>
      <w:r w:rsidRPr="009E43B6">
        <w:rPr>
          <w:rFonts w:ascii="Verdana" w:hAnsi="Verdana" w:cs="Verdana"/>
          <w:sz w:val="18"/>
          <w:szCs w:val="18"/>
          <w:lang w:eastAsia="ar-SA"/>
        </w:rPr>
        <w:t>Izby Rolniczej</w:t>
      </w:r>
      <w:r w:rsidR="002251F9" w:rsidRPr="009E43B6">
        <w:rPr>
          <w:rFonts w:ascii="Verdana" w:hAnsi="Verdana" w:cs="Verdana"/>
          <w:sz w:val="18"/>
          <w:szCs w:val="18"/>
          <w:lang w:eastAsia="ar-SA"/>
        </w:rPr>
        <w:t xml:space="preserve"> w Opolu</w:t>
      </w:r>
      <w:r w:rsidR="005A0994">
        <w:rPr>
          <w:rFonts w:ascii="Verdana" w:hAnsi="Verdana" w:cs="Verdana"/>
          <w:sz w:val="18"/>
          <w:szCs w:val="18"/>
          <w:lang w:eastAsia="ar-SA"/>
        </w:rPr>
        <w:t>.</w:t>
      </w:r>
    </w:p>
    <w:p w14:paraId="78486A76" w14:textId="77777777" w:rsidR="004C3914" w:rsidRPr="009807EF" w:rsidRDefault="004C3914" w:rsidP="00903BED">
      <w:pPr>
        <w:tabs>
          <w:tab w:val="num" w:pos="720"/>
        </w:tabs>
        <w:suppressAutoHyphens/>
        <w:jc w:val="right"/>
        <w:rPr>
          <w:rFonts w:ascii="Verdana" w:hAnsi="Verdana"/>
          <w:b/>
          <w:sz w:val="18"/>
          <w:szCs w:val="18"/>
          <w:lang w:eastAsia="ar-SA"/>
        </w:rPr>
      </w:pPr>
      <w:r w:rsidRPr="009807EF">
        <w:rPr>
          <w:rFonts w:ascii="Times New Roman" w:hAnsi="Times New Roman"/>
          <w:lang w:eastAsia="ar-SA"/>
        </w:rPr>
        <w:br w:type="page"/>
      </w:r>
      <w:r w:rsidRPr="009807EF">
        <w:rPr>
          <w:rFonts w:ascii="Verdana" w:hAnsi="Verdana"/>
          <w:b/>
          <w:sz w:val="18"/>
          <w:szCs w:val="18"/>
          <w:lang w:eastAsia="ar-SA"/>
        </w:rPr>
        <w:lastRenderedPageBreak/>
        <w:t>Załącznik nr 1</w:t>
      </w:r>
    </w:p>
    <w:p w14:paraId="0D292935" w14:textId="77777777" w:rsidR="004C3914" w:rsidRPr="009807EF" w:rsidRDefault="004C3914" w:rsidP="00903BED">
      <w:pPr>
        <w:spacing w:line="360" w:lineRule="auto"/>
        <w:jc w:val="right"/>
        <w:rPr>
          <w:rFonts w:ascii="Verdana" w:hAnsi="Verdana"/>
          <w:sz w:val="18"/>
          <w:szCs w:val="18"/>
          <w:lang w:eastAsia="ar-SA"/>
        </w:rPr>
      </w:pPr>
      <w:r w:rsidRPr="009807EF">
        <w:rPr>
          <w:rFonts w:ascii="Verdana" w:hAnsi="Verdana"/>
          <w:sz w:val="18"/>
          <w:szCs w:val="18"/>
          <w:lang w:eastAsia="ar-SA"/>
        </w:rPr>
        <w:t>Wniosek o zakwalifikowanie do przetargu</w:t>
      </w:r>
    </w:p>
    <w:p w14:paraId="7F1E7EF0" w14:textId="77777777" w:rsidR="004C3914" w:rsidRPr="009807EF" w:rsidRDefault="004C3914" w:rsidP="004C3914">
      <w:pPr>
        <w:spacing w:line="276" w:lineRule="auto"/>
        <w:ind w:left="-426"/>
        <w:jc w:val="both"/>
        <w:rPr>
          <w:rFonts w:ascii="Times New Roman" w:hAnsi="Times New Roman"/>
          <w:sz w:val="24"/>
          <w:szCs w:val="24"/>
        </w:rPr>
      </w:pPr>
      <w:r w:rsidRPr="009807EF">
        <w:t xml:space="preserve">                                                   </w:t>
      </w:r>
      <w:r w:rsidRPr="009807EF">
        <w:tab/>
      </w:r>
      <w:r w:rsidRPr="009807EF">
        <w:rPr>
          <w:rFonts w:ascii="Times New Roman" w:hAnsi="Times New Roman"/>
        </w:rPr>
        <w:t xml:space="preserve">………………………………………………………                            </w:t>
      </w:r>
      <w:r w:rsidRPr="009807EF">
        <w:rPr>
          <w:rFonts w:ascii="Verdana" w:hAnsi="Verdana"/>
          <w:sz w:val="22"/>
          <w:szCs w:val="22"/>
        </w:rPr>
        <w:t>…………………..….., dn. …….........20………r.</w:t>
      </w:r>
    </w:p>
    <w:p w14:paraId="4FF8AF3A" w14:textId="77777777" w:rsidR="004C3914" w:rsidRPr="009807EF" w:rsidRDefault="004C3914" w:rsidP="004C3914">
      <w:pPr>
        <w:rPr>
          <w:rFonts w:ascii="Verdana" w:hAnsi="Verdana"/>
          <w:i/>
          <w:sz w:val="18"/>
          <w:szCs w:val="18"/>
        </w:rPr>
      </w:pPr>
      <w:r w:rsidRPr="009807EF">
        <w:rPr>
          <w:rFonts w:ascii="Verdana" w:hAnsi="Verdana"/>
          <w:i/>
          <w:sz w:val="18"/>
          <w:szCs w:val="18"/>
        </w:rPr>
        <w:t xml:space="preserve">imię nazwisko </w:t>
      </w:r>
    </w:p>
    <w:p w14:paraId="12672F98" w14:textId="77777777" w:rsidR="004C3914" w:rsidRPr="009807EF" w:rsidRDefault="004C3914" w:rsidP="004C3914">
      <w:pPr>
        <w:rPr>
          <w:rFonts w:ascii="Times New Roman" w:hAnsi="Times New Roman"/>
        </w:rPr>
      </w:pPr>
    </w:p>
    <w:p w14:paraId="1B99A6CC" w14:textId="77777777" w:rsidR="004C3914" w:rsidRPr="009807EF" w:rsidRDefault="004C3914" w:rsidP="004C3914">
      <w:pPr>
        <w:rPr>
          <w:rFonts w:ascii="Times New Roman" w:hAnsi="Times New Roman"/>
        </w:rPr>
      </w:pPr>
    </w:p>
    <w:p w14:paraId="70A0AC02" w14:textId="77777777" w:rsidR="004C3914" w:rsidRPr="009807EF" w:rsidRDefault="004C3914" w:rsidP="004C3914">
      <w:pPr>
        <w:rPr>
          <w:rFonts w:ascii="Times New Roman" w:hAnsi="Times New Roman"/>
        </w:rPr>
      </w:pPr>
      <w:r w:rsidRPr="009807EF">
        <w:rPr>
          <w:rFonts w:ascii="Times New Roman" w:hAnsi="Times New Roman"/>
        </w:rPr>
        <w:t>……………………………………..………………..</w:t>
      </w:r>
    </w:p>
    <w:p w14:paraId="5EF3C901" w14:textId="77777777" w:rsidR="004C3914" w:rsidRPr="009807EF" w:rsidRDefault="004C3914" w:rsidP="004C3914">
      <w:pPr>
        <w:rPr>
          <w:rFonts w:ascii="Verdana" w:hAnsi="Verdana"/>
          <w:sz w:val="18"/>
          <w:szCs w:val="18"/>
        </w:rPr>
      </w:pPr>
      <w:r w:rsidRPr="009807EF">
        <w:rPr>
          <w:rFonts w:ascii="Verdana" w:hAnsi="Verdana"/>
          <w:i/>
          <w:sz w:val="18"/>
          <w:szCs w:val="18"/>
        </w:rPr>
        <w:t>adres  zamieszkania</w:t>
      </w:r>
    </w:p>
    <w:p w14:paraId="49730401" w14:textId="77777777" w:rsidR="004C3914" w:rsidRPr="009807EF" w:rsidRDefault="004C3914" w:rsidP="004C3914">
      <w:pPr>
        <w:rPr>
          <w:rFonts w:ascii="Times New Roman" w:hAnsi="Times New Roman"/>
        </w:rPr>
      </w:pPr>
    </w:p>
    <w:p w14:paraId="5C6D6FA1" w14:textId="77777777" w:rsidR="004C3914" w:rsidRPr="009807EF" w:rsidRDefault="004C3914" w:rsidP="004C3914">
      <w:pPr>
        <w:rPr>
          <w:rFonts w:ascii="Times New Roman" w:hAnsi="Times New Roman"/>
        </w:rPr>
      </w:pPr>
    </w:p>
    <w:p w14:paraId="6D606873" w14:textId="77777777" w:rsidR="004C3914" w:rsidRPr="009807EF" w:rsidRDefault="004C3914" w:rsidP="004C3914">
      <w:pPr>
        <w:rPr>
          <w:rFonts w:ascii="Times New Roman" w:hAnsi="Times New Roman"/>
        </w:rPr>
      </w:pPr>
      <w:r w:rsidRPr="009807EF">
        <w:rPr>
          <w:rFonts w:ascii="Times New Roman" w:hAnsi="Times New Roman"/>
        </w:rPr>
        <w:t>...................................................................................</w:t>
      </w:r>
    </w:p>
    <w:p w14:paraId="2693F260" w14:textId="77777777" w:rsidR="004C3914" w:rsidRPr="009807EF" w:rsidRDefault="004C3914" w:rsidP="004C3914">
      <w:pPr>
        <w:rPr>
          <w:rFonts w:ascii="Times New Roman" w:hAnsi="Times New Roman"/>
        </w:rPr>
      </w:pPr>
    </w:p>
    <w:p w14:paraId="14C60440" w14:textId="77777777" w:rsidR="004C3914" w:rsidRPr="009807EF" w:rsidRDefault="004C3914" w:rsidP="004C3914">
      <w:pPr>
        <w:rPr>
          <w:rFonts w:ascii="Times New Roman" w:hAnsi="Times New Roman"/>
        </w:rPr>
      </w:pPr>
      <w:r w:rsidRPr="009807EF">
        <w:rPr>
          <w:rFonts w:ascii="Times New Roman" w:hAnsi="Times New Roman"/>
        </w:rPr>
        <w:t>…………………………………….………..………</w:t>
      </w:r>
    </w:p>
    <w:p w14:paraId="0B9DC7A5" w14:textId="77777777" w:rsidR="004C3914" w:rsidRPr="009807EF" w:rsidRDefault="004C3914" w:rsidP="004C3914">
      <w:pPr>
        <w:rPr>
          <w:rFonts w:ascii="Verdana" w:hAnsi="Verdana"/>
          <w:sz w:val="18"/>
          <w:szCs w:val="18"/>
        </w:rPr>
      </w:pPr>
      <w:r w:rsidRPr="009807EF">
        <w:rPr>
          <w:rFonts w:ascii="Verdana" w:hAnsi="Verdana"/>
          <w:sz w:val="18"/>
          <w:szCs w:val="18"/>
        </w:rPr>
        <w:t>e-mail</w:t>
      </w:r>
    </w:p>
    <w:p w14:paraId="3F00C7DA" w14:textId="77777777" w:rsidR="004C3914" w:rsidRPr="009807EF" w:rsidRDefault="004C3914" w:rsidP="004C3914">
      <w:pPr>
        <w:rPr>
          <w:rFonts w:ascii="Times New Roman" w:hAnsi="Times New Roman"/>
        </w:rPr>
      </w:pPr>
    </w:p>
    <w:p w14:paraId="1BFFD7E8" w14:textId="77777777" w:rsidR="004C3914" w:rsidRPr="009807EF" w:rsidRDefault="004C3914" w:rsidP="004C3914">
      <w:pPr>
        <w:rPr>
          <w:rFonts w:ascii="Times New Roman" w:hAnsi="Times New Roman"/>
        </w:rPr>
      </w:pPr>
      <w:r w:rsidRPr="009807EF">
        <w:rPr>
          <w:rFonts w:ascii="Times New Roman" w:hAnsi="Times New Roman"/>
        </w:rPr>
        <w:t>…………………………………………….…..……</w:t>
      </w:r>
    </w:p>
    <w:p w14:paraId="410A8D5D" w14:textId="77777777" w:rsidR="004C3914" w:rsidRPr="009807EF" w:rsidRDefault="004C3914" w:rsidP="004C3914">
      <w:pPr>
        <w:rPr>
          <w:rFonts w:ascii="Verdana" w:hAnsi="Verdana"/>
          <w:i/>
          <w:sz w:val="18"/>
          <w:szCs w:val="18"/>
        </w:rPr>
      </w:pPr>
      <w:r w:rsidRPr="009807EF">
        <w:rPr>
          <w:rFonts w:ascii="Verdana" w:hAnsi="Verdana"/>
          <w:i/>
          <w:sz w:val="18"/>
          <w:szCs w:val="18"/>
        </w:rPr>
        <w:t>telefon</w:t>
      </w:r>
    </w:p>
    <w:p w14:paraId="4CDDF776" w14:textId="77777777" w:rsidR="004C3914" w:rsidRPr="009807EF" w:rsidRDefault="004C3914" w:rsidP="004C3914">
      <w:pPr>
        <w:rPr>
          <w:rFonts w:ascii="Times New Roman" w:hAnsi="Times New Roman"/>
          <w:b/>
          <w:sz w:val="24"/>
          <w:szCs w:val="24"/>
        </w:rPr>
      </w:pPr>
    </w:p>
    <w:p w14:paraId="7A6B3910" w14:textId="77777777" w:rsidR="004C3914" w:rsidRPr="009807EF" w:rsidRDefault="004C3914" w:rsidP="004C3914">
      <w:pPr>
        <w:jc w:val="right"/>
        <w:rPr>
          <w:rFonts w:ascii="Verdana" w:hAnsi="Verdana"/>
          <w:b/>
          <w:sz w:val="18"/>
          <w:szCs w:val="18"/>
        </w:rPr>
      </w:pPr>
      <w:r w:rsidRPr="009807EF">
        <w:rPr>
          <w:rFonts w:ascii="Verdana" w:hAnsi="Verdana"/>
          <w:b/>
          <w:sz w:val="18"/>
          <w:szCs w:val="18"/>
        </w:rPr>
        <w:t>KRAJOWY  OŚRODEK  WSPARCIA  ROLNICTWA</w:t>
      </w:r>
    </w:p>
    <w:p w14:paraId="7E791AC9" w14:textId="77777777" w:rsidR="004C3914" w:rsidRPr="009807EF" w:rsidRDefault="004C3914" w:rsidP="004C3914">
      <w:pPr>
        <w:jc w:val="right"/>
        <w:rPr>
          <w:rFonts w:ascii="Verdana" w:hAnsi="Verdana"/>
          <w:b/>
          <w:sz w:val="18"/>
          <w:szCs w:val="18"/>
        </w:rPr>
      </w:pPr>
      <w:r w:rsidRPr="009807EF">
        <w:rPr>
          <w:rFonts w:ascii="Verdana" w:hAnsi="Verdana"/>
          <w:b/>
          <w:sz w:val="18"/>
          <w:szCs w:val="18"/>
        </w:rPr>
        <w:t>OT OPOLE</w:t>
      </w:r>
    </w:p>
    <w:p w14:paraId="07059A84" w14:textId="77777777" w:rsidR="004C3914" w:rsidRPr="009807EF" w:rsidRDefault="004C3914" w:rsidP="004C3914">
      <w:pPr>
        <w:jc w:val="right"/>
        <w:rPr>
          <w:rFonts w:ascii="Verdana" w:hAnsi="Verdana"/>
          <w:b/>
          <w:sz w:val="18"/>
          <w:szCs w:val="18"/>
        </w:rPr>
      </w:pPr>
      <w:r w:rsidRPr="009807EF">
        <w:rPr>
          <w:rFonts w:ascii="Verdana" w:hAnsi="Verdana"/>
          <w:b/>
          <w:sz w:val="18"/>
          <w:szCs w:val="18"/>
        </w:rPr>
        <w:t xml:space="preserve">                                </w:t>
      </w:r>
    </w:p>
    <w:p w14:paraId="7D05796A" w14:textId="77777777" w:rsidR="004C3914" w:rsidRPr="009807EF" w:rsidRDefault="004C3914" w:rsidP="004C3914">
      <w:pPr>
        <w:jc w:val="right"/>
        <w:rPr>
          <w:rFonts w:ascii="Verdana" w:hAnsi="Verdana"/>
          <w:b/>
          <w:sz w:val="18"/>
          <w:szCs w:val="18"/>
        </w:rPr>
      </w:pPr>
      <w:r w:rsidRPr="009807EF">
        <w:rPr>
          <w:rFonts w:ascii="Verdana" w:hAnsi="Verdana"/>
          <w:b/>
          <w:sz w:val="18"/>
          <w:szCs w:val="18"/>
        </w:rPr>
        <w:t>ul. 1 MAJA NR 6, 45-068 OPOLE</w:t>
      </w:r>
    </w:p>
    <w:p w14:paraId="560FD1F1" w14:textId="77777777" w:rsidR="004C3914" w:rsidRPr="009807EF" w:rsidRDefault="004C3914" w:rsidP="004C3914">
      <w:pPr>
        <w:spacing w:line="480" w:lineRule="auto"/>
        <w:jc w:val="both"/>
        <w:rPr>
          <w:rFonts w:ascii="Verdana" w:hAnsi="Verdana"/>
          <w:b/>
          <w:sz w:val="18"/>
          <w:szCs w:val="18"/>
        </w:rPr>
      </w:pPr>
    </w:p>
    <w:p w14:paraId="37F5DCE6" w14:textId="77777777" w:rsidR="001E4221" w:rsidRDefault="004C3914" w:rsidP="004C3914">
      <w:pPr>
        <w:spacing w:line="480" w:lineRule="auto"/>
        <w:jc w:val="both"/>
        <w:rPr>
          <w:rFonts w:ascii="Verdana" w:hAnsi="Verdana"/>
        </w:rPr>
      </w:pPr>
      <w:r w:rsidRPr="009807EF">
        <w:rPr>
          <w:rFonts w:ascii="Verdana" w:hAnsi="Verdana"/>
        </w:rPr>
        <w:t>Proszę o zakwalifikowanie do uczestnictwa w przetargu ograniczonym na dzierżawę/</w:t>
      </w:r>
      <w:r w:rsidRPr="009807EF">
        <w:rPr>
          <w:rFonts w:ascii="Verdana" w:hAnsi="Verdana"/>
          <w:strike/>
        </w:rPr>
        <w:t>sprzedaż</w:t>
      </w:r>
      <w:r w:rsidRPr="009807EF">
        <w:rPr>
          <w:rFonts w:ascii="Verdana" w:hAnsi="Verdana"/>
          <w:vertAlign w:val="superscript"/>
        </w:rPr>
        <w:t>*</w:t>
      </w:r>
      <w:r w:rsidRPr="009807EF">
        <w:rPr>
          <w:rFonts w:ascii="Verdana" w:hAnsi="Verdana"/>
        </w:rPr>
        <w:t xml:space="preserve"> nieruchomości oznaczonej jako /działka/i nr …………………………</w:t>
      </w:r>
      <w:r w:rsidR="001E4221">
        <w:rPr>
          <w:rFonts w:ascii="Verdana" w:hAnsi="Verdana"/>
        </w:rPr>
        <w:t>…………………………………………………………………</w:t>
      </w:r>
    </w:p>
    <w:p w14:paraId="6E282EEE" w14:textId="77777777" w:rsidR="004C3914" w:rsidRPr="009807EF" w:rsidRDefault="001E4221" w:rsidP="004C3914">
      <w:pPr>
        <w:spacing w:line="480" w:lineRule="auto"/>
        <w:jc w:val="both"/>
        <w:rPr>
          <w:rFonts w:ascii="Verdana" w:hAnsi="Verdana"/>
        </w:rPr>
      </w:pPr>
      <w:r>
        <w:rPr>
          <w:rFonts w:ascii="Verdana" w:hAnsi="Verdana"/>
        </w:rPr>
        <w:t xml:space="preserve">……………………………………………………………………………, </w:t>
      </w:r>
      <w:r w:rsidR="004C3914" w:rsidRPr="009807EF">
        <w:rPr>
          <w:rFonts w:ascii="Verdana" w:hAnsi="Verdana"/>
        </w:rPr>
        <w:t>położona/</w:t>
      </w:r>
      <w:proofErr w:type="spellStart"/>
      <w:r w:rsidR="004C3914" w:rsidRPr="009807EF">
        <w:rPr>
          <w:rFonts w:ascii="Verdana" w:hAnsi="Verdana"/>
        </w:rPr>
        <w:t>ych</w:t>
      </w:r>
      <w:proofErr w:type="spellEnd"/>
      <w:r w:rsidR="004C3914" w:rsidRPr="009807EF">
        <w:rPr>
          <w:rFonts w:ascii="Verdana" w:hAnsi="Verdana"/>
        </w:rPr>
        <w:t xml:space="preserve"> w obrębie …………………………………………</w:t>
      </w:r>
      <w:r>
        <w:rPr>
          <w:rFonts w:ascii="Verdana" w:hAnsi="Verdana"/>
        </w:rPr>
        <w:t>,</w:t>
      </w:r>
      <w:r w:rsidR="004C3914" w:rsidRPr="009807EF">
        <w:rPr>
          <w:rFonts w:ascii="Verdana" w:hAnsi="Verdana"/>
        </w:rPr>
        <w:t xml:space="preserve"> gmina …………………………………</w:t>
      </w:r>
      <w:r>
        <w:rPr>
          <w:rFonts w:ascii="Verdana" w:hAnsi="Verdana"/>
        </w:rPr>
        <w:t>……………………………</w:t>
      </w:r>
      <w:r w:rsidR="004C3914" w:rsidRPr="009807EF">
        <w:rPr>
          <w:rFonts w:ascii="Verdana" w:hAnsi="Verdana"/>
        </w:rPr>
        <w:t>, który odbędzie się dnia ………………………………</w:t>
      </w:r>
      <w:r>
        <w:rPr>
          <w:rFonts w:ascii="Verdana" w:hAnsi="Verdana"/>
        </w:rPr>
        <w:t>…</w:t>
      </w:r>
      <w:r w:rsidR="004C3914" w:rsidRPr="009807EF">
        <w:rPr>
          <w:rFonts w:ascii="Verdana" w:hAnsi="Verdana"/>
        </w:rPr>
        <w:t>……</w:t>
      </w:r>
    </w:p>
    <w:p w14:paraId="169D5653" w14:textId="77777777" w:rsidR="004C3914" w:rsidRPr="009807EF" w:rsidRDefault="004C3914" w:rsidP="004C3914">
      <w:pPr>
        <w:spacing w:line="480" w:lineRule="auto"/>
        <w:jc w:val="both"/>
        <w:rPr>
          <w:rFonts w:ascii="Verdana" w:hAnsi="Verdana"/>
        </w:rPr>
      </w:pPr>
      <w:r w:rsidRPr="009807EF">
        <w:rPr>
          <w:rFonts w:ascii="Verdana" w:hAnsi="Verdana"/>
        </w:rPr>
        <w:t>Równocześnie oświadczam, że spełniam wymogi określone w ogłoszeniu o przetargu.</w:t>
      </w:r>
    </w:p>
    <w:p w14:paraId="2D057D5A" w14:textId="77777777" w:rsidR="004C3914" w:rsidRPr="009807EF" w:rsidRDefault="004C3914" w:rsidP="004C3914">
      <w:pPr>
        <w:spacing w:line="360" w:lineRule="auto"/>
        <w:rPr>
          <w:rFonts w:ascii="Verdana" w:hAnsi="Verdana"/>
          <w:sz w:val="18"/>
          <w:szCs w:val="18"/>
        </w:rPr>
      </w:pPr>
    </w:p>
    <w:p w14:paraId="46A6BF4F" w14:textId="77777777" w:rsidR="004C3914" w:rsidRPr="009807EF" w:rsidRDefault="001E4221" w:rsidP="004C3914">
      <w:pPr>
        <w:ind w:firstLine="708"/>
        <w:jc w:val="right"/>
        <w:rPr>
          <w:rFonts w:ascii="Verdana" w:hAnsi="Verdana"/>
          <w:sz w:val="18"/>
          <w:szCs w:val="18"/>
        </w:rPr>
      </w:pPr>
      <w:r>
        <w:rPr>
          <w:rFonts w:ascii="Verdana" w:hAnsi="Verdana"/>
          <w:sz w:val="18"/>
          <w:szCs w:val="18"/>
        </w:rPr>
        <w:t>………………………………………………</w:t>
      </w:r>
    </w:p>
    <w:p w14:paraId="06061CD5" w14:textId="77777777" w:rsidR="004C3914" w:rsidRPr="009807EF" w:rsidRDefault="004C3914" w:rsidP="004C3914">
      <w:pPr>
        <w:spacing w:line="360" w:lineRule="auto"/>
        <w:ind w:firstLine="708"/>
        <w:rPr>
          <w:rFonts w:ascii="Verdana" w:hAnsi="Verdana"/>
          <w:sz w:val="18"/>
          <w:szCs w:val="18"/>
        </w:rPr>
      </w:pPr>
      <w:r w:rsidRPr="009807EF">
        <w:rPr>
          <w:rFonts w:ascii="Verdana" w:hAnsi="Verdana"/>
          <w:sz w:val="18"/>
          <w:szCs w:val="18"/>
        </w:rPr>
        <w:t xml:space="preserve">                                                                                                                       /czytelny podpis/</w:t>
      </w:r>
    </w:p>
    <w:p w14:paraId="338CD6C5" w14:textId="77777777" w:rsidR="003D5894" w:rsidRDefault="003D5894" w:rsidP="004C3914">
      <w:pPr>
        <w:rPr>
          <w:rFonts w:ascii="Verdana" w:hAnsi="Verdana"/>
          <w:sz w:val="18"/>
          <w:szCs w:val="18"/>
        </w:rPr>
      </w:pPr>
    </w:p>
    <w:p w14:paraId="3D1810AB" w14:textId="77777777" w:rsidR="003D5894" w:rsidRDefault="003D5894" w:rsidP="004C3914">
      <w:pPr>
        <w:rPr>
          <w:rFonts w:ascii="Verdana" w:hAnsi="Verdana"/>
          <w:sz w:val="18"/>
          <w:szCs w:val="18"/>
        </w:rPr>
      </w:pPr>
    </w:p>
    <w:p w14:paraId="5F444670" w14:textId="77777777" w:rsidR="004C3914" w:rsidRPr="009807EF" w:rsidRDefault="004C3914" w:rsidP="004C3914">
      <w:pPr>
        <w:rPr>
          <w:rFonts w:ascii="Verdana" w:hAnsi="Verdana"/>
          <w:sz w:val="18"/>
          <w:szCs w:val="18"/>
        </w:rPr>
      </w:pPr>
      <w:r w:rsidRPr="009807EF">
        <w:rPr>
          <w:rFonts w:ascii="Verdana" w:hAnsi="Verdana"/>
          <w:sz w:val="18"/>
          <w:szCs w:val="18"/>
        </w:rPr>
        <w:t>Załączniki:</w:t>
      </w:r>
    </w:p>
    <w:p w14:paraId="594F1A1E" w14:textId="77777777" w:rsidR="004C3914" w:rsidRPr="009807EF" w:rsidRDefault="004C3914" w:rsidP="004C3914">
      <w:pPr>
        <w:rPr>
          <w:rFonts w:ascii="Verdana" w:hAnsi="Verdana"/>
          <w:sz w:val="18"/>
          <w:szCs w:val="18"/>
        </w:rPr>
      </w:pPr>
    </w:p>
    <w:p w14:paraId="4AA9CC29" w14:textId="77777777" w:rsidR="004C3914" w:rsidRPr="009807EF" w:rsidRDefault="004C3914" w:rsidP="004C3914">
      <w:pPr>
        <w:ind w:left="426" w:hanging="426"/>
        <w:jc w:val="both"/>
        <w:rPr>
          <w:rFonts w:ascii="Verdana" w:hAnsi="Verdana"/>
          <w:sz w:val="18"/>
          <w:szCs w:val="18"/>
        </w:rPr>
      </w:pPr>
      <w:r w:rsidRPr="009807EF">
        <w:rPr>
          <w:rFonts w:ascii="Verdana" w:hAnsi="Verdana"/>
          <w:sz w:val="18"/>
          <w:szCs w:val="18"/>
        </w:rPr>
        <w:t xml:space="preserve">1*. </w:t>
      </w:r>
      <w:r w:rsidRPr="009807EF">
        <w:rPr>
          <w:rFonts w:ascii="Verdana" w:hAnsi="Verdana"/>
          <w:b/>
          <w:sz w:val="18"/>
          <w:szCs w:val="18"/>
        </w:rPr>
        <w:t>oświadczenie osoby fizycznej zamierzającej uczestniczyć w przetargu ograniczonym</w:t>
      </w:r>
      <w:r w:rsidR="00720A0C">
        <w:rPr>
          <w:rFonts w:ascii="Verdana" w:hAnsi="Verdana"/>
          <w:sz w:val="18"/>
          <w:szCs w:val="18"/>
        </w:rPr>
        <w:t xml:space="preserve"> na </w:t>
      </w:r>
      <w:r w:rsidRPr="009807EF">
        <w:rPr>
          <w:rFonts w:ascii="Verdana" w:hAnsi="Verdana"/>
          <w:sz w:val="18"/>
          <w:szCs w:val="18"/>
        </w:rPr>
        <w:t>dzierżawę/</w:t>
      </w:r>
      <w:r w:rsidRPr="009807EF">
        <w:rPr>
          <w:rFonts w:ascii="Verdana" w:hAnsi="Verdana"/>
          <w:strike/>
          <w:sz w:val="18"/>
          <w:szCs w:val="18"/>
        </w:rPr>
        <w:t>sprzedaż</w:t>
      </w:r>
      <w:r w:rsidRPr="009807EF">
        <w:rPr>
          <w:rFonts w:ascii="Verdana" w:hAnsi="Verdana"/>
          <w:sz w:val="18"/>
          <w:szCs w:val="18"/>
          <w:vertAlign w:val="superscript"/>
        </w:rPr>
        <w:t>*</w:t>
      </w:r>
      <w:r w:rsidRPr="009807EF">
        <w:rPr>
          <w:rFonts w:ascii="Verdana" w:hAnsi="Verdana"/>
          <w:sz w:val="18"/>
          <w:szCs w:val="18"/>
        </w:rPr>
        <w:t xml:space="preserve">  (nieruchomości ZWR SP składane na podstawie przepisów ustawy z dnia 19 października 1991r. o gospodarowaniu nieruchomościami rolnymi</w:t>
      </w:r>
      <w:r w:rsidR="00720A0C">
        <w:rPr>
          <w:rFonts w:ascii="Verdana" w:hAnsi="Verdana"/>
          <w:sz w:val="18"/>
          <w:szCs w:val="18"/>
        </w:rPr>
        <w:t xml:space="preserve"> Skarbu Państwa (tj. Dz. U 2024</w:t>
      </w:r>
      <w:r w:rsidR="0001649E" w:rsidRPr="009807EF">
        <w:rPr>
          <w:rFonts w:ascii="Verdana" w:hAnsi="Verdana"/>
          <w:sz w:val="18"/>
          <w:szCs w:val="18"/>
        </w:rPr>
        <w:t xml:space="preserve"> poz. </w:t>
      </w:r>
      <w:r w:rsidR="00720A0C">
        <w:rPr>
          <w:rFonts w:ascii="Verdana" w:hAnsi="Verdana"/>
          <w:sz w:val="18"/>
          <w:szCs w:val="18"/>
        </w:rPr>
        <w:t>589</w:t>
      </w:r>
      <w:r w:rsidRPr="009807EF">
        <w:rPr>
          <w:rFonts w:ascii="Verdana" w:hAnsi="Verdana"/>
          <w:sz w:val="18"/>
          <w:szCs w:val="18"/>
        </w:rPr>
        <w:t>) zwanej d</w:t>
      </w:r>
      <w:r w:rsidR="00720A0C">
        <w:rPr>
          <w:rFonts w:ascii="Verdana" w:hAnsi="Verdana"/>
          <w:sz w:val="18"/>
          <w:szCs w:val="18"/>
        </w:rPr>
        <w:t xml:space="preserve">alej ustawą)  </w:t>
      </w:r>
      <w:r w:rsidRPr="009807EF">
        <w:rPr>
          <w:rFonts w:ascii="Verdana" w:hAnsi="Verdana"/>
          <w:sz w:val="18"/>
          <w:szCs w:val="18"/>
        </w:rPr>
        <w:t xml:space="preserve">–  </w:t>
      </w:r>
      <w:r w:rsidRPr="009807EF">
        <w:rPr>
          <w:rFonts w:ascii="Verdana" w:hAnsi="Verdana"/>
          <w:b/>
          <w:sz w:val="18"/>
          <w:szCs w:val="18"/>
        </w:rPr>
        <w:t>wzór  1</w:t>
      </w:r>
      <w:r w:rsidRPr="009807EF">
        <w:rPr>
          <w:rFonts w:ascii="Verdana" w:hAnsi="Verdana"/>
          <w:sz w:val="18"/>
          <w:szCs w:val="18"/>
        </w:rPr>
        <w:t>,</w:t>
      </w:r>
    </w:p>
    <w:p w14:paraId="6F0A23DF" w14:textId="77777777" w:rsidR="004C3914" w:rsidRPr="009807EF" w:rsidRDefault="004C3914" w:rsidP="004C3914">
      <w:pPr>
        <w:ind w:left="426" w:hanging="426"/>
        <w:jc w:val="both"/>
        <w:rPr>
          <w:rFonts w:ascii="Verdana" w:hAnsi="Verdana"/>
          <w:sz w:val="18"/>
          <w:szCs w:val="18"/>
        </w:rPr>
      </w:pPr>
      <w:r w:rsidRPr="009807EF">
        <w:rPr>
          <w:rFonts w:ascii="Verdana" w:hAnsi="Verdana"/>
          <w:sz w:val="18"/>
          <w:szCs w:val="18"/>
        </w:rPr>
        <w:t xml:space="preserve">2*. </w:t>
      </w:r>
      <w:r w:rsidRPr="009807EF">
        <w:rPr>
          <w:rFonts w:ascii="Verdana" w:hAnsi="Verdana"/>
          <w:b/>
          <w:sz w:val="18"/>
          <w:szCs w:val="18"/>
        </w:rPr>
        <w:t>oświadczenie o łącznej powierzchni użytków rolnych</w:t>
      </w:r>
      <w:r w:rsidRPr="009807EF">
        <w:rPr>
          <w:rFonts w:ascii="Verdana" w:hAnsi="Verdana"/>
          <w:sz w:val="18"/>
          <w:szCs w:val="18"/>
        </w:rPr>
        <w:t xml:space="preserve"> stanowiących własność, użytkowanych wieczyście, będących w samoistnym posiadaniu, dzierżawionych przez rolnika indywidualnego  –  </w:t>
      </w:r>
      <w:r w:rsidRPr="009807EF">
        <w:rPr>
          <w:rFonts w:ascii="Verdana" w:hAnsi="Verdana"/>
          <w:b/>
          <w:sz w:val="18"/>
          <w:szCs w:val="18"/>
        </w:rPr>
        <w:t>wzór 2</w:t>
      </w:r>
      <w:r w:rsidRPr="009807EF">
        <w:rPr>
          <w:rFonts w:ascii="Verdana" w:hAnsi="Verdana"/>
          <w:sz w:val="18"/>
          <w:szCs w:val="18"/>
        </w:rPr>
        <w:t>,</w:t>
      </w:r>
    </w:p>
    <w:p w14:paraId="730F2030" w14:textId="77777777" w:rsidR="004C3914" w:rsidRPr="009807EF" w:rsidRDefault="004C3914" w:rsidP="00720A0C">
      <w:pPr>
        <w:spacing w:line="276" w:lineRule="auto"/>
        <w:ind w:left="426" w:hanging="426"/>
        <w:rPr>
          <w:rFonts w:ascii="Verdana" w:hAnsi="Verdana"/>
          <w:sz w:val="18"/>
          <w:szCs w:val="18"/>
        </w:rPr>
      </w:pPr>
      <w:r w:rsidRPr="009807EF">
        <w:rPr>
          <w:rFonts w:ascii="Verdana" w:hAnsi="Verdana"/>
          <w:sz w:val="18"/>
          <w:szCs w:val="18"/>
        </w:rPr>
        <w:t xml:space="preserve">3*. </w:t>
      </w:r>
      <w:r w:rsidRPr="009807EF">
        <w:rPr>
          <w:rFonts w:ascii="Verdana" w:hAnsi="Verdana"/>
          <w:b/>
          <w:sz w:val="18"/>
          <w:szCs w:val="18"/>
        </w:rPr>
        <w:t>oświadczenie o posiadaniu kwalifikacji rolniczych</w:t>
      </w:r>
      <w:r w:rsidRPr="009807EF">
        <w:rPr>
          <w:rFonts w:ascii="Verdana" w:hAnsi="Verdana"/>
          <w:sz w:val="18"/>
          <w:szCs w:val="18"/>
        </w:rPr>
        <w:t xml:space="preserve"> (art. 7 ust. 8 w związku z art. 6 ust. 2 pkt 2,</w:t>
      </w:r>
      <w:r w:rsidR="00720A0C">
        <w:rPr>
          <w:rFonts w:ascii="Verdana" w:hAnsi="Verdana"/>
          <w:sz w:val="18"/>
          <w:szCs w:val="18"/>
        </w:rPr>
        <w:t xml:space="preserve"> </w:t>
      </w:r>
      <w:r w:rsidRPr="009807EF">
        <w:rPr>
          <w:rFonts w:ascii="Verdana" w:hAnsi="Verdana"/>
          <w:sz w:val="18"/>
          <w:szCs w:val="18"/>
        </w:rPr>
        <w:t>ustawy z dnia 11 kwietnia 2003r. o k</w:t>
      </w:r>
      <w:r w:rsidR="001E4221">
        <w:rPr>
          <w:rFonts w:ascii="Verdana" w:hAnsi="Verdana"/>
          <w:sz w:val="18"/>
          <w:szCs w:val="18"/>
        </w:rPr>
        <w:t xml:space="preserve">ształtowaniu ustroju rolnego)  </w:t>
      </w:r>
      <w:r w:rsidRPr="009807EF">
        <w:rPr>
          <w:rFonts w:ascii="Verdana" w:hAnsi="Verdana"/>
          <w:sz w:val="18"/>
          <w:szCs w:val="18"/>
        </w:rPr>
        <w:t xml:space="preserve">–  </w:t>
      </w:r>
      <w:r w:rsidRPr="009807EF">
        <w:rPr>
          <w:rFonts w:ascii="Verdana" w:hAnsi="Verdana"/>
          <w:b/>
          <w:sz w:val="18"/>
          <w:szCs w:val="18"/>
        </w:rPr>
        <w:t>wzór 3</w:t>
      </w:r>
      <w:r w:rsidRPr="009807EF">
        <w:rPr>
          <w:rFonts w:ascii="Verdana" w:hAnsi="Verdana"/>
          <w:sz w:val="18"/>
          <w:szCs w:val="18"/>
        </w:rPr>
        <w:t>,</w:t>
      </w:r>
    </w:p>
    <w:p w14:paraId="2652CD25" w14:textId="77777777" w:rsidR="004C3914" w:rsidRPr="009807EF" w:rsidRDefault="004C3914" w:rsidP="004C3914">
      <w:pPr>
        <w:spacing w:line="360" w:lineRule="auto"/>
        <w:rPr>
          <w:rFonts w:ascii="Verdana" w:hAnsi="Verdana"/>
          <w:sz w:val="18"/>
          <w:szCs w:val="18"/>
        </w:rPr>
      </w:pPr>
      <w:r w:rsidRPr="009807EF">
        <w:rPr>
          <w:rFonts w:ascii="Verdana" w:hAnsi="Verdana"/>
          <w:sz w:val="18"/>
          <w:szCs w:val="18"/>
        </w:rPr>
        <w:t xml:space="preserve">4*. </w:t>
      </w:r>
      <w:r w:rsidRPr="009807EF">
        <w:rPr>
          <w:rFonts w:ascii="Verdana" w:hAnsi="Verdana"/>
          <w:b/>
          <w:sz w:val="18"/>
          <w:szCs w:val="18"/>
        </w:rPr>
        <w:t>dowód potwierdzający zamieszkanie na terenie gminy</w:t>
      </w:r>
      <w:r w:rsidRPr="009807EF">
        <w:rPr>
          <w:rFonts w:ascii="Verdana" w:hAnsi="Verdana"/>
          <w:sz w:val="18"/>
          <w:szCs w:val="18"/>
        </w:rPr>
        <w:t xml:space="preserve"> ……………</w:t>
      </w:r>
      <w:r w:rsidR="001E4221">
        <w:rPr>
          <w:rFonts w:ascii="Verdana" w:hAnsi="Verdana"/>
          <w:sz w:val="18"/>
          <w:szCs w:val="18"/>
        </w:rPr>
        <w:t>…</w:t>
      </w:r>
      <w:r w:rsidRPr="009807EF">
        <w:rPr>
          <w:rFonts w:ascii="Verdana" w:hAnsi="Verdana"/>
          <w:sz w:val="18"/>
          <w:szCs w:val="18"/>
        </w:rPr>
        <w:t>………………………………………………</w:t>
      </w:r>
      <w:r w:rsidR="001E4221">
        <w:rPr>
          <w:rFonts w:ascii="Verdana" w:hAnsi="Verdana"/>
          <w:sz w:val="18"/>
          <w:szCs w:val="18"/>
        </w:rPr>
        <w:t>…………</w:t>
      </w:r>
    </w:p>
    <w:p w14:paraId="5194DA15" w14:textId="77777777" w:rsidR="004C3914" w:rsidRPr="009807EF" w:rsidRDefault="004C3914" w:rsidP="004C3914">
      <w:pPr>
        <w:spacing w:line="360" w:lineRule="auto"/>
        <w:rPr>
          <w:rFonts w:ascii="Verdana" w:hAnsi="Verdana"/>
          <w:sz w:val="18"/>
          <w:szCs w:val="18"/>
        </w:rPr>
      </w:pPr>
      <w:r w:rsidRPr="009807EF">
        <w:rPr>
          <w:rFonts w:ascii="Verdana" w:hAnsi="Verdana"/>
          <w:sz w:val="18"/>
          <w:szCs w:val="18"/>
        </w:rPr>
        <w:t xml:space="preserve">5*. dokument potwierdzający kwalifikacje rolnicze </w:t>
      </w:r>
      <w:r w:rsidR="001E4221">
        <w:rPr>
          <w:rFonts w:ascii="Verdana" w:hAnsi="Verdana"/>
          <w:sz w:val="18"/>
          <w:szCs w:val="18"/>
        </w:rPr>
        <w:t>…………………………………………………………………………………………………</w:t>
      </w:r>
    </w:p>
    <w:p w14:paraId="567F4912" w14:textId="77777777" w:rsidR="004C3914" w:rsidRPr="009807EF" w:rsidRDefault="004C3914" w:rsidP="004C3914">
      <w:pPr>
        <w:spacing w:line="360" w:lineRule="auto"/>
        <w:rPr>
          <w:rFonts w:ascii="Verdana" w:hAnsi="Verdana"/>
          <w:sz w:val="18"/>
          <w:szCs w:val="18"/>
        </w:rPr>
      </w:pPr>
      <w:r w:rsidRPr="009807EF">
        <w:rPr>
          <w:rFonts w:ascii="Verdana" w:hAnsi="Verdana"/>
          <w:sz w:val="18"/>
          <w:szCs w:val="18"/>
        </w:rPr>
        <w:t>………………………………………………</w:t>
      </w:r>
      <w:r w:rsidR="001E4221">
        <w:rPr>
          <w:rFonts w:ascii="Verdana" w:hAnsi="Verdana"/>
          <w:sz w:val="18"/>
          <w:szCs w:val="18"/>
        </w:rPr>
        <w:t>……………………………………………………………………………………………………………………………………</w:t>
      </w:r>
    </w:p>
    <w:p w14:paraId="6C231187" w14:textId="77777777" w:rsidR="004C3914" w:rsidRPr="009807EF" w:rsidRDefault="001E4221" w:rsidP="004C3914">
      <w:pPr>
        <w:spacing w:line="480" w:lineRule="auto"/>
        <w:rPr>
          <w:rFonts w:ascii="Verdana" w:hAnsi="Verdana"/>
          <w:sz w:val="18"/>
          <w:szCs w:val="18"/>
        </w:rPr>
      </w:pPr>
      <w:r>
        <w:rPr>
          <w:rFonts w:ascii="Verdana" w:hAnsi="Verdana"/>
          <w:sz w:val="18"/>
          <w:szCs w:val="18"/>
        </w:rPr>
        <w:t xml:space="preserve">6*. </w:t>
      </w:r>
      <w:r w:rsidR="004C3914" w:rsidRPr="009807EF">
        <w:rPr>
          <w:rFonts w:ascii="Verdana" w:hAnsi="Verdana"/>
          <w:sz w:val="18"/>
          <w:szCs w:val="18"/>
        </w:rPr>
        <w:t>……………………………………………………………………………………………………………………………</w:t>
      </w:r>
      <w:r>
        <w:rPr>
          <w:rFonts w:ascii="Verdana" w:hAnsi="Verdana"/>
          <w:sz w:val="18"/>
          <w:szCs w:val="18"/>
        </w:rPr>
        <w:t>…</w:t>
      </w:r>
      <w:r w:rsidR="004C3914" w:rsidRPr="009807EF">
        <w:rPr>
          <w:rFonts w:ascii="Verdana" w:hAnsi="Verdana"/>
          <w:sz w:val="18"/>
          <w:szCs w:val="18"/>
        </w:rPr>
        <w:t>……………………………………</w:t>
      </w:r>
      <w:r>
        <w:rPr>
          <w:rFonts w:ascii="Verdana" w:hAnsi="Verdana"/>
          <w:sz w:val="18"/>
          <w:szCs w:val="18"/>
        </w:rPr>
        <w:t>…………</w:t>
      </w:r>
    </w:p>
    <w:p w14:paraId="186447A7" w14:textId="77777777" w:rsidR="004C3914" w:rsidRPr="009807EF" w:rsidRDefault="001E4221" w:rsidP="004C3914">
      <w:pPr>
        <w:spacing w:line="480" w:lineRule="auto"/>
        <w:rPr>
          <w:rFonts w:ascii="Verdana" w:hAnsi="Verdana"/>
          <w:sz w:val="18"/>
          <w:szCs w:val="18"/>
        </w:rPr>
      </w:pPr>
      <w:r>
        <w:rPr>
          <w:rFonts w:ascii="Verdana" w:hAnsi="Verdana"/>
          <w:sz w:val="18"/>
          <w:szCs w:val="18"/>
        </w:rPr>
        <w:t>7*. …</w:t>
      </w:r>
      <w:r w:rsidR="004C3914" w:rsidRPr="009807EF">
        <w:rPr>
          <w:rFonts w:ascii="Verdana" w:hAnsi="Verdana"/>
          <w:sz w:val="18"/>
          <w:szCs w:val="18"/>
        </w:rPr>
        <w:t>……………………………………………………………………………………………………………………………</w:t>
      </w:r>
      <w:r>
        <w:rPr>
          <w:rFonts w:ascii="Verdana" w:hAnsi="Verdana"/>
          <w:sz w:val="18"/>
          <w:szCs w:val="18"/>
        </w:rPr>
        <w:t>………………………………………………</w:t>
      </w:r>
    </w:p>
    <w:p w14:paraId="5A1DA2D0" w14:textId="77777777" w:rsidR="001E4221" w:rsidRPr="009807EF" w:rsidRDefault="001E4221" w:rsidP="004C3914">
      <w:pPr>
        <w:spacing w:line="480" w:lineRule="auto"/>
        <w:rPr>
          <w:rFonts w:ascii="Verdana" w:hAnsi="Verdana"/>
          <w:sz w:val="18"/>
          <w:szCs w:val="18"/>
        </w:rPr>
      </w:pPr>
      <w:r>
        <w:rPr>
          <w:rFonts w:ascii="Verdana" w:hAnsi="Verdana"/>
          <w:sz w:val="18"/>
          <w:szCs w:val="18"/>
        </w:rPr>
        <w:t xml:space="preserve">8*. </w:t>
      </w:r>
      <w:r w:rsidR="004C3914" w:rsidRPr="009807EF">
        <w:rPr>
          <w:rFonts w:ascii="Verdana" w:hAnsi="Verdana"/>
          <w:sz w:val="18"/>
          <w:szCs w:val="18"/>
        </w:rPr>
        <w:t>………………………………………………………………………………</w:t>
      </w:r>
      <w:r>
        <w:rPr>
          <w:rFonts w:ascii="Verdana" w:hAnsi="Verdana"/>
          <w:sz w:val="18"/>
          <w:szCs w:val="18"/>
        </w:rPr>
        <w:t>………………………………………………………………………………………………</w:t>
      </w:r>
    </w:p>
    <w:p w14:paraId="3DFBFAE7" w14:textId="77777777" w:rsidR="00D02613" w:rsidRDefault="004C3914" w:rsidP="00A1267E">
      <w:pPr>
        <w:spacing w:line="480" w:lineRule="auto"/>
        <w:rPr>
          <w:rFonts w:ascii="Verdana" w:hAnsi="Verdana"/>
          <w:sz w:val="18"/>
          <w:szCs w:val="18"/>
        </w:rPr>
      </w:pPr>
      <w:r w:rsidRPr="009807EF">
        <w:rPr>
          <w:rFonts w:ascii="Verdana" w:hAnsi="Verdana"/>
          <w:sz w:val="18"/>
          <w:szCs w:val="18"/>
        </w:rPr>
        <w:t>* właściwe zakreślić</w:t>
      </w:r>
    </w:p>
    <w:p w14:paraId="06D534A2" w14:textId="77777777" w:rsidR="001E4221" w:rsidRPr="00FB52D4" w:rsidRDefault="00E934E2" w:rsidP="00FB52D4">
      <w:pPr>
        <w:pStyle w:val="Nagwek1"/>
        <w:jc w:val="right"/>
        <w:rPr>
          <w:rFonts w:ascii="Verdana" w:hAnsi="Verdana"/>
          <w:b w:val="0"/>
          <w:sz w:val="18"/>
          <w:szCs w:val="18"/>
        </w:rPr>
      </w:pPr>
      <w:r w:rsidRPr="00A4319B">
        <w:rPr>
          <w:rFonts w:ascii="Verdana" w:hAnsi="Verdana"/>
          <w:b w:val="0"/>
          <w:sz w:val="18"/>
          <w:szCs w:val="18"/>
        </w:rPr>
        <w:lastRenderedPageBreak/>
        <w:t xml:space="preserve">Załącznik nr </w:t>
      </w:r>
      <w:r>
        <w:rPr>
          <w:rFonts w:ascii="Verdana" w:hAnsi="Verdana"/>
          <w:b w:val="0"/>
          <w:sz w:val="18"/>
          <w:szCs w:val="18"/>
        </w:rPr>
        <w:t>2</w:t>
      </w:r>
    </w:p>
    <w:p w14:paraId="3C50CD9E" w14:textId="77777777" w:rsidR="0097064A" w:rsidRDefault="0097064A" w:rsidP="00FB52D4">
      <w:pPr>
        <w:rPr>
          <w:rFonts w:ascii="Verdana" w:eastAsia="Calibri" w:hAnsi="Verdana"/>
          <w:color w:val="000000" w:themeColor="text1"/>
          <w:sz w:val="18"/>
          <w:szCs w:val="18"/>
        </w:rPr>
      </w:pPr>
    </w:p>
    <w:p w14:paraId="02ED0B08" w14:textId="77777777" w:rsidR="0097064A" w:rsidRDefault="0097064A" w:rsidP="001E4221">
      <w:pPr>
        <w:ind w:firstLine="6095"/>
        <w:jc w:val="right"/>
        <w:rPr>
          <w:rFonts w:ascii="Verdana" w:eastAsia="Calibri" w:hAnsi="Verdana"/>
          <w:color w:val="000000" w:themeColor="text1"/>
          <w:sz w:val="18"/>
          <w:szCs w:val="18"/>
        </w:rPr>
      </w:pPr>
    </w:p>
    <w:p w14:paraId="5ACCE335" w14:textId="77777777" w:rsidR="001E4221" w:rsidRPr="001E4221" w:rsidRDefault="00FB52D4" w:rsidP="001E4221">
      <w:pPr>
        <w:ind w:firstLine="6095"/>
        <w:jc w:val="right"/>
        <w:rPr>
          <w:rFonts w:ascii="Verdana" w:eastAsia="Calibri" w:hAnsi="Verdana"/>
          <w:color w:val="000000" w:themeColor="text1"/>
          <w:sz w:val="18"/>
          <w:szCs w:val="18"/>
        </w:rPr>
      </w:pPr>
      <w:r>
        <w:rPr>
          <w:rFonts w:ascii="Verdana" w:eastAsia="Calibri" w:hAnsi="Verdana"/>
          <w:color w:val="000000" w:themeColor="text1"/>
          <w:sz w:val="18"/>
          <w:szCs w:val="18"/>
        </w:rPr>
        <w:t>Załącznik nr 2</w:t>
      </w:r>
    </w:p>
    <w:p w14:paraId="01355608" w14:textId="77777777" w:rsidR="001E4221" w:rsidRPr="001E4221" w:rsidRDefault="001E4221" w:rsidP="001E4221">
      <w:pPr>
        <w:ind w:firstLine="6095"/>
        <w:jc w:val="right"/>
        <w:rPr>
          <w:rFonts w:ascii="Verdana" w:hAnsi="Verdana"/>
          <w:color w:val="000000" w:themeColor="text1"/>
          <w:sz w:val="18"/>
          <w:szCs w:val="18"/>
        </w:rPr>
      </w:pPr>
      <w:r w:rsidRPr="001E4221">
        <w:rPr>
          <w:rFonts w:ascii="Verdana" w:eastAsia="Calibri" w:hAnsi="Verdana"/>
          <w:color w:val="000000" w:themeColor="text1"/>
          <w:sz w:val="18"/>
          <w:szCs w:val="18"/>
        </w:rPr>
        <w:t>– PRZED PODPISANIEM UMOWY</w:t>
      </w:r>
    </w:p>
    <w:p w14:paraId="763218FD" w14:textId="77777777" w:rsidR="001E4221" w:rsidRPr="001E4221" w:rsidRDefault="001E4221" w:rsidP="001E4221">
      <w:pPr>
        <w:spacing w:line="320" w:lineRule="exact"/>
        <w:rPr>
          <w:rFonts w:ascii="Calibri" w:eastAsia="Calibri" w:hAnsi="Calibri"/>
          <w:color w:val="000000" w:themeColor="text1"/>
        </w:rPr>
      </w:pPr>
    </w:p>
    <w:p w14:paraId="7AF5A8EE" w14:textId="77777777" w:rsidR="001E4221" w:rsidRPr="001E4221" w:rsidRDefault="001E4221" w:rsidP="001E4221">
      <w:pPr>
        <w:spacing w:line="320" w:lineRule="exact"/>
        <w:rPr>
          <w:rFonts w:ascii="Calibri" w:eastAsia="Calibri" w:hAnsi="Calibri"/>
          <w:color w:val="000000" w:themeColor="text1"/>
        </w:rPr>
      </w:pPr>
      <w:r w:rsidRPr="001E4221">
        <w:rPr>
          <w:rFonts w:ascii="Calibri" w:eastAsia="Calibri" w:hAnsi="Calibri" w:hint="eastAsia"/>
          <w:color w:val="000000" w:themeColor="text1"/>
        </w:rPr>
        <w:t>Dane osoby fizycznej / podmiotu*:</w:t>
      </w:r>
      <w:r w:rsidRPr="001E4221">
        <w:rPr>
          <w:rFonts w:ascii="Calibri" w:eastAsia="Calibri" w:hAnsi="Calibri"/>
          <w:color w:val="000000" w:themeColor="text1"/>
        </w:rPr>
        <w:t xml:space="preserve">                                                                                 ……………………………………………………..                                                                                                                                                                                                                                                                                                                         </w:t>
      </w:r>
    </w:p>
    <w:p w14:paraId="3D5EA3FA" w14:textId="77777777" w:rsidR="001E4221" w:rsidRPr="001E4221" w:rsidRDefault="001E4221" w:rsidP="001E4221">
      <w:pPr>
        <w:spacing w:line="360" w:lineRule="auto"/>
        <w:rPr>
          <w:rFonts w:ascii="Calibri" w:eastAsia="Calibri" w:hAnsi="Calibri"/>
          <w:color w:val="000000" w:themeColor="text1"/>
        </w:rPr>
      </w:pPr>
      <w:r w:rsidRPr="001E4221">
        <w:rPr>
          <w:rFonts w:ascii="Calibri" w:eastAsia="Calibri" w:hAnsi="Calibri"/>
          <w:color w:val="000000" w:themeColor="text1"/>
        </w:rPr>
        <w:t xml:space="preserve">                                                                                                                                                          </w:t>
      </w:r>
      <w:r w:rsidRPr="001E4221">
        <w:rPr>
          <w:rFonts w:ascii="Calibri" w:eastAsia="Calibri" w:hAnsi="Calibri" w:hint="eastAsia"/>
          <w:color w:val="000000" w:themeColor="text1"/>
        </w:rPr>
        <w:t>(miejscowość,</w:t>
      </w:r>
      <w:r w:rsidRPr="001E4221">
        <w:rPr>
          <w:rFonts w:ascii="Calibri" w:eastAsia="Calibri" w:hAnsi="Calibri"/>
          <w:color w:val="000000" w:themeColor="text1"/>
        </w:rPr>
        <w:t xml:space="preserve"> </w:t>
      </w:r>
      <w:r w:rsidRPr="001E4221">
        <w:rPr>
          <w:rFonts w:ascii="Calibri" w:eastAsia="Calibri" w:hAnsi="Calibri" w:hint="eastAsia"/>
          <w:color w:val="000000" w:themeColor="text1"/>
        </w:rPr>
        <w:t>data</w:t>
      </w:r>
      <w:r w:rsidRPr="001E4221">
        <w:rPr>
          <w:rFonts w:ascii="Calibri" w:eastAsia="Calibri" w:hAnsi="Calibri"/>
          <w:color w:val="000000" w:themeColor="text1"/>
        </w:rPr>
        <w:t xml:space="preserve">)                                                                                                                                                                                                                                </w:t>
      </w:r>
      <w:r w:rsidRPr="001E4221">
        <w:rPr>
          <w:rFonts w:ascii="Verdana" w:hAnsi="Verdana"/>
          <w:color w:val="000000" w:themeColor="text1"/>
        </w:rPr>
        <w:t>……………………………………………………</w:t>
      </w:r>
    </w:p>
    <w:p w14:paraId="72C58EDA" w14:textId="77777777" w:rsidR="001E4221" w:rsidRPr="001E4221" w:rsidRDefault="001E4221" w:rsidP="001E4221">
      <w:pPr>
        <w:spacing w:line="360" w:lineRule="auto"/>
        <w:jc w:val="both"/>
        <w:rPr>
          <w:rFonts w:ascii="Verdana" w:hAnsi="Verdana"/>
          <w:color w:val="000000" w:themeColor="text1"/>
          <w:lang w:eastAsia="ar-SA"/>
        </w:rPr>
      </w:pPr>
      <w:r w:rsidRPr="001E4221">
        <w:rPr>
          <w:rFonts w:ascii="Verdana" w:hAnsi="Verdana"/>
          <w:color w:val="000000" w:themeColor="text1"/>
          <w:lang w:eastAsia="ar-SA"/>
        </w:rPr>
        <w:t>……………………………………………………</w:t>
      </w:r>
    </w:p>
    <w:p w14:paraId="200623A7" w14:textId="77777777" w:rsidR="001E4221" w:rsidRPr="001E4221" w:rsidRDefault="001E4221" w:rsidP="001E4221">
      <w:pPr>
        <w:spacing w:line="360" w:lineRule="auto"/>
        <w:jc w:val="both"/>
        <w:rPr>
          <w:rFonts w:ascii="Verdana" w:hAnsi="Verdana"/>
          <w:color w:val="000000" w:themeColor="text1"/>
          <w:lang w:eastAsia="ar-SA"/>
        </w:rPr>
      </w:pPr>
      <w:r w:rsidRPr="001E4221">
        <w:rPr>
          <w:rFonts w:ascii="Verdana" w:hAnsi="Verdana"/>
          <w:color w:val="000000" w:themeColor="text1"/>
          <w:lang w:eastAsia="ar-SA"/>
        </w:rPr>
        <w:t>…………………………………………………….</w:t>
      </w:r>
    </w:p>
    <w:p w14:paraId="5EF3BD1B" w14:textId="65F8D948" w:rsidR="001E4221" w:rsidRPr="00283960" w:rsidRDefault="001E4221" w:rsidP="00283960">
      <w:pPr>
        <w:rPr>
          <w:color w:val="000000" w:themeColor="text1"/>
          <w:sz w:val="18"/>
          <w:szCs w:val="18"/>
        </w:rPr>
      </w:pPr>
      <w:r w:rsidRPr="001E4221">
        <w:rPr>
          <w:rFonts w:ascii="Calibri" w:eastAsia="Calibri" w:hAnsi="Calibri" w:hint="eastAsia"/>
          <w:color w:val="000000" w:themeColor="text1"/>
          <w:sz w:val="18"/>
          <w:szCs w:val="18"/>
        </w:rPr>
        <w:t>(imię i nazwisko /nazwa, adres siedziby, NIP)</w:t>
      </w:r>
    </w:p>
    <w:p w14:paraId="47AAA5E0" w14:textId="77777777" w:rsidR="001E4221" w:rsidRPr="001E4221" w:rsidRDefault="001E4221" w:rsidP="001E4221">
      <w:pPr>
        <w:spacing w:after="260" w:line="360" w:lineRule="exact"/>
        <w:jc w:val="center"/>
        <w:rPr>
          <w:color w:val="000000" w:themeColor="text1"/>
        </w:rPr>
      </w:pPr>
      <w:r w:rsidRPr="001E4221">
        <w:rPr>
          <w:rFonts w:ascii="Calibri" w:eastAsia="Calibri" w:hAnsi="Calibri" w:hint="eastAsia"/>
          <w:color w:val="000000" w:themeColor="text1"/>
          <w:sz w:val="24"/>
        </w:rPr>
        <w:t>Oświadczenie</w:t>
      </w:r>
    </w:p>
    <w:p w14:paraId="78AA5FE2" w14:textId="77777777" w:rsidR="001E4221" w:rsidRPr="001E4221" w:rsidRDefault="001E4221" w:rsidP="001E4221">
      <w:pPr>
        <w:spacing w:after="120" w:line="360" w:lineRule="auto"/>
        <w:rPr>
          <w:rFonts w:ascii="Verdana" w:hAnsi="Verdana"/>
          <w:color w:val="000000" w:themeColor="text1"/>
          <w:sz w:val="18"/>
          <w:szCs w:val="18"/>
        </w:rPr>
      </w:pPr>
      <w:r w:rsidRPr="001E4221">
        <w:rPr>
          <w:rFonts w:ascii="Verdana" w:eastAsia="Calibri" w:hAnsi="Verdana"/>
          <w:color w:val="000000" w:themeColor="text1"/>
          <w:sz w:val="18"/>
          <w:szCs w:val="18"/>
        </w:rPr>
        <w:t>Oświadczam, że:</w:t>
      </w:r>
    </w:p>
    <w:p w14:paraId="3B2D5551" w14:textId="77777777" w:rsidR="001E4221" w:rsidRPr="001E4221" w:rsidRDefault="001E4221" w:rsidP="001E4221">
      <w:pPr>
        <w:spacing w:after="120" w:line="360" w:lineRule="auto"/>
        <w:rPr>
          <w:rFonts w:ascii="Verdana" w:hAnsi="Verdana"/>
          <w:color w:val="000000" w:themeColor="text1"/>
          <w:sz w:val="18"/>
          <w:szCs w:val="18"/>
        </w:rPr>
      </w:pPr>
      <w:r w:rsidRPr="001E4221">
        <w:rPr>
          <w:rFonts w:ascii="Verdana" w:eastAsia="Calibri" w:hAnsi="Verdana"/>
          <w:color w:val="000000" w:themeColor="text1"/>
          <w:sz w:val="18"/>
          <w:szCs w:val="18"/>
        </w:rPr>
        <w:t>Ja ……………………………</w:t>
      </w:r>
      <w:r>
        <w:rPr>
          <w:rFonts w:ascii="Verdana" w:eastAsia="Calibri" w:hAnsi="Verdana"/>
          <w:color w:val="000000" w:themeColor="text1"/>
          <w:sz w:val="18"/>
          <w:szCs w:val="18"/>
        </w:rPr>
        <w:t>……………</w:t>
      </w:r>
      <w:r w:rsidRPr="001E4221">
        <w:rPr>
          <w:rFonts w:ascii="Verdana" w:eastAsia="Calibri" w:hAnsi="Verdana"/>
          <w:color w:val="000000" w:themeColor="text1"/>
          <w:sz w:val="18"/>
          <w:szCs w:val="18"/>
        </w:rPr>
        <w:t>…… (imię i nazwisko)/ podmiot, który reprezentuję</w:t>
      </w:r>
      <w:r>
        <w:rPr>
          <w:rFonts w:ascii="Verdana" w:eastAsia="Calibri" w:hAnsi="Verdana"/>
          <w:color w:val="000000" w:themeColor="text1"/>
          <w:sz w:val="18"/>
          <w:szCs w:val="18"/>
        </w:rPr>
        <w:t xml:space="preserve"> ……</w:t>
      </w:r>
      <w:r w:rsidRPr="001E4221">
        <w:rPr>
          <w:rFonts w:ascii="Verdana" w:eastAsia="Calibri" w:hAnsi="Verdana"/>
          <w:color w:val="000000" w:themeColor="text1"/>
          <w:sz w:val="18"/>
          <w:szCs w:val="18"/>
        </w:rPr>
        <w:t>…………………………… (nazwa)*</w:t>
      </w:r>
    </w:p>
    <w:p w14:paraId="552ED3C6" w14:textId="77777777" w:rsidR="001E4221" w:rsidRPr="001E4221" w:rsidRDefault="001E4221" w:rsidP="001E4221">
      <w:pPr>
        <w:jc w:val="both"/>
        <w:rPr>
          <w:rFonts w:ascii="Verdana" w:hAnsi="Verdana"/>
          <w:color w:val="000000" w:themeColor="text1"/>
          <w:sz w:val="18"/>
          <w:szCs w:val="18"/>
        </w:rPr>
      </w:pPr>
      <w:r w:rsidRPr="001E4221">
        <w:rPr>
          <w:rFonts w:ascii="Verdana" w:eastAsia="Calibri" w:hAnsi="Verdana"/>
          <w:b/>
          <w:color w:val="000000" w:themeColor="text1"/>
          <w:sz w:val="18"/>
          <w:szCs w:val="18"/>
        </w:rPr>
        <w:t>1)</w:t>
      </w:r>
      <w:r w:rsidRPr="001E4221">
        <w:rPr>
          <w:rFonts w:ascii="Verdana" w:eastAsia="Calibri" w:hAnsi="Verdana"/>
          <w:color w:val="000000" w:themeColor="text1"/>
          <w:sz w:val="18"/>
          <w:szCs w:val="18"/>
        </w:rPr>
        <w:t xml:space="preserve"> nie występują wobec mnie / podmiotu, który reprezentuję* okoliczności, o których mowa w:</w:t>
      </w:r>
    </w:p>
    <w:p w14:paraId="007F3A7C" w14:textId="77777777" w:rsidR="001E4221" w:rsidRPr="001E4221" w:rsidRDefault="001E4221" w:rsidP="001E4221">
      <w:pPr>
        <w:ind w:left="580"/>
        <w:jc w:val="both"/>
        <w:rPr>
          <w:rFonts w:ascii="Verdana" w:hAnsi="Verdana"/>
          <w:color w:val="000000" w:themeColor="text1"/>
          <w:sz w:val="18"/>
          <w:szCs w:val="18"/>
        </w:rPr>
      </w:pPr>
      <w:r w:rsidRPr="001E4221">
        <w:rPr>
          <w:rFonts w:ascii="Verdana" w:eastAsia="Calibri" w:hAnsi="Verdana"/>
          <w:color w:val="000000" w:themeColor="text1"/>
          <w:sz w:val="18"/>
          <w:szCs w:val="18"/>
        </w:rPr>
        <w:t>a) art. 2 ust. 1-3 rozporządzenia Rady (WE) nr 765/2006 z dnia 18 maja 2006 r. dotyczącego środków ograniczających w związku z sytuacją na Białorusi i udziałem Białorusi w agresji Rosji wobec Ukrainy,</w:t>
      </w:r>
    </w:p>
    <w:p w14:paraId="2BF35B93" w14:textId="77777777" w:rsidR="001E4221" w:rsidRPr="001E4221" w:rsidRDefault="001E4221" w:rsidP="001E4221">
      <w:pPr>
        <w:ind w:left="580"/>
        <w:jc w:val="both"/>
        <w:rPr>
          <w:rFonts w:ascii="Verdana" w:hAnsi="Verdana"/>
          <w:color w:val="000000" w:themeColor="text1"/>
          <w:sz w:val="18"/>
          <w:szCs w:val="18"/>
        </w:rPr>
      </w:pPr>
      <w:r w:rsidRPr="001E4221">
        <w:rPr>
          <w:rFonts w:ascii="Verdana" w:eastAsia="Calibri" w:hAnsi="Verdana"/>
          <w:color w:val="000000" w:themeColor="text1"/>
          <w:sz w:val="18"/>
          <w:szCs w:val="18"/>
        </w:rPr>
        <w:t xml:space="preserve">b) art. 2 i 9 rozporządzenia Rady (UE) nr 269/2014 z dnia 17 marca 2014 r. w sprawie środków ograniczających w odniesieniu do działań podważających integralność terytorialną, suwerenność </w:t>
      </w:r>
      <w:r w:rsidRPr="001E4221">
        <w:rPr>
          <w:rFonts w:ascii="Verdana" w:hAnsi="Verdana"/>
          <w:color w:val="000000" w:themeColor="text1"/>
          <w:spacing w:val="-3"/>
          <w:sz w:val="18"/>
          <w:szCs w:val="18"/>
        </w:rPr>
        <w:br/>
      </w:r>
      <w:r w:rsidRPr="001E4221">
        <w:rPr>
          <w:rFonts w:ascii="Verdana" w:eastAsia="Calibri" w:hAnsi="Verdana"/>
          <w:color w:val="000000" w:themeColor="text1"/>
          <w:sz w:val="18"/>
          <w:szCs w:val="18"/>
        </w:rPr>
        <w:t>i niezależność Ukrainy lub im zagrażających,</w:t>
      </w:r>
    </w:p>
    <w:p w14:paraId="320CD68B" w14:textId="77777777" w:rsidR="001E4221" w:rsidRPr="001E4221" w:rsidRDefault="001E4221" w:rsidP="001E4221">
      <w:pPr>
        <w:spacing w:after="320"/>
        <w:ind w:left="580"/>
        <w:jc w:val="both"/>
        <w:rPr>
          <w:rFonts w:ascii="Verdana" w:hAnsi="Verdana"/>
          <w:color w:val="000000" w:themeColor="text1"/>
          <w:sz w:val="18"/>
          <w:szCs w:val="18"/>
        </w:rPr>
      </w:pPr>
      <w:r w:rsidRPr="001E4221">
        <w:rPr>
          <w:rFonts w:ascii="Verdana" w:eastAsia="Calibri" w:hAnsi="Verdana"/>
          <w:color w:val="000000" w:themeColor="text1"/>
          <w:sz w:val="18"/>
          <w:szCs w:val="18"/>
        </w:rPr>
        <w:t xml:space="preserve">c) art. 5aa ust. 1 rozporządzenia Rady (UE) nr 833/2014 dotyczącego środków ograniczających </w:t>
      </w:r>
      <w:r w:rsidRPr="001E4221">
        <w:rPr>
          <w:rFonts w:ascii="Verdana" w:hAnsi="Verdana"/>
          <w:color w:val="000000" w:themeColor="text1"/>
          <w:spacing w:val="-3"/>
          <w:sz w:val="18"/>
          <w:szCs w:val="18"/>
        </w:rPr>
        <w:br/>
      </w:r>
      <w:r w:rsidRPr="001E4221">
        <w:rPr>
          <w:rFonts w:ascii="Verdana" w:eastAsia="Calibri" w:hAnsi="Verdana"/>
          <w:color w:val="000000" w:themeColor="text1"/>
          <w:sz w:val="18"/>
          <w:szCs w:val="18"/>
        </w:rPr>
        <w:t>w związku z działaniami Rosji destabilizującymi sytuacje na Ukrainie;</w:t>
      </w:r>
    </w:p>
    <w:p w14:paraId="318F640F" w14:textId="77777777" w:rsidR="001E4221" w:rsidRPr="001E4221" w:rsidRDefault="001E4221" w:rsidP="001E4221">
      <w:pPr>
        <w:jc w:val="both"/>
        <w:rPr>
          <w:rFonts w:ascii="Verdana" w:hAnsi="Verdana"/>
          <w:color w:val="000000" w:themeColor="text1"/>
          <w:sz w:val="18"/>
          <w:szCs w:val="18"/>
        </w:rPr>
      </w:pPr>
      <w:r w:rsidRPr="001E4221">
        <w:rPr>
          <w:rFonts w:ascii="Verdana" w:eastAsia="Calibri" w:hAnsi="Verdana"/>
          <w:b/>
          <w:color w:val="000000" w:themeColor="text1"/>
          <w:sz w:val="18"/>
          <w:szCs w:val="18"/>
        </w:rPr>
        <w:t>2)</w:t>
      </w:r>
      <w:r w:rsidRPr="001E4221">
        <w:rPr>
          <w:rFonts w:ascii="Verdana" w:eastAsia="Calibri" w:hAnsi="Verdana"/>
          <w:color w:val="000000" w:themeColor="text1"/>
          <w:sz w:val="18"/>
          <w:szCs w:val="18"/>
        </w:rPr>
        <w:t xml:space="preserve"> nie figuruję / nie figuruje* w wykazie osób i podmiotów, objętych sankcjami Unii Europejskiej, o których mowa w:</w:t>
      </w:r>
      <w:r w:rsidRPr="001E4221">
        <w:rPr>
          <w:rFonts w:ascii="Verdana" w:hAnsi="Verdana"/>
          <w:color w:val="000000" w:themeColor="text1"/>
          <w:sz w:val="18"/>
          <w:szCs w:val="18"/>
        </w:rPr>
        <w:t xml:space="preserve"> </w:t>
      </w:r>
    </w:p>
    <w:p w14:paraId="64FE4F34" w14:textId="77777777" w:rsidR="001E4221" w:rsidRPr="001E4221" w:rsidRDefault="001E4221" w:rsidP="001E4221">
      <w:pPr>
        <w:numPr>
          <w:ilvl w:val="0"/>
          <w:numId w:val="20"/>
        </w:numPr>
        <w:jc w:val="both"/>
        <w:rPr>
          <w:rFonts w:ascii="Verdana" w:hAnsi="Verdana"/>
          <w:color w:val="000000" w:themeColor="text1"/>
          <w:sz w:val="18"/>
          <w:szCs w:val="18"/>
        </w:rPr>
      </w:pPr>
      <w:r w:rsidRPr="001E4221">
        <w:rPr>
          <w:rFonts w:ascii="Verdana" w:eastAsia="Calibri" w:hAnsi="Verdana"/>
          <w:color w:val="000000" w:themeColor="text1"/>
          <w:sz w:val="18"/>
          <w:szCs w:val="18"/>
        </w:rPr>
        <w:t>Załączniku I do rozporządzenia Rady (WE) nr 765/2006 z dnia 18 maja 2006 r. dotyczącego środków ograniczających w związku z sytuacją na Białorusi i udziałem Białorusi w agresji Rosji wobec Ukrainy,</w:t>
      </w:r>
    </w:p>
    <w:p w14:paraId="0B31657C" w14:textId="77777777" w:rsidR="001E4221" w:rsidRPr="001E4221" w:rsidRDefault="001E4221" w:rsidP="001E4221">
      <w:pPr>
        <w:numPr>
          <w:ilvl w:val="0"/>
          <w:numId w:val="20"/>
        </w:numPr>
        <w:jc w:val="both"/>
        <w:rPr>
          <w:rFonts w:ascii="Verdana" w:hAnsi="Verdana"/>
          <w:color w:val="000000" w:themeColor="text1"/>
          <w:sz w:val="18"/>
          <w:szCs w:val="18"/>
        </w:rPr>
      </w:pPr>
      <w:r w:rsidRPr="001E4221">
        <w:rPr>
          <w:rFonts w:ascii="Verdana" w:eastAsia="Calibri" w:hAnsi="Verdana"/>
          <w:color w:val="000000" w:themeColor="text1"/>
          <w:sz w:val="18"/>
          <w:szCs w:val="18"/>
        </w:rPr>
        <w:t>Załączniku I do rozporządzenia Rady (UE) nr 269/2014 z dn</w:t>
      </w:r>
      <w:r>
        <w:rPr>
          <w:rFonts w:ascii="Verdana" w:eastAsia="Calibri" w:hAnsi="Verdana"/>
          <w:color w:val="000000" w:themeColor="text1"/>
          <w:sz w:val="18"/>
          <w:szCs w:val="18"/>
        </w:rPr>
        <w:t xml:space="preserve">ia 17 marca 2014 r. w sprawie </w:t>
      </w:r>
      <w:r w:rsidRPr="001E4221">
        <w:rPr>
          <w:rFonts w:ascii="Verdana" w:eastAsia="Calibri" w:hAnsi="Verdana"/>
          <w:color w:val="000000" w:themeColor="text1"/>
          <w:sz w:val="18"/>
          <w:szCs w:val="18"/>
        </w:rPr>
        <w:t xml:space="preserve">środków ograniczających w odniesieniu do działań podważających integralność terytorialną, suwerenność </w:t>
      </w:r>
      <w:r w:rsidRPr="001E4221">
        <w:rPr>
          <w:rFonts w:ascii="Verdana" w:hAnsi="Verdana"/>
          <w:color w:val="000000" w:themeColor="text1"/>
          <w:spacing w:val="-3"/>
          <w:sz w:val="18"/>
          <w:szCs w:val="18"/>
        </w:rPr>
        <w:br/>
      </w:r>
      <w:r w:rsidRPr="001E4221">
        <w:rPr>
          <w:rFonts w:ascii="Verdana" w:eastAsia="Calibri" w:hAnsi="Verdana"/>
          <w:color w:val="000000" w:themeColor="text1"/>
          <w:sz w:val="18"/>
          <w:szCs w:val="18"/>
        </w:rPr>
        <w:t>i niezależność Ukrainy lub im zagrażających,</w:t>
      </w:r>
    </w:p>
    <w:p w14:paraId="010EEAEA" w14:textId="77777777" w:rsidR="001E4221" w:rsidRPr="001E4221" w:rsidRDefault="001E4221" w:rsidP="001E4221">
      <w:pPr>
        <w:numPr>
          <w:ilvl w:val="0"/>
          <w:numId w:val="20"/>
        </w:numPr>
        <w:jc w:val="both"/>
        <w:rPr>
          <w:rFonts w:ascii="Verdana" w:hAnsi="Verdana"/>
          <w:color w:val="000000" w:themeColor="text1"/>
          <w:sz w:val="18"/>
          <w:szCs w:val="18"/>
        </w:rPr>
      </w:pPr>
      <w:r w:rsidRPr="001E4221">
        <w:rPr>
          <w:rFonts w:ascii="Verdana" w:eastAsia="Calibri" w:hAnsi="Verdana"/>
          <w:color w:val="000000" w:themeColor="text1"/>
          <w:sz w:val="18"/>
          <w:szCs w:val="18"/>
        </w:rPr>
        <w:t>Załączniku XIX Część A. do rozporządzenia Rady (UE) nr 833/2014 dotyczącego środków ograniczających w związku z działaniami Rosji destabilizującymi sytuację na Ukrainie;</w:t>
      </w:r>
    </w:p>
    <w:p w14:paraId="3456D492" w14:textId="77777777" w:rsidR="001E4221" w:rsidRPr="001E4221" w:rsidRDefault="001E4221" w:rsidP="001E4221">
      <w:pPr>
        <w:jc w:val="both"/>
        <w:rPr>
          <w:rFonts w:ascii="Verdana" w:eastAsia="Calibri" w:hAnsi="Verdana"/>
          <w:color w:val="000000" w:themeColor="text1"/>
          <w:sz w:val="18"/>
          <w:szCs w:val="18"/>
        </w:rPr>
      </w:pPr>
    </w:p>
    <w:p w14:paraId="0225BC69" w14:textId="77777777" w:rsidR="001E4221" w:rsidRPr="001E4221" w:rsidRDefault="001E4221" w:rsidP="001E4221">
      <w:pPr>
        <w:jc w:val="both"/>
        <w:rPr>
          <w:rFonts w:ascii="Verdana" w:eastAsia="Calibri" w:hAnsi="Verdana"/>
          <w:color w:val="000000" w:themeColor="text1"/>
          <w:sz w:val="18"/>
          <w:szCs w:val="18"/>
        </w:rPr>
      </w:pPr>
      <w:r w:rsidRPr="001E4221">
        <w:rPr>
          <w:rFonts w:ascii="Verdana" w:eastAsia="Calibri" w:hAnsi="Verdana"/>
          <w:b/>
          <w:color w:val="000000" w:themeColor="text1"/>
          <w:sz w:val="18"/>
          <w:szCs w:val="18"/>
        </w:rPr>
        <w:t>3)</w:t>
      </w:r>
      <w:r w:rsidRPr="001E4221">
        <w:rPr>
          <w:rFonts w:ascii="Verdana" w:eastAsia="Calibri" w:hAnsi="Verdana"/>
          <w:color w:val="000000" w:themeColor="text1"/>
          <w:sz w:val="18"/>
          <w:szCs w:val="18"/>
        </w:rPr>
        <w:t xml:space="preserve"> nie zostałem / nie został* wpisany, na podstawie art. 2 i 3 ustawy z dnia 13 kwietnia 2022r. </w:t>
      </w:r>
      <w:r w:rsidRPr="001E4221">
        <w:rPr>
          <w:rFonts w:ascii="Verdana" w:hAnsi="Verdana"/>
          <w:color w:val="000000" w:themeColor="text1"/>
          <w:spacing w:val="-3"/>
          <w:sz w:val="18"/>
          <w:szCs w:val="18"/>
        </w:rPr>
        <w:br/>
      </w:r>
      <w:r w:rsidRPr="001E4221">
        <w:rPr>
          <w:rFonts w:ascii="Verdana" w:eastAsia="Calibri" w:hAnsi="Verdana"/>
          <w:color w:val="000000" w:themeColor="text1"/>
          <w:sz w:val="18"/>
          <w:szCs w:val="18"/>
        </w:rPr>
        <w:t xml:space="preserve">o szczególnych rozwiązaniach w zakresie przeciwdziałania wspieraniu agresji na Ukrainę oraz służących ochronie bezpieczeństwa narodowego, na listę osób i podmiotów, objętych sankcjami, publikowaną </w:t>
      </w:r>
      <w:r w:rsidRPr="001E4221">
        <w:rPr>
          <w:rFonts w:ascii="Verdana" w:hAnsi="Verdana"/>
          <w:color w:val="000000" w:themeColor="text1"/>
          <w:spacing w:val="-3"/>
          <w:sz w:val="18"/>
          <w:szCs w:val="18"/>
        </w:rPr>
        <w:br/>
      </w:r>
      <w:r w:rsidRPr="001E4221">
        <w:rPr>
          <w:rFonts w:ascii="Verdana" w:eastAsia="Calibri" w:hAnsi="Verdana"/>
          <w:color w:val="000000" w:themeColor="text1"/>
          <w:sz w:val="18"/>
          <w:szCs w:val="18"/>
        </w:rPr>
        <w:t xml:space="preserve">w Biuletynie Informacji publicznej na stronie podmiotowej ministra właściwego do spraw wewnętrznych pod adresem: </w:t>
      </w:r>
      <w:hyperlink r:id="rId11" w:history="1">
        <w:r w:rsidRPr="001E4221">
          <w:rPr>
            <w:rFonts w:ascii="Verdana" w:eastAsia="Calibri" w:hAnsi="Verdana"/>
            <w:color w:val="000000" w:themeColor="text1"/>
            <w:sz w:val="18"/>
            <w:szCs w:val="18"/>
            <w:u w:val="single"/>
          </w:rPr>
          <w:t>https://www.gov.pl/web/mswia/lista-osob-i-podmiotow-objetych-sankcjami</w:t>
        </w:r>
      </w:hyperlink>
      <w:r w:rsidRPr="001E4221">
        <w:rPr>
          <w:rFonts w:ascii="Verdana" w:eastAsia="Calibri" w:hAnsi="Verdana"/>
          <w:color w:val="000000" w:themeColor="text1"/>
          <w:sz w:val="18"/>
          <w:szCs w:val="18"/>
        </w:rPr>
        <w:t>, na podstawie decyzji o zastosowaniu środka ograniczającego, polegającego na zakazie udostępniania podmiotowi wpisanemu na listę lub na jego rzecz – bezpośrednio lub pośrednio – jakichkolwiek środków finansowych lub zasobów gospodarczych;</w:t>
      </w:r>
    </w:p>
    <w:p w14:paraId="7CB9BF2D" w14:textId="77777777" w:rsidR="001E4221" w:rsidRPr="001E4221" w:rsidRDefault="001E4221" w:rsidP="001E4221">
      <w:pPr>
        <w:jc w:val="both"/>
        <w:rPr>
          <w:rFonts w:ascii="Verdana" w:eastAsia="Calibri" w:hAnsi="Verdana"/>
          <w:color w:val="000000" w:themeColor="text1"/>
          <w:sz w:val="18"/>
          <w:szCs w:val="18"/>
        </w:rPr>
      </w:pPr>
    </w:p>
    <w:p w14:paraId="7CE81E4A" w14:textId="77777777" w:rsidR="001E4221" w:rsidRPr="001E4221" w:rsidRDefault="001E4221" w:rsidP="001E4221">
      <w:pPr>
        <w:jc w:val="both"/>
        <w:rPr>
          <w:rFonts w:ascii="Verdana" w:eastAsia="Calibri" w:hAnsi="Verdana"/>
          <w:color w:val="000000" w:themeColor="text1"/>
          <w:sz w:val="18"/>
          <w:szCs w:val="18"/>
        </w:rPr>
      </w:pPr>
      <w:r w:rsidRPr="001E4221">
        <w:rPr>
          <w:rFonts w:ascii="Verdana" w:eastAsia="Calibri" w:hAnsi="Verdana"/>
          <w:b/>
          <w:color w:val="000000" w:themeColor="text1"/>
          <w:sz w:val="18"/>
          <w:szCs w:val="18"/>
        </w:rPr>
        <w:t>4)</w:t>
      </w:r>
      <w:r w:rsidRPr="001E4221">
        <w:rPr>
          <w:rFonts w:ascii="Verdana" w:eastAsia="Calibri" w:hAnsi="Verdana"/>
          <w:color w:val="000000" w:themeColor="text1"/>
          <w:sz w:val="18"/>
          <w:szCs w:val="18"/>
        </w:rPr>
        <w:t xml:space="preserve"> nie jestem beneficjentem rzeczywistym / nie posiada beneficjenta rzeczywistego*, którym jest osoba umieszczona w ww. wykazach osób i podmiotów, objętych sankcjami Unii Europejskiej i wpisana na ww. listę osób i podmiotów, objętych sankcjami, publikowaną w Biuletynie Informacji Publicznej na stronie podmiotowej ministra właściwego do spraw wewnętrznych, ani nie podlega / podlega* jednostce dominującej, która jest takim podmiotem.</w:t>
      </w:r>
    </w:p>
    <w:p w14:paraId="6FDEFCA2" w14:textId="77777777" w:rsidR="001E4221" w:rsidRPr="001E4221" w:rsidRDefault="001E4221" w:rsidP="001E4221">
      <w:pPr>
        <w:jc w:val="both"/>
        <w:rPr>
          <w:rFonts w:ascii="Verdana" w:eastAsia="Calibri" w:hAnsi="Verdana"/>
          <w:color w:val="000000" w:themeColor="text1"/>
          <w:sz w:val="18"/>
          <w:szCs w:val="18"/>
        </w:rPr>
      </w:pPr>
    </w:p>
    <w:p w14:paraId="588EC784" w14:textId="77777777" w:rsidR="001E4221" w:rsidRPr="001E4221" w:rsidRDefault="001E4221" w:rsidP="001E4221">
      <w:pPr>
        <w:jc w:val="both"/>
        <w:rPr>
          <w:rFonts w:ascii="Verdana" w:eastAsia="Calibri" w:hAnsi="Verdana"/>
          <w:color w:val="000000" w:themeColor="text1"/>
          <w:sz w:val="18"/>
          <w:szCs w:val="18"/>
        </w:rPr>
      </w:pPr>
      <w:r w:rsidRPr="001E4221">
        <w:rPr>
          <w:rFonts w:ascii="Verdana" w:eastAsia="Calibri" w:hAnsi="Verdana"/>
          <w:color w:val="000000" w:themeColor="text1"/>
          <w:sz w:val="18"/>
          <w:szCs w:val="18"/>
        </w:rPr>
        <w:t>Zapoznałam / zapoznałem się z treścią informacji dotyczącej przetwarzania przez Krajowy Ośrodek Wsparcia Rolnictwa moich danych osobowych w celach związanych z realizacją obowiązku weryfikacji przestrzegania sankcji unijnych uzupełnionych przez sankcje krajowe w związku z wojna w Ukrainie.</w:t>
      </w:r>
    </w:p>
    <w:p w14:paraId="36E2C593" w14:textId="77777777" w:rsidR="001E4221" w:rsidRPr="001E4221" w:rsidRDefault="001E4221" w:rsidP="001E4221">
      <w:pPr>
        <w:rPr>
          <w:rFonts w:ascii="Calibri" w:eastAsia="Calibri" w:hAnsi="Calibri"/>
          <w:color w:val="000000" w:themeColor="text1"/>
        </w:rPr>
      </w:pPr>
    </w:p>
    <w:p w14:paraId="34C2758A" w14:textId="77777777" w:rsidR="001E4221" w:rsidRPr="001E4221" w:rsidRDefault="001E4221" w:rsidP="001E4221">
      <w:pPr>
        <w:rPr>
          <w:rFonts w:ascii="Calibri" w:eastAsia="Calibri" w:hAnsi="Calibri"/>
          <w:color w:val="000000" w:themeColor="text1"/>
        </w:rPr>
      </w:pPr>
      <w:r w:rsidRPr="001E4221">
        <w:rPr>
          <w:rFonts w:ascii="Calibri" w:eastAsia="Calibri" w:hAnsi="Calibri"/>
          <w:color w:val="000000" w:themeColor="text1"/>
        </w:rPr>
        <w:t xml:space="preserve">                                                                                         …………………………………………………………………………………..</w:t>
      </w:r>
    </w:p>
    <w:p w14:paraId="25111A9F" w14:textId="77777777" w:rsidR="00283960" w:rsidRDefault="001E4221" w:rsidP="001E4221">
      <w:pPr>
        <w:rPr>
          <w:rFonts w:ascii="Calibri" w:eastAsia="Calibri" w:hAnsi="Calibri"/>
          <w:i/>
          <w:color w:val="000000" w:themeColor="text1"/>
          <w:sz w:val="16"/>
          <w:szCs w:val="16"/>
        </w:rPr>
      </w:pPr>
      <w:r w:rsidRPr="001E4221">
        <w:rPr>
          <w:rFonts w:ascii="Calibri" w:eastAsia="Calibri" w:hAnsi="Calibri"/>
          <w:i/>
          <w:color w:val="000000" w:themeColor="text1"/>
          <w:sz w:val="16"/>
          <w:szCs w:val="16"/>
        </w:rPr>
        <w:t xml:space="preserve">                                                                                                         (imię i nazwisko, stanowisko osoby upoważnionej do składania oświadczeń)</w:t>
      </w:r>
    </w:p>
    <w:p w14:paraId="6971AFBB" w14:textId="16B47C4C" w:rsidR="001E4221" w:rsidRPr="00283960" w:rsidRDefault="001E4221" w:rsidP="001E4221">
      <w:pPr>
        <w:rPr>
          <w:rFonts w:ascii="Calibri" w:eastAsia="Calibri" w:hAnsi="Calibri"/>
          <w:i/>
          <w:color w:val="000000" w:themeColor="text1"/>
          <w:sz w:val="16"/>
          <w:szCs w:val="16"/>
        </w:rPr>
      </w:pPr>
      <w:r w:rsidRPr="001E4221">
        <w:rPr>
          <w:rFonts w:ascii="Calibri" w:eastAsia="Calibri" w:hAnsi="Calibri" w:hint="eastAsia"/>
          <w:b/>
          <w:color w:val="000000" w:themeColor="text1"/>
        </w:rPr>
        <w:t>*</w:t>
      </w:r>
      <w:r w:rsidRPr="001E4221">
        <w:rPr>
          <w:rFonts w:ascii="Calibri" w:eastAsia="Calibri" w:hAnsi="Calibri"/>
          <w:b/>
          <w:i/>
          <w:color w:val="000000" w:themeColor="text1"/>
        </w:rPr>
        <w:t>niepotrzebne skreślić</w:t>
      </w:r>
    </w:p>
    <w:p w14:paraId="496F898D" w14:textId="77777777" w:rsidR="001E4221" w:rsidRPr="001E4221" w:rsidRDefault="001E4221" w:rsidP="001E4221">
      <w:pPr>
        <w:spacing w:after="520" w:line="240" w:lineRule="exact"/>
        <w:ind w:firstLine="7180"/>
        <w:jc w:val="right"/>
        <w:rPr>
          <w:rFonts w:ascii="Verdana" w:eastAsia="Calibri" w:hAnsi="Verdana"/>
          <w:color w:val="000000" w:themeColor="text1"/>
          <w:sz w:val="18"/>
          <w:szCs w:val="18"/>
        </w:rPr>
      </w:pPr>
    </w:p>
    <w:p w14:paraId="56FCC049" w14:textId="77777777" w:rsidR="001E4221" w:rsidRPr="001E4221" w:rsidRDefault="001E4221" w:rsidP="001E4221">
      <w:pPr>
        <w:ind w:firstLine="6095"/>
        <w:jc w:val="right"/>
        <w:rPr>
          <w:rFonts w:ascii="Verdana" w:eastAsia="Calibri" w:hAnsi="Verdana"/>
          <w:color w:val="000000" w:themeColor="text1"/>
          <w:sz w:val="18"/>
          <w:szCs w:val="18"/>
        </w:rPr>
      </w:pPr>
      <w:r w:rsidRPr="001E4221">
        <w:rPr>
          <w:rFonts w:ascii="Verdana" w:eastAsia="Calibri" w:hAnsi="Verdana"/>
          <w:color w:val="000000" w:themeColor="text1"/>
          <w:sz w:val="18"/>
          <w:szCs w:val="18"/>
        </w:rPr>
        <w:lastRenderedPageBreak/>
        <w:t xml:space="preserve">Załącznik nr </w:t>
      </w:r>
      <w:r w:rsidR="00FB52D4">
        <w:rPr>
          <w:rFonts w:ascii="Verdana" w:eastAsia="Calibri" w:hAnsi="Verdana"/>
          <w:color w:val="000000" w:themeColor="text1"/>
          <w:sz w:val="18"/>
          <w:szCs w:val="18"/>
        </w:rPr>
        <w:t>3</w:t>
      </w:r>
    </w:p>
    <w:p w14:paraId="39699719" w14:textId="77777777" w:rsidR="001E4221" w:rsidRPr="001E4221" w:rsidRDefault="001E4221" w:rsidP="001E4221">
      <w:pPr>
        <w:ind w:firstLine="6095"/>
        <w:jc w:val="right"/>
        <w:rPr>
          <w:rFonts w:ascii="Verdana" w:hAnsi="Verdana"/>
          <w:color w:val="000000" w:themeColor="text1"/>
          <w:sz w:val="18"/>
          <w:szCs w:val="18"/>
        </w:rPr>
      </w:pPr>
      <w:r w:rsidRPr="001E4221">
        <w:rPr>
          <w:rFonts w:ascii="Verdana" w:eastAsia="Calibri" w:hAnsi="Verdana"/>
          <w:color w:val="000000" w:themeColor="text1"/>
          <w:sz w:val="18"/>
          <w:szCs w:val="18"/>
        </w:rPr>
        <w:t>– PRZED PODPISANIEM UMOWY</w:t>
      </w:r>
    </w:p>
    <w:p w14:paraId="22D6671C" w14:textId="77777777" w:rsidR="001E4221" w:rsidRPr="001E4221" w:rsidRDefault="001E4221" w:rsidP="001E4221">
      <w:pPr>
        <w:spacing w:line="320" w:lineRule="exact"/>
        <w:rPr>
          <w:rFonts w:ascii="Calibri" w:eastAsia="Calibri" w:hAnsi="Calibri"/>
          <w:color w:val="000000" w:themeColor="text1"/>
        </w:rPr>
      </w:pPr>
    </w:p>
    <w:p w14:paraId="163E6C86" w14:textId="77777777" w:rsidR="001E4221" w:rsidRPr="001E4221" w:rsidRDefault="001E4221" w:rsidP="001E4221">
      <w:pPr>
        <w:spacing w:line="320" w:lineRule="exact"/>
        <w:rPr>
          <w:rFonts w:ascii="Calibri" w:eastAsia="Calibri" w:hAnsi="Calibri"/>
          <w:color w:val="000000" w:themeColor="text1"/>
        </w:rPr>
      </w:pPr>
      <w:r w:rsidRPr="001E4221">
        <w:rPr>
          <w:rFonts w:ascii="Calibri" w:eastAsia="Calibri" w:hAnsi="Calibri" w:hint="eastAsia"/>
          <w:color w:val="000000" w:themeColor="text1"/>
        </w:rPr>
        <w:t>Dane osoby fizycznej / podmiotu*:</w:t>
      </w:r>
      <w:r w:rsidRPr="001E4221">
        <w:rPr>
          <w:rFonts w:ascii="Calibri" w:eastAsia="Calibri" w:hAnsi="Calibri"/>
          <w:color w:val="000000" w:themeColor="text1"/>
        </w:rPr>
        <w:t xml:space="preserve">                                                                                     ……………………………………………………..                                       </w:t>
      </w:r>
    </w:p>
    <w:p w14:paraId="73D611DD" w14:textId="77777777" w:rsidR="001E4221" w:rsidRPr="001E4221" w:rsidRDefault="001E4221" w:rsidP="001E4221">
      <w:pPr>
        <w:spacing w:line="320" w:lineRule="exact"/>
        <w:ind w:left="7513"/>
        <w:rPr>
          <w:rFonts w:ascii="Calibri" w:eastAsia="Calibri" w:hAnsi="Calibri"/>
          <w:color w:val="000000" w:themeColor="text1"/>
        </w:rPr>
      </w:pPr>
      <w:r w:rsidRPr="001E4221">
        <w:rPr>
          <w:rFonts w:ascii="Calibri" w:eastAsia="Calibri" w:hAnsi="Calibri" w:hint="eastAsia"/>
          <w:color w:val="000000" w:themeColor="text1"/>
        </w:rPr>
        <w:t>(miejscowość,</w:t>
      </w:r>
      <w:r w:rsidRPr="001E4221">
        <w:rPr>
          <w:rFonts w:ascii="Calibri" w:eastAsia="Calibri" w:hAnsi="Calibri"/>
          <w:color w:val="000000" w:themeColor="text1"/>
        </w:rPr>
        <w:t xml:space="preserve"> </w:t>
      </w:r>
      <w:r w:rsidRPr="001E4221">
        <w:rPr>
          <w:rFonts w:ascii="Calibri" w:eastAsia="Calibri" w:hAnsi="Calibri" w:hint="eastAsia"/>
          <w:color w:val="000000" w:themeColor="text1"/>
        </w:rPr>
        <w:t>data)</w:t>
      </w:r>
    </w:p>
    <w:p w14:paraId="76784C89" w14:textId="77777777" w:rsidR="001E4221" w:rsidRPr="001E4221" w:rsidRDefault="001E4221" w:rsidP="001E4221">
      <w:pPr>
        <w:spacing w:line="360" w:lineRule="auto"/>
        <w:ind w:left="64"/>
        <w:jc w:val="both"/>
        <w:rPr>
          <w:rFonts w:ascii="Verdana" w:hAnsi="Verdana"/>
          <w:color w:val="000000" w:themeColor="text1"/>
          <w:lang w:eastAsia="ar-SA"/>
        </w:rPr>
      </w:pPr>
      <w:r w:rsidRPr="001E4221">
        <w:rPr>
          <w:rFonts w:ascii="Verdana" w:hAnsi="Verdana"/>
          <w:color w:val="000000" w:themeColor="text1"/>
          <w:lang w:eastAsia="ar-SA"/>
        </w:rPr>
        <w:t>……………………………………………………</w:t>
      </w:r>
    </w:p>
    <w:p w14:paraId="001D0A5A" w14:textId="77777777" w:rsidR="001E4221" w:rsidRPr="001E4221" w:rsidRDefault="001E4221" w:rsidP="001E4221">
      <w:pPr>
        <w:spacing w:line="360" w:lineRule="auto"/>
        <w:ind w:left="64"/>
        <w:jc w:val="both"/>
        <w:rPr>
          <w:rFonts w:ascii="Verdana" w:hAnsi="Verdana"/>
          <w:color w:val="000000" w:themeColor="text1"/>
          <w:lang w:eastAsia="ar-SA"/>
        </w:rPr>
      </w:pPr>
      <w:r w:rsidRPr="001E4221">
        <w:rPr>
          <w:rFonts w:ascii="Verdana" w:hAnsi="Verdana"/>
          <w:color w:val="000000" w:themeColor="text1"/>
          <w:lang w:eastAsia="ar-SA"/>
        </w:rPr>
        <w:t>……………………………………………………</w:t>
      </w:r>
    </w:p>
    <w:p w14:paraId="7522C56E" w14:textId="77777777" w:rsidR="001E4221" w:rsidRPr="001E4221" w:rsidRDefault="001E4221" w:rsidP="001E4221">
      <w:pPr>
        <w:spacing w:line="360" w:lineRule="auto"/>
        <w:ind w:left="64"/>
        <w:jc w:val="both"/>
        <w:rPr>
          <w:rFonts w:ascii="Verdana" w:hAnsi="Verdana"/>
          <w:color w:val="000000" w:themeColor="text1"/>
          <w:lang w:eastAsia="ar-SA"/>
        </w:rPr>
      </w:pPr>
      <w:r>
        <w:rPr>
          <w:rFonts w:ascii="Verdana" w:hAnsi="Verdana"/>
          <w:color w:val="000000" w:themeColor="text1"/>
          <w:lang w:eastAsia="ar-SA"/>
        </w:rPr>
        <w:t>……………………………………………………</w:t>
      </w:r>
    </w:p>
    <w:p w14:paraId="51FD09A4" w14:textId="77777777" w:rsidR="001E4221" w:rsidRPr="001E4221" w:rsidRDefault="001E4221" w:rsidP="001E4221">
      <w:pPr>
        <w:spacing w:line="320" w:lineRule="exact"/>
        <w:rPr>
          <w:color w:val="000000" w:themeColor="text1"/>
        </w:rPr>
      </w:pPr>
      <w:r w:rsidRPr="001E4221">
        <w:rPr>
          <w:rFonts w:ascii="Calibri" w:eastAsia="Calibri" w:hAnsi="Calibri" w:hint="eastAsia"/>
          <w:color w:val="000000" w:themeColor="text1"/>
        </w:rPr>
        <w:t>(imię i nazwisko /nazwa, adres siedziby, NIP)</w:t>
      </w:r>
    </w:p>
    <w:p w14:paraId="7367CA64" w14:textId="77777777" w:rsidR="001E4221" w:rsidRPr="001E4221" w:rsidRDefault="001E4221" w:rsidP="001E4221">
      <w:pPr>
        <w:spacing w:after="200" w:line="220" w:lineRule="exact"/>
        <w:jc w:val="center"/>
        <w:rPr>
          <w:rFonts w:ascii="Calibri" w:eastAsia="Calibri" w:hAnsi="Calibri"/>
          <w:color w:val="000000" w:themeColor="text1"/>
        </w:rPr>
      </w:pPr>
    </w:p>
    <w:p w14:paraId="6FCC5B28" w14:textId="77777777" w:rsidR="001E4221" w:rsidRPr="001E4221" w:rsidRDefault="001E4221" w:rsidP="001E4221">
      <w:pPr>
        <w:spacing w:after="200" w:line="220" w:lineRule="exact"/>
        <w:jc w:val="center"/>
        <w:rPr>
          <w:rFonts w:ascii="Verdana" w:hAnsi="Verdana"/>
          <w:color w:val="000000" w:themeColor="text1"/>
        </w:rPr>
      </w:pPr>
      <w:r w:rsidRPr="001E4221">
        <w:rPr>
          <w:rFonts w:ascii="Verdana" w:eastAsia="Calibri" w:hAnsi="Verdana"/>
          <w:color w:val="000000" w:themeColor="text1"/>
        </w:rPr>
        <w:t>Oświadczenie</w:t>
      </w:r>
    </w:p>
    <w:p w14:paraId="0DD1FF0D" w14:textId="77777777" w:rsidR="001E4221" w:rsidRPr="001E4221" w:rsidRDefault="001E4221" w:rsidP="001E4221">
      <w:pPr>
        <w:spacing w:after="120" w:line="360" w:lineRule="auto"/>
        <w:rPr>
          <w:rFonts w:ascii="Verdana" w:hAnsi="Verdana"/>
          <w:color w:val="000000" w:themeColor="text1"/>
          <w:sz w:val="18"/>
          <w:szCs w:val="18"/>
        </w:rPr>
      </w:pPr>
      <w:r w:rsidRPr="001E4221">
        <w:rPr>
          <w:rFonts w:ascii="Verdana" w:eastAsia="Calibri" w:hAnsi="Verdana"/>
          <w:color w:val="000000" w:themeColor="text1"/>
          <w:sz w:val="18"/>
          <w:szCs w:val="18"/>
        </w:rPr>
        <w:t>Oświadczam, że:</w:t>
      </w:r>
      <w:r w:rsidRPr="001E4221">
        <w:rPr>
          <w:rFonts w:ascii="Verdana" w:hAnsi="Verdana"/>
          <w:color w:val="000000" w:themeColor="text1"/>
          <w:sz w:val="18"/>
          <w:szCs w:val="18"/>
        </w:rPr>
        <w:t xml:space="preserve"> </w:t>
      </w:r>
    </w:p>
    <w:p w14:paraId="4C325064" w14:textId="77777777" w:rsidR="001E4221" w:rsidRPr="001E4221" w:rsidRDefault="001E4221" w:rsidP="001E4221">
      <w:pPr>
        <w:spacing w:after="120" w:line="360" w:lineRule="auto"/>
        <w:rPr>
          <w:rFonts w:ascii="Verdana" w:hAnsi="Verdana"/>
          <w:color w:val="000000" w:themeColor="text1"/>
          <w:sz w:val="18"/>
          <w:szCs w:val="18"/>
        </w:rPr>
      </w:pPr>
      <w:r w:rsidRPr="001E4221">
        <w:rPr>
          <w:rFonts w:ascii="Verdana" w:eastAsia="Calibri" w:hAnsi="Verdana"/>
          <w:color w:val="000000" w:themeColor="text1"/>
          <w:sz w:val="18"/>
          <w:szCs w:val="18"/>
        </w:rPr>
        <w:t>Ja ……………………………… (imię i nazwisko)/ podmiot, który reprezentuję ………………………………………………… (nazwa)*</w:t>
      </w:r>
    </w:p>
    <w:p w14:paraId="4142EEC9" w14:textId="77777777" w:rsidR="001E4221" w:rsidRPr="001E4221" w:rsidRDefault="001E4221" w:rsidP="001E4221">
      <w:pPr>
        <w:spacing w:after="200"/>
        <w:jc w:val="both"/>
        <w:rPr>
          <w:rFonts w:ascii="Verdana" w:hAnsi="Verdana"/>
          <w:color w:val="000000" w:themeColor="text1"/>
          <w:sz w:val="18"/>
          <w:szCs w:val="18"/>
        </w:rPr>
      </w:pPr>
      <w:r w:rsidRPr="001E4221">
        <w:rPr>
          <w:rFonts w:ascii="Verdana" w:eastAsia="Calibri" w:hAnsi="Verdana"/>
          <w:color w:val="000000" w:themeColor="text1"/>
          <w:sz w:val="18"/>
          <w:szCs w:val="18"/>
        </w:rPr>
        <w:t xml:space="preserve">nie jestem / nie jest* </w:t>
      </w:r>
      <w:r w:rsidRPr="001E4221">
        <w:rPr>
          <w:rFonts w:ascii="Verdana" w:eastAsia="Calibri" w:hAnsi="Verdana"/>
          <w:b/>
          <w:color w:val="000000" w:themeColor="text1"/>
          <w:sz w:val="18"/>
          <w:szCs w:val="18"/>
        </w:rPr>
        <w:t>powiązany</w:t>
      </w:r>
      <w:r w:rsidRPr="001E4221">
        <w:rPr>
          <w:rFonts w:ascii="Verdana" w:eastAsia="Calibri" w:hAnsi="Verdana"/>
          <w:color w:val="000000" w:themeColor="text1"/>
          <w:sz w:val="18"/>
          <w:szCs w:val="18"/>
        </w:rPr>
        <w:t xml:space="preserve"> z osobą fizyczną lub innym podmiotem, względem których mają zastosowanie środki sankcyjne, o których mowa w art. 1 pkt 1 i 2 ustawy z dnia 13 kwietnia 2022 r. o szczególnych rozwiązaniach w zakresie przeciwdziałania wspieraniu agresji na Ukrainę oraz służących ochronie bezpieczeństwa narodowego w zw. z art. 2 ust. 2 rozporządzenia Rady (WE) nr 765/2006 z dnia 18 maja 2006 r. dotyczącego środków ograniczających w związku z sytuacją na Białorusi i udziałem Białorusi w agresji Rosji wobec Ukrainy oraz w zw. z art. 2 ust. 2 rozporządzenia Rady (UE) nr 269/2014 z dnia 17 marca 2014 r. w sprawie środków ograniczających w odniesieniu do działań podważających integralność terytorialną, suwerenność i niezależność Ukrainy lub im zagrażających.</w:t>
      </w:r>
    </w:p>
    <w:p w14:paraId="3FCF626C" w14:textId="77777777" w:rsidR="001E4221" w:rsidRPr="001E4221" w:rsidRDefault="001E4221" w:rsidP="001E4221">
      <w:pPr>
        <w:rPr>
          <w:rFonts w:ascii="Verdana" w:hAnsi="Verdana"/>
          <w:color w:val="000000" w:themeColor="text1"/>
          <w:sz w:val="18"/>
          <w:szCs w:val="18"/>
        </w:rPr>
      </w:pPr>
      <w:r w:rsidRPr="001E4221">
        <w:rPr>
          <w:rFonts w:ascii="Verdana" w:eastAsia="Calibri" w:hAnsi="Verdana"/>
          <w:color w:val="000000" w:themeColor="text1"/>
          <w:sz w:val="18"/>
          <w:szCs w:val="18"/>
        </w:rPr>
        <w:t>Przez powiązania należy rozumieć:</w:t>
      </w:r>
    </w:p>
    <w:p w14:paraId="11FF9511" w14:textId="77777777" w:rsidR="001E4221" w:rsidRPr="001E4221" w:rsidRDefault="001E4221" w:rsidP="001E4221">
      <w:pPr>
        <w:rPr>
          <w:rFonts w:ascii="Verdana" w:hAnsi="Verdana"/>
          <w:color w:val="000000" w:themeColor="text1"/>
          <w:sz w:val="18"/>
          <w:szCs w:val="18"/>
        </w:rPr>
      </w:pPr>
      <w:r w:rsidRPr="001E4221">
        <w:rPr>
          <w:rFonts w:ascii="Verdana" w:eastAsia="Calibri" w:hAnsi="Verdana"/>
          <w:color w:val="000000" w:themeColor="text1"/>
          <w:sz w:val="18"/>
          <w:szCs w:val="18"/>
        </w:rPr>
        <w:t>1) uczestniczenie w spółce jako wspólnik spółki cywilnej lub spółki osobowej;</w:t>
      </w:r>
    </w:p>
    <w:p w14:paraId="150659C3" w14:textId="77777777" w:rsidR="001E4221" w:rsidRPr="001E4221" w:rsidRDefault="001E4221" w:rsidP="001E4221">
      <w:pPr>
        <w:rPr>
          <w:rFonts w:ascii="Verdana" w:hAnsi="Verdana"/>
          <w:color w:val="000000" w:themeColor="text1"/>
          <w:sz w:val="18"/>
          <w:szCs w:val="18"/>
        </w:rPr>
      </w:pPr>
      <w:r w:rsidRPr="001E4221">
        <w:rPr>
          <w:rFonts w:ascii="Verdana" w:eastAsia="Calibri" w:hAnsi="Verdana"/>
          <w:color w:val="000000" w:themeColor="text1"/>
          <w:sz w:val="18"/>
          <w:szCs w:val="18"/>
        </w:rPr>
        <w:t>2) posiadanie ponad 50 % udziałów lub akcji w kapitale innego podmiotu prawnego;</w:t>
      </w:r>
    </w:p>
    <w:p w14:paraId="2FAE443D" w14:textId="77777777" w:rsidR="001E4221" w:rsidRPr="001E4221" w:rsidRDefault="001E4221" w:rsidP="001E4221">
      <w:pPr>
        <w:jc w:val="both"/>
        <w:rPr>
          <w:rFonts w:ascii="Verdana" w:hAnsi="Verdana"/>
          <w:color w:val="000000" w:themeColor="text1"/>
          <w:sz w:val="18"/>
          <w:szCs w:val="18"/>
        </w:rPr>
      </w:pPr>
      <w:r w:rsidRPr="001E4221">
        <w:rPr>
          <w:rFonts w:ascii="Verdana" w:eastAsia="Calibri" w:hAnsi="Verdana"/>
          <w:color w:val="000000" w:themeColor="text1"/>
          <w:sz w:val="18"/>
          <w:szCs w:val="18"/>
        </w:rPr>
        <w:t>3) pełnienie funkcji lub możliwość wyznaczania członka organu nadzorczego, kontrolnego lub zarządzającego, prokurenta, pełnomocnika;</w:t>
      </w:r>
    </w:p>
    <w:p w14:paraId="4B7CAD0E" w14:textId="77777777" w:rsidR="001E4221" w:rsidRPr="001E4221" w:rsidRDefault="001E4221" w:rsidP="001E4221">
      <w:pPr>
        <w:jc w:val="both"/>
        <w:rPr>
          <w:rFonts w:ascii="Verdana" w:hAnsi="Verdana"/>
          <w:color w:val="000000" w:themeColor="text1"/>
          <w:sz w:val="18"/>
          <w:szCs w:val="18"/>
        </w:rPr>
      </w:pPr>
      <w:r w:rsidRPr="001E4221">
        <w:rPr>
          <w:rFonts w:ascii="Verdana" w:eastAsia="Calibri" w:hAnsi="Verdana"/>
          <w:color w:val="000000" w:themeColor="text1"/>
          <w:sz w:val="18"/>
          <w:szCs w:val="18"/>
        </w:rPr>
        <w:t>4) pozostawanie w związku małżeńskim, w stosunku pokrewieństwa lub powinowactwa w linii prostej, pokrewieństwa lub powinowactwa w linii bocznej do drugiego stopnia lub w stosunku przysposobienia, opieki lub kurateli;</w:t>
      </w:r>
    </w:p>
    <w:p w14:paraId="0907C436" w14:textId="77777777" w:rsidR="001E4221" w:rsidRPr="001E4221" w:rsidRDefault="001E4221" w:rsidP="001E4221">
      <w:pPr>
        <w:jc w:val="both"/>
        <w:rPr>
          <w:rFonts w:ascii="Verdana" w:hAnsi="Verdana"/>
          <w:color w:val="000000" w:themeColor="text1"/>
          <w:sz w:val="18"/>
          <w:szCs w:val="18"/>
        </w:rPr>
      </w:pPr>
      <w:r w:rsidRPr="001E4221">
        <w:rPr>
          <w:rFonts w:ascii="Verdana" w:eastAsia="Calibri" w:hAnsi="Verdana"/>
          <w:color w:val="000000" w:themeColor="text1"/>
          <w:sz w:val="18"/>
          <w:szCs w:val="18"/>
        </w:rPr>
        <w:t>5) posiadanie prawa do korzystania z całości albo części aktywów osoby prawnej lub podmiotu prawnego;</w:t>
      </w:r>
    </w:p>
    <w:p w14:paraId="09FF0218" w14:textId="77777777" w:rsidR="001E4221" w:rsidRPr="001E4221" w:rsidRDefault="001E4221" w:rsidP="001E4221">
      <w:pPr>
        <w:rPr>
          <w:rFonts w:ascii="Verdana" w:hAnsi="Verdana"/>
          <w:color w:val="000000" w:themeColor="text1"/>
          <w:sz w:val="18"/>
          <w:szCs w:val="18"/>
        </w:rPr>
      </w:pPr>
      <w:r w:rsidRPr="001E4221">
        <w:rPr>
          <w:rFonts w:ascii="Verdana" w:eastAsia="Calibri" w:hAnsi="Verdana"/>
          <w:color w:val="000000" w:themeColor="text1"/>
          <w:sz w:val="18"/>
          <w:szCs w:val="18"/>
        </w:rPr>
        <w:t>6) zarządzanie działalnością prowadzoną przez osobę prawną lub inny podmiot prawny;</w:t>
      </w:r>
    </w:p>
    <w:p w14:paraId="17000838" w14:textId="77777777" w:rsidR="001E4221" w:rsidRPr="001E4221" w:rsidRDefault="001E4221" w:rsidP="001E4221">
      <w:pPr>
        <w:spacing w:after="300"/>
        <w:jc w:val="both"/>
        <w:rPr>
          <w:rFonts w:ascii="Verdana" w:hAnsi="Verdana"/>
          <w:color w:val="000000" w:themeColor="text1"/>
          <w:sz w:val="18"/>
          <w:szCs w:val="18"/>
        </w:rPr>
      </w:pPr>
      <w:r w:rsidRPr="001E4221">
        <w:rPr>
          <w:rFonts w:ascii="Verdana" w:eastAsia="Calibri" w:hAnsi="Verdana"/>
          <w:color w:val="000000" w:themeColor="text1"/>
          <w:sz w:val="18"/>
          <w:szCs w:val="18"/>
        </w:rPr>
        <w:t>7) ponoszenie solidarnej odpowiedzialności za zobowiązania finansowe osoby prawnej lub innego podmiotu prawnego lub ich poręczenie.</w:t>
      </w:r>
    </w:p>
    <w:p w14:paraId="77481A57" w14:textId="77777777" w:rsidR="001E4221" w:rsidRPr="001E4221" w:rsidRDefault="001E4221" w:rsidP="001E4221">
      <w:pPr>
        <w:spacing w:after="400"/>
        <w:jc w:val="both"/>
        <w:rPr>
          <w:rFonts w:ascii="Verdana" w:hAnsi="Verdana"/>
          <w:color w:val="000000" w:themeColor="text1"/>
          <w:sz w:val="18"/>
          <w:szCs w:val="18"/>
        </w:rPr>
      </w:pPr>
      <w:r w:rsidRPr="001E4221">
        <w:rPr>
          <w:rFonts w:ascii="Verdana" w:eastAsia="Calibri" w:hAnsi="Verdana"/>
          <w:color w:val="000000" w:themeColor="text1"/>
          <w:sz w:val="18"/>
          <w:szCs w:val="18"/>
        </w:rPr>
        <w:t>Zobowiązuję się do niezwłocznego pisemnego poinformowania KOWR o powstaniu powiązań z osobą fizyczną lub innym podmiotem, względem których mają zastosowanie środki sankcyjne, o których mowa w art. 1 pkt 1 i 2 ustawy z dnia 13 kwietnia 2022 r. o szczególnych rozwiązaniach w zakresie przeciwdziałania wspieraniu agresji na Ukrainę oraz służących ochronie bezpieczeństwa narodowego.</w:t>
      </w:r>
    </w:p>
    <w:p w14:paraId="24277F2E" w14:textId="77777777" w:rsidR="001E4221" w:rsidRPr="001E4221" w:rsidRDefault="001E4221" w:rsidP="001E4221">
      <w:pPr>
        <w:spacing w:after="840"/>
        <w:jc w:val="both"/>
        <w:rPr>
          <w:rFonts w:ascii="Verdana" w:eastAsia="Calibri" w:hAnsi="Verdana"/>
          <w:color w:val="000000" w:themeColor="text1"/>
          <w:sz w:val="18"/>
          <w:szCs w:val="18"/>
        </w:rPr>
      </w:pPr>
      <w:r w:rsidRPr="001E4221">
        <w:rPr>
          <w:rFonts w:ascii="Verdana" w:eastAsia="Calibri" w:hAnsi="Verdana"/>
          <w:color w:val="000000" w:themeColor="text1"/>
          <w:sz w:val="18"/>
          <w:szCs w:val="18"/>
        </w:rPr>
        <w:t>Zapoznałam/zapoznałem się z treścią informacji dotyczącej przetwarzania przez Krajowy Ośrodek Wsparcia Rolnictwa moich danych osobowych w celach związanych z realizacją obowiązku weryfikacji przestrzegania sankcji unijnych uzupełnionych przez sankcje krajowe w związku z wojną w Ukrainie.</w:t>
      </w:r>
    </w:p>
    <w:p w14:paraId="1A46E00E" w14:textId="77777777" w:rsidR="001E4221" w:rsidRPr="001E4221" w:rsidRDefault="001E4221" w:rsidP="001E4221">
      <w:pPr>
        <w:rPr>
          <w:rFonts w:ascii="Calibri" w:eastAsia="Calibri" w:hAnsi="Calibri"/>
          <w:color w:val="000000" w:themeColor="text1"/>
        </w:rPr>
      </w:pPr>
      <w:r w:rsidRPr="001E4221">
        <w:rPr>
          <w:rFonts w:ascii="Calibri" w:eastAsia="Calibri" w:hAnsi="Calibri"/>
          <w:color w:val="000000" w:themeColor="text1"/>
        </w:rPr>
        <w:t xml:space="preserve">                                                                                         …………………………………………………………………………………..</w:t>
      </w:r>
    </w:p>
    <w:p w14:paraId="2C0E327C" w14:textId="77777777" w:rsidR="001E4221" w:rsidRPr="001E4221" w:rsidRDefault="001E4221" w:rsidP="001E4221">
      <w:pPr>
        <w:rPr>
          <w:rFonts w:ascii="Calibri" w:eastAsia="Calibri" w:hAnsi="Calibri"/>
          <w:i/>
          <w:color w:val="000000" w:themeColor="text1"/>
          <w:sz w:val="16"/>
          <w:szCs w:val="16"/>
        </w:rPr>
      </w:pPr>
      <w:r w:rsidRPr="001E4221">
        <w:rPr>
          <w:rFonts w:ascii="Calibri" w:eastAsia="Calibri" w:hAnsi="Calibri"/>
          <w:i/>
          <w:color w:val="000000" w:themeColor="text1"/>
          <w:sz w:val="16"/>
          <w:szCs w:val="16"/>
        </w:rPr>
        <w:t xml:space="preserve">                                                                                                         (imię i nazwisko, stanowisko osoby upoważnionej do składania oświadczeń)</w:t>
      </w:r>
    </w:p>
    <w:p w14:paraId="37B377C5" w14:textId="77777777" w:rsidR="001E4221" w:rsidRPr="001E4221" w:rsidRDefault="001E4221" w:rsidP="001E4221">
      <w:pPr>
        <w:rPr>
          <w:rFonts w:ascii="Calibri" w:eastAsia="Calibri" w:hAnsi="Calibri"/>
          <w:i/>
          <w:color w:val="000000" w:themeColor="text1"/>
          <w:sz w:val="16"/>
          <w:szCs w:val="16"/>
        </w:rPr>
      </w:pPr>
    </w:p>
    <w:p w14:paraId="7B06874C" w14:textId="77777777" w:rsidR="001E4221" w:rsidRPr="001E4221" w:rsidRDefault="001E4221" w:rsidP="001E4221">
      <w:pPr>
        <w:rPr>
          <w:rFonts w:ascii="Calibri" w:eastAsia="Calibri" w:hAnsi="Calibri"/>
          <w:i/>
          <w:color w:val="000000" w:themeColor="text1"/>
          <w:sz w:val="16"/>
          <w:szCs w:val="16"/>
        </w:rPr>
      </w:pPr>
    </w:p>
    <w:p w14:paraId="44815A6E" w14:textId="77777777" w:rsidR="001E4221" w:rsidRPr="001E4221" w:rsidRDefault="001E4221" w:rsidP="001E4221">
      <w:pPr>
        <w:rPr>
          <w:rFonts w:ascii="Calibri" w:eastAsia="Calibri" w:hAnsi="Calibri"/>
          <w:i/>
          <w:color w:val="000000" w:themeColor="text1"/>
          <w:sz w:val="16"/>
          <w:szCs w:val="16"/>
        </w:rPr>
      </w:pPr>
    </w:p>
    <w:p w14:paraId="3177167D" w14:textId="77777777" w:rsidR="001E4221" w:rsidRPr="001E4221" w:rsidRDefault="001E4221" w:rsidP="001E4221">
      <w:pPr>
        <w:rPr>
          <w:rFonts w:ascii="Calibri" w:eastAsia="Calibri" w:hAnsi="Calibri"/>
          <w:i/>
          <w:color w:val="000000" w:themeColor="text1"/>
          <w:sz w:val="16"/>
          <w:szCs w:val="16"/>
        </w:rPr>
      </w:pPr>
    </w:p>
    <w:p w14:paraId="5BFCF258" w14:textId="77777777" w:rsidR="001E4221" w:rsidRPr="001E4221" w:rsidRDefault="001E4221" w:rsidP="001E4221">
      <w:pPr>
        <w:rPr>
          <w:rFonts w:ascii="Calibri" w:eastAsia="Calibri" w:hAnsi="Calibri"/>
          <w:i/>
          <w:color w:val="000000" w:themeColor="text1"/>
          <w:sz w:val="16"/>
          <w:szCs w:val="16"/>
        </w:rPr>
      </w:pPr>
    </w:p>
    <w:p w14:paraId="11EA0C63" w14:textId="77777777" w:rsidR="001E4221" w:rsidRPr="00FB52D4" w:rsidRDefault="001E4221" w:rsidP="00A1267E">
      <w:pPr>
        <w:spacing w:line="480" w:lineRule="auto"/>
        <w:rPr>
          <w:rFonts w:ascii="Verdana" w:hAnsi="Verdana"/>
          <w:color w:val="000000" w:themeColor="text1"/>
          <w:sz w:val="18"/>
          <w:szCs w:val="18"/>
        </w:rPr>
      </w:pPr>
      <w:r w:rsidRPr="001E4221">
        <w:rPr>
          <w:rFonts w:ascii="Calibri" w:eastAsia="Calibri" w:hAnsi="Calibri" w:hint="eastAsia"/>
          <w:b/>
          <w:color w:val="000000" w:themeColor="text1"/>
        </w:rPr>
        <w:t>*</w:t>
      </w:r>
      <w:r w:rsidRPr="001E4221">
        <w:rPr>
          <w:rFonts w:ascii="Calibri" w:eastAsia="Calibri" w:hAnsi="Calibri"/>
          <w:b/>
          <w:i/>
          <w:color w:val="000000" w:themeColor="text1"/>
        </w:rPr>
        <w:t>niepotrzebne skreślić</w:t>
      </w:r>
    </w:p>
    <w:sectPr w:rsidR="001E4221" w:rsidRPr="00FB52D4" w:rsidSect="00BB6953">
      <w:footerReference w:type="default" r:id="rId12"/>
      <w:pgSz w:w="11906" w:h="16838" w:code="9"/>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68084" w14:textId="77777777" w:rsidR="00A168EF" w:rsidRDefault="00A168EF" w:rsidP="00101D62">
      <w:r>
        <w:separator/>
      </w:r>
    </w:p>
  </w:endnote>
  <w:endnote w:type="continuationSeparator" w:id="0">
    <w:p w14:paraId="051CC329" w14:textId="77777777" w:rsidR="00A168EF" w:rsidRDefault="00A168EF" w:rsidP="00101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3199893"/>
      <w:docPartObj>
        <w:docPartGallery w:val="Page Numbers (Bottom of Page)"/>
        <w:docPartUnique/>
      </w:docPartObj>
    </w:sdtPr>
    <w:sdtContent>
      <w:sdt>
        <w:sdtPr>
          <w:id w:val="1728636285"/>
          <w:docPartObj>
            <w:docPartGallery w:val="Page Numbers (Top of Page)"/>
            <w:docPartUnique/>
          </w:docPartObj>
        </w:sdtPr>
        <w:sdtContent>
          <w:p w14:paraId="45647603" w14:textId="77777777" w:rsidR="00B0291C" w:rsidRDefault="00B0291C" w:rsidP="00AD04F1">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sidR="00520F62">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520F62">
              <w:rPr>
                <w:b/>
                <w:bCs/>
                <w:noProof/>
              </w:rPr>
              <w:t>15</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FD263" w14:textId="77777777" w:rsidR="00A168EF" w:rsidRDefault="00A168EF" w:rsidP="00101D62">
      <w:r>
        <w:separator/>
      </w:r>
    </w:p>
  </w:footnote>
  <w:footnote w:type="continuationSeparator" w:id="0">
    <w:p w14:paraId="39C6EE9E" w14:textId="77777777" w:rsidR="00A168EF" w:rsidRDefault="00A168EF" w:rsidP="00101D62">
      <w:r>
        <w:continuationSeparator/>
      </w:r>
    </w:p>
  </w:footnote>
  <w:footnote w:id="1">
    <w:p w14:paraId="721D7B39" w14:textId="77777777" w:rsidR="008919C8" w:rsidRDefault="008919C8" w:rsidP="008919C8">
      <w:pPr>
        <w:pStyle w:val="Tekstprzypisudolnego"/>
      </w:pPr>
      <w:r>
        <w:rPr>
          <w:rStyle w:val="Odwoanieprzypisudolnego"/>
        </w:rPr>
        <w:footnoteRef/>
      </w:r>
      <w:r>
        <w:t xml:space="preserve"> </w:t>
      </w:r>
      <w:r w:rsidRPr="00764F13">
        <w:rPr>
          <w:rFonts w:ascii="Verdana" w:hAnsi="Verdana"/>
          <w:sz w:val="12"/>
        </w:rPr>
        <w:t>Zgodnie z art. 7 ust. 9 ustawy z dnia 12 grudnia 2022 r. o kształtowaniu ustroju rolnego (</w:t>
      </w:r>
      <w:proofErr w:type="spellStart"/>
      <w:r w:rsidRPr="00764F13">
        <w:rPr>
          <w:rFonts w:ascii="Verdana" w:hAnsi="Verdana"/>
          <w:sz w:val="12"/>
        </w:rPr>
        <w:t>t.j</w:t>
      </w:r>
      <w:proofErr w:type="spellEnd"/>
      <w:r w:rsidRPr="00764F13">
        <w:rPr>
          <w:rFonts w:ascii="Verdana" w:hAnsi="Verdana"/>
          <w:sz w:val="12"/>
        </w:rPr>
        <w:t>. Dz.U.202</w:t>
      </w:r>
      <w:r>
        <w:rPr>
          <w:rFonts w:ascii="Verdana" w:hAnsi="Verdana"/>
          <w:sz w:val="12"/>
        </w:rPr>
        <w:t xml:space="preserve">4 poz. 423) </w:t>
      </w:r>
      <w:r w:rsidRPr="00764F13">
        <w:rPr>
          <w:rFonts w:ascii="Verdana" w:hAnsi="Verdana"/>
          <w:sz w:val="12"/>
        </w:rPr>
        <w:t>dowodem potwierdzającym posiadanie kwalifikacji rolniczych mogą być również odpowiednie dokumenty wydane przez właściwe organy lub instytucje państw członkowskich Europejskiego Obszaru Gospodarczego oraz Konfederacji Szwajcarskiej.</w:t>
      </w:r>
      <w:r>
        <w:rPr>
          <w:rFonts w:ascii="Verdana" w:hAnsi="Verdana"/>
          <w:sz w:val="12"/>
        </w:rPr>
        <w:t xml:space="preserve"> </w:t>
      </w:r>
      <w:r w:rsidRPr="0059680D">
        <w:rPr>
          <w:rFonts w:ascii="Verdana" w:hAnsi="Verdana"/>
          <w:sz w:val="12"/>
        </w:rPr>
        <w:t>Oryginały dokumentów sporządzonych w języku obcym należy złożyć (do wglądu) wraz z ich tłumaczeniem na język polski sporządzonym przez tłumacza przysięgłego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6C661AA"/>
    <w:lvl w:ilvl="0">
      <w:numFmt w:val="bullet"/>
      <w:lvlText w:val="*"/>
      <w:lvlJc w:val="left"/>
    </w:lvl>
  </w:abstractNum>
  <w:abstractNum w:abstractNumId="1" w15:restartNumberingAfterBreak="0">
    <w:nsid w:val="00000003"/>
    <w:multiLevelType w:val="singleLevel"/>
    <w:tmpl w:val="1E84EDAC"/>
    <w:name w:val="WW8Num3"/>
    <w:lvl w:ilvl="0">
      <w:start w:val="1"/>
      <w:numFmt w:val="decimal"/>
      <w:lvlText w:val="%1."/>
      <w:lvlJc w:val="left"/>
      <w:pPr>
        <w:tabs>
          <w:tab w:val="num" w:pos="502"/>
        </w:tabs>
        <w:ind w:left="502" w:hanging="360"/>
      </w:pPr>
      <w:rPr>
        <w:b w:val="0"/>
      </w:rPr>
    </w:lvl>
  </w:abstractNum>
  <w:abstractNum w:abstractNumId="2" w15:restartNumberingAfterBreak="0">
    <w:nsid w:val="04031331"/>
    <w:multiLevelType w:val="hybridMultilevel"/>
    <w:tmpl w:val="03564B56"/>
    <w:lvl w:ilvl="0" w:tplc="A9B03236">
      <w:start w:val="1"/>
      <w:numFmt w:val="decimal"/>
      <w:lvlText w:val="%1)"/>
      <w:lvlJc w:val="left"/>
      <w:pPr>
        <w:ind w:left="360" w:hanging="360"/>
      </w:pPr>
      <w:rPr>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3F562DD"/>
    <w:multiLevelType w:val="hybridMultilevel"/>
    <w:tmpl w:val="FD2047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4884871"/>
    <w:multiLevelType w:val="hybridMultilevel"/>
    <w:tmpl w:val="5D4E0A0A"/>
    <w:lvl w:ilvl="0" w:tplc="7C0695E2">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A212A00"/>
    <w:multiLevelType w:val="singleLevel"/>
    <w:tmpl w:val="9C804D16"/>
    <w:lvl w:ilvl="0">
      <w:start w:val="15"/>
      <w:numFmt w:val="decimal"/>
      <w:lvlText w:val="%1."/>
      <w:legacy w:legacy="1" w:legacySpace="0" w:legacyIndent="360"/>
      <w:lvlJc w:val="left"/>
      <w:rPr>
        <w:rFonts w:ascii="Verdana" w:hAnsi="Verdana" w:cs="Times New Roman" w:hint="default"/>
      </w:rPr>
    </w:lvl>
  </w:abstractNum>
  <w:abstractNum w:abstractNumId="6" w15:restartNumberingAfterBreak="0">
    <w:nsid w:val="21F14D56"/>
    <w:multiLevelType w:val="hybridMultilevel"/>
    <w:tmpl w:val="08028F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0C107CF"/>
    <w:multiLevelType w:val="hybridMultilevel"/>
    <w:tmpl w:val="80D03D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5121ECD"/>
    <w:multiLevelType w:val="hybridMultilevel"/>
    <w:tmpl w:val="E1E6D686"/>
    <w:name w:val="WW8Num32"/>
    <w:lvl w:ilvl="0" w:tplc="8DF0A3B0">
      <w:start w:val="1"/>
      <w:numFmt w:val="decimal"/>
      <w:lvlText w:val="%1."/>
      <w:lvlJc w:val="left"/>
      <w:pPr>
        <w:tabs>
          <w:tab w:val="num" w:pos="644"/>
        </w:tabs>
        <w:ind w:left="644"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3F8B6F11"/>
    <w:multiLevelType w:val="hybridMultilevel"/>
    <w:tmpl w:val="A356C1D6"/>
    <w:lvl w:ilvl="0" w:tplc="0415000B">
      <w:start w:val="1"/>
      <w:numFmt w:val="bullet"/>
      <w:lvlText w:val=""/>
      <w:lvlJc w:val="left"/>
      <w:pPr>
        <w:tabs>
          <w:tab w:val="num" w:pos="1440"/>
        </w:tabs>
        <w:ind w:left="144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DC24DF"/>
    <w:multiLevelType w:val="hybridMultilevel"/>
    <w:tmpl w:val="28D00872"/>
    <w:lvl w:ilvl="0" w:tplc="5BAC2B44">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A36338C"/>
    <w:multiLevelType w:val="hybridMultilevel"/>
    <w:tmpl w:val="73B451F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E9C0678"/>
    <w:multiLevelType w:val="singleLevel"/>
    <w:tmpl w:val="04150011"/>
    <w:lvl w:ilvl="0">
      <w:start w:val="1"/>
      <w:numFmt w:val="decimal"/>
      <w:lvlText w:val="%1)"/>
      <w:lvlJc w:val="left"/>
      <w:pPr>
        <w:tabs>
          <w:tab w:val="num" w:pos="360"/>
        </w:tabs>
        <w:ind w:left="360" w:hanging="360"/>
      </w:pPr>
    </w:lvl>
  </w:abstractNum>
  <w:abstractNum w:abstractNumId="13" w15:restartNumberingAfterBreak="0">
    <w:nsid w:val="51B4334A"/>
    <w:multiLevelType w:val="hybridMultilevel"/>
    <w:tmpl w:val="FDF6896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BFC26CE"/>
    <w:multiLevelType w:val="hybridMultilevel"/>
    <w:tmpl w:val="1780F59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DCE6F3F"/>
    <w:multiLevelType w:val="hybridMultilevel"/>
    <w:tmpl w:val="701C6A4E"/>
    <w:lvl w:ilvl="0" w:tplc="0415000F">
      <w:start w:val="1"/>
      <w:numFmt w:val="decimal"/>
      <w:lvlText w:val="%1."/>
      <w:lvlJc w:val="left"/>
      <w:pPr>
        <w:ind w:left="720" w:hanging="360"/>
      </w:pPr>
    </w:lvl>
    <w:lvl w:ilvl="1" w:tplc="962CB630">
      <w:start w:val="1"/>
      <w:numFmt w:val="decimal"/>
      <w:lvlText w:val="%2)"/>
      <w:lvlJc w:val="left"/>
      <w:pPr>
        <w:ind w:left="1440" w:hanging="360"/>
      </w:pPr>
      <w:rPr>
        <w:rFonts w:hint="default"/>
      </w:rPr>
    </w:lvl>
    <w:lvl w:ilvl="2" w:tplc="0415000B">
      <w:start w:val="1"/>
      <w:numFmt w:val="bullet"/>
      <w:lvlText w:val=""/>
      <w:lvlJc w:val="left"/>
      <w:pPr>
        <w:ind w:left="464" w:hanging="180"/>
      </w:pPr>
      <w:rPr>
        <w:rFonts w:ascii="Wingdings" w:hAnsi="Wingding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1292099"/>
    <w:multiLevelType w:val="hybridMultilevel"/>
    <w:tmpl w:val="8E5E48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12C28AD"/>
    <w:multiLevelType w:val="hybridMultilevel"/>
    <w:tmpl w:val="3AD8DC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1E66E0A"/>
    <w:multiLevelType w:val="hybridMultilevel"/>
    <w:tmpl w:val="6358BE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7893393"/>
    <w:multiLevelType w:val="hybridMultilevel"/>
    <w:tmpl w:val="7C2E8212"/>
    <w:lvl w:ilvl="0" w:tplc="0415000B">
      <w:start w:val="1"/>
      <w:numFmt w:val="bullet"/>
      <w:lvlText w:val=""/>
      <w:lvlJc w:val="left"/>
      <w:pPr>
        <w:ind w:left="720" w:hanging="360"/>
      </w:pPr>
      <w:rPr>
        <w:rFonts w:ascii="Wingdings" w:hAnsi="Wingdings" w:hint="default"/>
      </w:rPr>
    </w:lvl>
    <w:lvl w:ilvl="1" w:tplc="0415000B">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8AA0340"/>
    <w:multiLevelType w:val="hybridMultilevel"/>
    <w:tmpl w:val="D4B258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39E480D"/>
    <w:multiLevelType w:val="hybridMultilevel"/>
    <w:tmpl w:val="B3A41922"/>
    <w:lvl w:ilvl="0" w:tplc="B0066356">
      <w:start w:val="1"/>
      <w:numFmt w:val="lowerLetter"/>
      <w:lvlText w:val="%1)"/>
      <w:lvlJc w:val="left"/>
      <w:pPr>
        <w:ind w:left="73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30E66994">
      <w:start w:val="1"/>
      <w:numFmt w:val="lowerLetter"/>
      <w:lvlText w:val="%2"/>
      <w:lvlJc w:val="left"/>
      <w:pPr>
        <w:ind w:left="14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BD3883B4">
      <w:start w:val="1"/>
      <w:numFmt w:val="lowerRoman"/>
      <w:lvlText w:val="%3"/>
      <w:lvlJc w:val="left"/>
      <w:pPr>
        <w:ind w:left="21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14F203F2">
      <w:start w:val="1"/>
      <w:numFmt w:val="decimal"/>
      <w:lvlText w:val="%4"/>
      <w:lvlJc w:val="left"/>
      <w:pPr>
        <w:ind w:left="29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8489392">
      <w:start w:val="1"/>
      <w:numFmt w:val="lowerLetter"/>
      <w:lvlText w:val="%5"/>
      <w:lvlJc w:val="left"/>
      <w:pPr>
        <w:ind w:left="362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AEB4B630">
      <w:start w:val="1"/>
      <w:numFmt w:val="lowerRoman"/>
      <w:lvlText w:val="%6"/>
      <w:lvlJc w:val="left"/>
      <w:pPr>
        <w:ind w:left="43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03041EE8">
      <w:start w:val="1"/>
      <w:numFmt w:val="decimal"/>
      <w:lvlText w:val="%7"/>
      <w:lvlJc w:val="left"/>
      <w:pPr>
        <w:ind w:left="506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0776A042">
      <w:start w:val="1"/>
      <w:numFmt w:val="lowerLetter"/>
      <w:lvlText w:val="%8"/>
      <w:lvlJc w:val="left"/>
      <w:pPr>
        <w:ind w:left="578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9B58E3E0">
      <w:start w:val="1"/>
      <w:numFmt w:val="lowerRoman"/>
      <w:lvlText w:val="%9"/>
      <w:lvlJc w:val="left"/>
      <w:pPr>
        <w:ind w:left="650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2" w15:restartNumberingAfterBreak="0">
    <w:nsid w:val="77A4177B"/>
    <w:multiLevelType w:val="hybridMultilevel"/>
    <w:tmpl w:val="3C167A76"/>
    <w:lvl w:ilvl="0" w:tplc="95601ABE">
      <w:start w:val="1"/>
      <w:numFmt w:val="decimal"/>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23" w15:restartNumberingAfterBreak="0">
    <w:nsid w:val="78007A9A"/>
    <w:multiLevelType w:val="hybridMultilevel"/>
    <w:tmpl w:val="07EC38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59324653">
    <w:abstractNumId w:val="9"/>
  </w:num>
  <w:num w:numId="2" w16cid:durableId="1125344227">
    <w:abstractNumId w:val="18"/>
  </w:num>
  <w:num w:numId="3" w16cid:durableId="1341545402">
    <w:abstractNumId w:val="11"/>
  </w:num>
  <w:num w:numId="4" w16cid:durableId="720862896">
    <w:abstractNumId w:val="19"/>
  </w:num>
  <w:num w:numId="5" w16cid:durableId="707292316">
    <w:abstractNumId w:val="15"/>
  </w:num>
  <w:num w:numId="6" w16cid:durableId="101808290">
    <w:abstractNumId w:val="8"/>
  </w:num>
  <w:num w:numId="7" w16cid:durableId="165050933">
    <w:abstractNumId w:val="1"/>
  </w:num>
  <w:num w:numId="8" w16cid:durableId="1661040997">
    <w:abstractNumId w:val="20"/>
  </w:num>
  <w:num w:numId="9" w16cid:durableId="30427312">
    <w:abstractNumId w:val="23"/>
  </w:num>
  <w:num w:numId="10" w16cid:durableId="74397379">
    <w:abstractNumId w:val="10"/>
  </w:num>
  <w:num w:numId="11" w16cid:durableId="184440482">
    <w:abstractNumId w:val="12"/>
  </w:num>
  <w:num w:numId="12" w16cid:durableId="978608510">
    <w:abstractNumId w:val="0"/>
    <w:lvlOverride w:ilvl="0">
      <w:lvl w:ilvl="0">
        <w:start w:val="65535"/>
        <w:numFmt w:val="bullet"/>
        <w:lvlText w:val="-"/>
        <w:legacy w:legacy="1" w:legacySpace="0" w:legacyIndent="105"/>
        <w:lvlJc w:val="left"/>
        <w:rPr>
          <w:rFonts w:ascii="Times New Roman" w:hAnsi="Times New Roman" w:cs="Times New Roman" w:hint="default"/>
        </w:rPr>
      </w:lvl>
    </w:lvlOverride>
  </w:num>
  <w:num w:numId="13" w16cid:durableId="1429541701">
    <w:abstractNumId w:val="5"/>
  </w:num>
  <w:num w:numId="14" w16cid:durableId="2141877081">
    <w:abstractNumId w:val="16"/>
  </w:num>
  <w:num w:numId="15" w16cid:durableId="417016921">
    <w:abstractNumId w:val="13"/>
  </w:num>
  <w:num w:numId="16" w16cid:durableId="63533356">
    <w:abstractNumId w:val="14"/>
  </w:num>
  <w:num w:numId="17" w16cid:durableId="20535720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90130821">
    <w:abstractNumId w:val="17"/>
  </w:num>
  <w:num w:numId="19" w16cid:durableId="249972629">
    <w:abstractNumId w:val="4"/>
  </w:num>
  <w:num w:numId="20" w16cid:durableId="602811720">
    <w:abstractNumId w:val="3"/>
  </w:num>
  <w:num w:numId="21" w16cid:durableId="1930431563">
    <w:abstractNumId w:val="7"/>
  </w:num>
  <w:num w:numId="22" w16cid:durableId="490484197">
    <w:abstractNumId w:val="6"/>
  </w:num>
  <w:num w:numId="23" w16cid:durableId="1291008908">
    <w:abstractNumId w:val="21"/>
  </w:num>
  <w:num w:numId="24" w16cid:durableId="848956478">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D62"/>
    <w:rsid w:val="000056C9"/>
    <w:rsid w:val="000139FD"/>
    <w:rsid w:val="0001649E"/>
    <w:rsid w:val="0005453C"/>
    <w:rsid w:val="00060096"/>
    <w:rsid w:val="0006182A"/>
    <w:rsid w:val="00064F47"/>
    <w:rsid w:val="0006542F"/>
    <w:rsid w:val="00072641"/>
    <w:rsid w:val="00075FF8"/>
    <w:rsid w:val="00080B6C"/>
    <w:rsid w:val="000818AF"/>
    <w:rsid w:val="00082436"/>
    <w:rsid w:val="000860E0"/>
    <w:rsid w:val="00086912"/>
    <w:rsid w:val="00086E14"/>
    <w:rsid w:val="00095769"/>
    <w:rsid w:val="000A05E5"/>
    <w:rsid w:val="000B0C23"/>
    <w:rsid w:val="000B268C"/>
    <w:rsid w:val="000B2F68"/>
    <w:rsid w:val="000C3861"/>
    <w:rsid w:val="000C4EA6"/>
    <w:rsid w:val="000C5418"/>
    <w:rsid w:val="000C6C26"/>
    <w:rsid w:val="000D42A3"/>
    <w:rsid w:val="000E0175"/>
    <w:rsid w:val="000E33FD"/>
    <w:rsid w:val="000E7461"/>
    <w:rsid w:val="000F3623"/>
    <w:rsid w:val="000F48A0"/>
    <w:rsid w:val="000F6763"/>
    <w:rsid w:val="00101D62"/>
    <w:rsid w:val="001034B4"/>
    <w:rsid w:val="00104C79"/>
    <w:rsid w:val="00111981"/>
    <w:rsid w:val="00117F7F"/>
    <w:rsid w:val="001257D2"/>
    <w:rsid w:val="00130AF1"/>
    <w:rsid w:val="00136174"/>
    <w:rsid w:val="001370E0"/>
    <w:rsid w:val="00143C9D"/>
    <w:rsid w:val="001479BA"/>
    <w:rsid w:val="00160C59"/>
    <w:rsid w:val="00170C82"/>
    <w:rsid w:val="001842C2"/>
    <w:rsid w:val="001947AC"/>
    <w:rsid w:val="001A052C"/>
    <w:rsid w:val="001B2910"/>
    <w:rsid w:val="001B3D3C"/>
    <w:rsid w:val="001B7C67"/>
    <w:rsid w:val="001C2369"/>
    <w:rsid w:val="001D1F01"/>
    <w:rsid w:val="001D2955"/>
    <w:rsid w:val="001D3B2D"/>
    <w:rsid w:val="001E4221"/>
    <w:rsid w:val="00200E14"/>
    <w:rsid w:val="0020292F"/>
    <w:rsid w:val="002062EF"/>
    <w:rsid w:val="00215138"/>
    <w:rsid w:val="0021629B"/>
    <w:rsid w:val="00223422"/>
    <w:rsid w:val="002251F9"/>
    <w:rsid w:val="00226860"/>
    <w:rsid w:val="00226D13"/>
    <w:rsid w:val="00250EB0"/>
    <w:rsid w:val="0025344F"/>
    <w:rsid w:val="00255927"/>
    <w:rsid w:val="00256DF3"/>
    <w:rsid w:val="002740AA"/>
    <w:rsid w:val="00274FC5"/>
    <w:rsid w:val="00275D23"/>
    <w:rsid w:val="00280C19"/>
    <w:rsid w:val="00283960"/>
    <w:rsid w:val="00286763"/>
    <w:rsid w:val="00286833"/>
    <w:rsid w:val="002872C7"/>
    <w:rsid w:val="00287FEB"/>
    <w:rsid w:val="00293871"/>
    <w:rsid w:val="002938C7"/>
    <w:rsid w:val="0029448D"/>
    <w:rsid w:val="002A0104"/>
    <w:rsid w:val="002B1B75"/>
    <w:rsid w:val="002B3DA2"/>
    <w:rsid w:val="002C2CC8"/>
    <w:rsid w:val="002D54E1"/>
    <w:rsid w:val="002E1F1F"/>
    <w:rsid w:val="00305FD5"/>
    <w:rsid w:val="00305FE3"/>
    <w:rsid w:val="00306DE2"/>
    <w:rsid w:val="0030761F"/>
    <w:rsid w:val="003078B3"/>
    <w:rsid w:val="0031361C"/>
    <w:rsid w:val="00322264"/>
    <w:rsid w:val="00324CB4"/>
    <w:rsid w:val="00364053"/>
    <w:rsid w:val="0037023F"/>
    <w:rsid w:val="003734A7"/>
    <w:rsid w:val="003758EB"/>
    <w:rsid w:val="003762BB"/>
    <w:rsid w:val="00384C50"/>
    <w:rsid w:val="00387039"/>
    <w:rsid w:val="003A638D"/>
    <w:rsid w:val="003C0C3D"/>
    <w:rsid w:val="003C0F54"/>
    <w:rsid w:val="003C1F85"/>
    <w:rsid w:val="003C3B52"/>
    <w:rsid w:val="003C72DD"/>
    <w:rsid w:val="003D15FA"/>
    <w:rsid w:val="003D4FB6"/>
    <w:rsid w:val="003D4FC9"/>
    <w:rsid w:val="003D5545"/>
    <w:rsid w:val="003D5894"/>
    <w:rsid w:val="003D7401"/>
    <w:rsid w:val="003F2FFC"/>
    <w:rsid w:val="003F4A6F"/>
    <w:rsid w:val="00401D67"/>
    <w:rsid w:val="004049EC"/>
    <w:rsid w:val="004126D4"/>
    <w:rsid w:val="004161BB"/>
    <w:rsid w:val="0043339E"/>
    <w:rsid w:val="00437673"/>
    <w:rsid w:val="00463F82"/>
    <w:rsid w:val="004648E6"/>
    <w:rsid w:val="004671A3"/>
    <w:rsid w:val="00475280"/>
    <w:rsid w:val="0048396A"/>
    <w:rsid w:val="004846AC"/>
    <w:rsid w:val="00490273"/>
    <w:rsid w:val="004930B8"/>
    <w:rsid w:val="0049354C"/>
    <w:rsid w:val="004A257E"/>
    <w:rsid w:val="004A4864"/>
    <w:rsid w:val="004A5832"/>
    <w:rsid w:val="004A5D66"/>
    <w:rsid w:val="004B0E67"/>
    <w:rsid w:val="004C3914"/>
    <w:rsid w:val="004C6A5D"/>
    <w:rsid w:val="004E010E"/>
    <w:rsid w:val="004F0710"/>
    <w:rsid w:val="00505E55"/>
    <w:rsid w:val="0051000F"/>
    <w:rsid w:val="00513FDA"/>
    <w:rsid w:val="00517A07"/>
    <w:rsid w:val="00520F62"/>
    <w:rsid w:val="005305D0"/>
    <w:rsid w:val="00531FE1"/>
    <w:rsid w:val="00532DEA"/>
    <w:rsid w:val="0053651A"/>
    <w:rsid w:val="005409C9"/>
    <w:rsid w:val="00543F1F"/>
    <w:rsid w:val="0054482E"/>
    <w:rsid w:val="00553279"/>
    <w:rsid w:val="00560F3C"/>
    <w:rsid w:val="00561528"/>
    <w:rsid w:val="005674D6"/>
    <w:rsid w:val="00576976"/>
    <w:rsid w:val="0057760D"/>
    <w:rsid w:val="005831BF"/>
    <w:rsid w:val="00592E90"/>
    <w:rsid w:val="005A0994"/>
    <w:rsid w:val="005A5155"/>
    <w:rsid w:val="005A567A"/>
    <w:rsid w:val="005B03B3"/>
    <w:rsid w:val="005B38D3"/>
    <w:rsid w:val="005C0715"/>
    <w:rsid w:val="005E322C"/>
    <w:rsid w:val="005E35E7"/>
    <w:rsid w:val="005E42D6"/>
    <w:rsid w:val="005E5AD6"/>
    <w:rsid w:val="005F1D16"/>
    <w:rsid w:val="00601AAA"/>
    <w:rsid w:val="006069A3"/>
    <w:rsid w:val="00613B75"/>
    <w:rsid w:val="0061435F"/>
    <w:rsid w:val="0061716F"/>
    <w:rsid w:val="00621748"/>
    <w:rsid w:val="00622D5D"/>
    <w:rsid w:val="0062463B"/>
    <w:rsid w:val="006417AA"/>
    <w:rsid w:val="00641C21"/>
    <w:rsid w:val="0065547E"/>
    <w:rsid w:val="00656A07"/>
    <w:rsid w:val="00657392"/>
    <w:rsid w:val="006620FA"/>
    <w:rsid w:val="00663A7C"/>
    <w:rsid w:val="00675EE7"/>
    <w:rsid w:val="00685CCE"/>
    <w:rsid w:val="00686860"/>
    <w:rsid w:val="00687C9A"/>
    <w:rsid w:val="00692CEE"/>
    <w:rsid w:val="00695ECF"/>
    <w:rsid w:val="006A258B"/>
    <w:rsid w:val="006B3F8A"/>
    <w:rsid w:val="006B5A52"/>
    <w:rsid w:val="006C07E0"/>
    <w:rsid w:val="006C1095"/>
    <w:rsid w:val="006C36DD"/>
    <w:rsid w:val="006E3FAC"/>
    <w:rsid w:val="006F1633"/>
    <w:rsid w:val="006F7712"/>
    <w:rsid w:val="007012DF"/>
    <w:rsid w:val="00703699"/>
    <w:rsid w:val="007046C1"/>
    <w:rsid w:val="00705F10"/>
    <w:rsid w:val="00706C72"/>
    <w:rsid w:val="0071088A"/>
    <w:rsid w:val="00716ED1"/>
    <w:rsid w:val="00720A0C"/>
    <w:rsid w:val="00720D9E"/>
    <w:rsid w:val="00722685"/>
    <w:rsid w:val="007256CE"/>
    <w:rsid w:val="00726A4B"/>
    <w:rsid w:val="00726F1F"/>
    <w:rsid w:val="0073204F"/>
    <w:rsid w:val="007322AB"/>
    <w:rsid w:val="00733006"/>
    <w:rsid w:val="00740130"/>
    <w:rsid w:val="00742528"/>
    <w:rsid w:val="00762AD8"/>
    <w:rsid w:val="007715A8"/>
    <w:rsid w:val="00772154"/>
    <w:rsid w:val="00782091"/>
    <w:rsid w:val="007828AD"/>
    <w:rsid w:val="0078645D"/>
    <w:rsid w:val="00792BF7"/>
    <w:rsid w:val="0079715F"/>
    <w:rsid w:val="007A1604"/>
    <w:rsid w:val="007A2AAA"/>
    <w:rsid w:val="007B138D"/>
    <w:rsid w:val="007B5AD2"/>
    <w:rsid w:val="007C2A5C"/>
    <w:rsid w:val="007C3A14"/>
    <w:rsid w:val="007C47B7"/>
    <w:rsid w:val="007C4829"/>
    <w:rsid w:val="007E27DE"/>
    <w:rsid w:val="007E3D5A"/>
    <w:rsid w:val="007E77C7"/>
    <w:rsid w:val="007F0AB9"/>
    <w:rsid w:val="007F24ED"/>
    <w:rsid w:val="007F5EB6"/>
    <w:rsid w:val="008025E5"/>
    <w:rsid w:val="008074AF"/>
    <w:rsid w:val="0081391D"/>
    <w:rsid w:val="00813E28"/>
    <w:rsid w:val="00816751"/>
    <w:rsid w:val="00821A83"/>
    <w:rsid w:val="00826924"/>
    <w:rsid w:val="0083048C"/>
    <w:rsid w:val="00834FE2"/>
    <w:rsid w:val="00845445"/>
    <w:rsid w:val="00845852"/>
    <w:rsid w:val="0085069E"/>
    <w:rsid w:val="00850941"/>
    <w:rsid w:val="008526AE"/>
    <w:rsid w:val="0086246F"/>
    <w:rsid w:val="00867C6E"/>
    <w:rsid w:val="0087127B"/>
    <w:rsid w:val="008749DB"/>
    <w:rsid w:val="00875EE3"/>
    <w:rsid w:val="00881ABC"/>
    <w:rsid w:val="00887BEF"/>
    <w:rsid w:val="00890FB8"/>
    <w:rsid w:val="008914EB"/>
    <w:rsid w:val="008919C8"/>
    <w:rsid w:val="00897F43"/>
    <w:rsid w:val="008A1950"/>
    <w:rsid w:val="008A3408"/>
    <w:rsid w:val="008A7358"/>
    <w:rsid w:val="008A7D57"/>
    <w:rsid w:val="008C2791"/>
    <w:rsid w:val="008C5613"/>
    <w:rsid w:val="008C5F7E"/>
    <w:rsid w:val="008D0C56"/>
    <w:rsid w:val="008D1F3A"/>
    <w:rsid w:val="008E3F06"/>
    <w:rsid w:val="008E61AE"/>
    <w:rsid w:val="008F61F9"/>
    <w:rsid w:val="00902455"/>
    <w:rsid w:val="009031EB"/>
    <w:rsid w:val="00903736"/>
    <w:rsid w:val="00903BED"/>
    <w:rsid w:val="009150E5"/>
    <w:rsid w:val="009257EA"/>
    <w:rsid w:val="009260F7"/>
    <w:rsid w:val="009261EF"/>
    <w:rsid w:val="00926BA2"/>
    <w:rsid w:val="00931566"/>
    <w:rsid w:val="00933DA7"/>
    <w:rsid w:val="00936091"/>
    <w:rsid w:val="00941152"/>
    <w:rsid w:val="009445DC"/>
    <w:rsid w:val="0094607F"/>
    <w:rsid w:val="00950A39"/>
    <w:rsid w:val="00955634"/>
    <w:rsid w:val="009561E3"/>
    <w:rsid w:val="00961466"/>
    <w:rsid w:val="00961DA5"/>
    <w:rsid w:val="00965F93"/>
    <w:rsid w:val="0096604F"/>
    <w:rsid w:val="0097064A"/>
    <w:rsid w:val="00972A01"/>
    <w:rsid w:val="00973F32"/>
    <w:rsid w:val="00974375"/>
    <w:rsid w:val="00975637"/>
    <w:rsid w:val="009807EF"/>
    <w:rsid w:val="00984EFC"/>
    <w:rsid w:val="0099079E"/>
    <w:rsid w:val="00990ABB"/>
    <w:rsid w:val="00990ECA"/>
    <w:rsid w:val="00991AB8"/>
    <w:rsid w:val="009965AA"/>
    <w:rsid w:val="009A2DE7"/>
    <w:rsid w:val="009A700C"/>
    <w:rsid w:val="009B04F3"/>
    <w:rsid w:val="009C0587"/>
    <w:rsid w:val="009C1E4A"/>
    <w:rsid w:val="009C4500"/>
    <w:rsid w:val="009C569A"/>
    <w:rsid w:val="009C5DF6"/>
    <w:rsid w:val="009C791D"/>
    <w:rsid w:val="009D4D2A"/>
    <w:rsid w:val="009D576A"/>
    <w:rsid w:val="009E0C88"/>
    <w:rsid w:val="009E0D52"/>
    <w:rsid w:val="009E1C4B"/>
    <w:rsid w:val="009E43B6"/>
    <w:rsid w:val="009F00DE"/>
    <w:rsid w:val="009F3216"/>
    <w:rsid w:val="009F6303"/>
    <w:rsid w:val="00A00E00"/>
    <w:rsid w:val="00A01673"/>
    <w:rsid w:val="00A1267E"/>
    <w:rsid w:val="00A168EF"/>
    <w:rsid w:val="00A1754B"/>
    <w:rsid w:val="00A23370"/>
    <w:rsid w:val="00A27278"/>
    <w:rsid w:val="00A40578"/>
    <w:rsid w:val="00A42434"/>
    <w:rsid w:val="00A438E6"/>
    <w:rsid w:val="00A44970"/>
    <w:rsid w:val="00A44AF3"/>
    <w:rsid w:val="00A53097"/>
    <w:rsid w:val="00A57D0B"/>
    <w:rsid w:val="00A6011A"/>
    <w:rsid w:val="00A60D0C"/>
    <w:rsid w:val="00A6395C"/>
    <w:rsid w:val="00A66521"/>
    <w:rsid w:val="00A72072"/>
    <w:rsid w:val="00A72993"/>
    <w:rsid w:val="00A73C79"/>
    <w:rsid w:val="00A745EF"/>
    <w:rsid w:val="00A74726"/>
    <w:rsid w:val="00A827BB"/>
    <w:rsid w:val="00A84F3D"/>
    <w:rsid w:val="00A85C90"/>
    <w:rsid w:val="00A9121E"/>
    <w:rsid w:val="00A9154C"/>
    <w:rsid w:val="00A95D1C"/>
    <w:rsid w:val="00A97714"/>
    <w:rsid w:val="00AA035D"/>
    <w:rsid w:val="00AA3249"/>
    <w:rsid w:val="00AA6EAC"/>
    <w:rsid w:val="00AA7673"/>
    <w:rsid w:val="00AB0BFE"/>
    <w:rsid w:val="00AB4DB5"/>
    <w:rsid w:val="00AB509E"/>
    <w:rsid w:val="00AC10C0"/>
    <w:rsid w:val="00AC310C"/>
    <w:rsid w:val="00AC4049"/>
    <w:rsid w:val="00AC4EA4"/>
    <w:rsid w:val="00AD04F1"/>
    <w:rsid w:val="00AD6B8A"/>
    <w:rsid w:val="00AE02FE"/>
    <w:rsid w:val="00AF14C2"/>
    <w:rsid w:val="00AF331E"/>
    <w:rsid w:val="00AF5D22"/>
    <w:rsid w:val="00AF77BD"/>
    <w:rsid w:val="00B0147B"/>
    <w:rsid w:val="00B0291C"/>
    <w:rsid w:val="00B029B4"/>
    <w:rsid w:val="00B0750B"/>
    <w:rsid w:val="00B14402"/>
    <w:rsid w:val="00B14700"/>
    <w:rsid w:val="00B21F7B"/>
    <w:rsid w:val="00B42272"/>
    <w:rsid w:val="00B522BC"/>
    <w:rsid w:val="00B522F9"/>
    <w:rsid w:val="00B532DC"/>
    <w:rsid w:val="00B54910"/>
    <w:rsid w:val="00B6463C"/>
    <w:rsid w:val="00B73A32"/>
    <w:rsid w:val="00B73E39"/>
    <w:rsid w:val="00B74777"/>
    <w:rsid w:val="00B749AB"/>
    <w:rsid w:val="00B7545E"/>
    <w:rsid w:val="00B82CCD"/>
    <w:rsid w:val="00B84046"/>
    <w:rsid w:val="00B845FB"/>
    <w:rsid w:val="00B8651F"/>
    <w:rsid w:val="00B8727E"/>
    <w:rsid w:val="00B95C97"/>
    <w:rsid w:val="00BA26BC"/>
    <w:rsid w:val="00BA67CE"/>
    <w:rsid w:val="00BB5F80"/>
    <w:rsid w:val="00BB6953"/>
    <w:rsid w:val="00BB6E67"/>
    <w:rsid w:val="00BB6F1B"/>
    <w:rsid w:val="00BB7F48"/>
    <w:rsid w:val="00BC0AE0"/>
    <w:rsid w:val="00BC24D4"/>
    <w:rsid w:val="00BD099B"/>
    <w:rsid w:val="00BD2489"/>
    <w:rsid w:val="00BD252F"/>
    <w:rsid w:val="00BD2BA0"/>
    <w:rsid w:val="00BD5C32"/>
    <w:rsid w:val="00BD7B2F"/>
    <w:rsid w:val="00BE044F"/>
    <w:rsid w:val="00BE129E"/>
    <w:rsid w:val="00BE2A4E"/>
    <w:rsid w:val="00BE3372"/>
    <w:rsid w:val="00BE5F35"/>
    <w:rsid w:val="00BF37DC"/>
    <w:rsid w:val="00BF7CDE"/>
    <w:rsid w:val="00C05F7C"/>
    <w:rsid w:val="00C063F0"/>
    <w:rsid w:val="00C1630A"/>
    <w:rsid w:val="00C169E1"/>
    <w:rsid w:val="00C20FC0"/>
    <w:rsid w:val="00C22756"/>
    <w:rsid w:val="00C32016"/>
    <w:rsid w:val="00C5236B"/>
    <w:rsid w:val="00C54DEB"/>
    <w:rsid w:val="00C607D1"/>
    <w:rsid w:val="00C640DC"/>
    <w:rsid w:val="00C70CFF"/>
    <w:rsid w:val="00C818CF"/>
    <w:rsid w:val="00C81965"/>
    <w:rsid w:val="00C8396F"/>
    <w:rsid w:val="00C83D10"/>
    <w:rsid w:val="00C86F69"/>
    <w:rsid w:val="00CA4500"/>
    <w:rsid w:val="00CA46A4"/>
    <w:rsid w:val="00CA7D3D"/>
    <w:rsid w:val="00CB1FDB"/>
    <w:rsid w:val="00CC01A7"/>
    <w:rsid w:val="00CC7559"/>
    <w:rsid w:val="00CC760A"/>
    <w:rsid w:val="00CE35F4"/>
    <w:rsid w:val="00CF0CB6"/>
    <w:rsid w:val="00CF17B9"/>
    <w:rsid w:val="00CF2E7D"/>
    <w:rsid w:val="00D00A69"/>
    <w:rsid w:val="00D02613"/>
    <w:rsid w:val="00D14A31"/>
    <w:rsid w:val="00D158B7"/>
    <w:rsid w:val="00D16581"/>
    <w:rsid w:val="00D26222"/>
    <w:rsid w:val="00D3254D"/>
    <w:rsid w:val="00D37EAC"/>
    <w:rsid w:val="00D43B84"/>
    <w:rsid w:val="00D6319E"/>
    <w:rsid w:val="00D706C8"/>
    <w:rsid w:val="00D7334E"/>
    <w:rsid w:val="00D82678"/>
    <w:rsid w:val="00D90E8D"/>
    <w:rsid w:val="00D92466"/>
    <w:rsid w:val="00D9467F"/>
    <w:rsid w:val="00DA3373"/>
    <w:rsid w:val="00DA3799"/>
    <w:rsid w:val="00DB1EB6"/>
    <w:rsid w:val="00DB3EAE"/>
    <w:rsid w:val="00DB4761"/>
    <w:rsid w:val="00DC454C"/>
    <w:rsid w:val="00DD1FAB"/>
    <w:rsid w:val="00DD589C"/>
    <w:rsid w:val="00DD5FAA"/>
    <w:rsid w:val="00DD66BB"/>
    <w:rsid w:val="00DE0F1D"/>
    <w:rsid w:val="00DE1EF5"/>
    <w:rsid w:val="00DE20AB"/>
    <w:rsid w:val="00DE4732"/>
    <w:rsid w:val="00DF36DB"/>
    <w:rsid w:val="00DF4F05"/>
    <w:rsid w:val="00E03B9D"/>
    <w:rsid w:val="00E06BD0"/>
    <w:rsid w:val="00E14DAB"/>
    <w:rsid w:val="00E22A10"/>
    <w:rsid w:val="00E23684"/>
    <w:rsid w:val="00E25903"/>
    <w:rsid w:val="00E354C1"/>
    <w:rsid w:val="00E36F6A"/>
    <w:rsid w:val="00E4101E"/>
    <w:rsid w:val="00E45433"/>
    <w:rsid w:val="00E62D53"/>
    <w:rsid w:val="00E63BBA"/>
    <w:rsid w:val="00E70147"/>
    <w:rsid w:val="00E71CC3"/>
    <w:rsid w:val="00E756EC"/>
    <w:rsid w:val="00E80ACA"/>
    <w:rsid w:val="00E934E2"/>
    <w:rsid w:val="00EA27A9"/>
    <w:rsid w:val="00EA3DD3"/>
    <w:rsid w:val="00EA5719"/>
    <w:rsid w:val="00EB3F17"/>
    <w:rsid w:val="00EC1FC6"/>
    <w:rsid w:val="00EC5A89"/>
    <w:rsid w:val="00EC6563"/>
    <w:rsid w:val="00ED000F"/>
    <w:rsid w:val="00ED1347"/>
    <w:rsid w:val="00ED360D"/>
    <w:rsid w:val="00ED4540"/>
    <w:rsid w:val="00EE0D3E"/>
    <w:rsid w:val="00EE133E"/>
    <w:rsid w:val="00EE72F6"/>
    <w:rsid w:val="00EF2C28"/>
    <w:rsid w:val="00EF515E"/>
    <w:rsid w:val="00EF6EAB"/>
    <w:rsid w:val="00EF6ED0"/>
    <w:rsid w:val="00F00209"/>
    <w:rsid w:val="00F00BD4"/>
    <w:rsid w:val="00F01D87"/>
    <w:rsid w:val="00F03AD7"/>
    <w:rsid w:val="00F12435"/>
    <w:rsid w:val="00F2731D"/>
    <w:rsid w:val="00F27D09"/>
    <w:rsid w:val="00F31B8C"/>
    <w:rsid w:val="00F328DA"/>
    <w:rsid w:val="00F36708"/>
    <w:rsid w:val="00F43CFB"/>
    <w:rsid w:val="00F4439F"/>
    <w:rsid w:val="00F51878"/>
    <w:rsid w:val="00F60481"/>
    <w:rsid w:val="00F65533"/>
    <w:rsid w:val="00F76867"/>
    <w:rsid w:val="00F77F7C"/>
    <w:rsid w:val="00F9050B"/>
    <w:rsid w:val="00FA4571"/>
    <w:rsid w:val="00FA7392"/>
    <w:rsid w:val="00FA74AC"/>
    <w:rsid w:val="00FB24EC"/>
    <w:rsid w:val="00FB52D4"/>
    <w:rsid w:val="00FB74ED"/>
    <w:rsid w:val="00FD5D6F"/>
    <w:rsid w:val="00FD6492"/>
    <w:rsid w:val="00FE31A6"/>
    <w:rsid w:val="00FE6769"/>
    <w:rsid w:val="00FF1E34"/>
    <w:rsid w:val="00FF41B4"/>
    <w:rsid w:val="00FF6150"/>
    <w:rsid w:val="00FF6A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AD15E23"/>
  <w15:chartTrackingRefBased/>
  <w15:docId w15:val="{7D96A573-651A-4D64-A7E4-AC86104A0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01D62"/>
    <w:pPr>
      <w:spacing w:after="0" w:line="240" w:lineRule="auto"/>
    </w:pPr>
    <w:rPr>
      <w:rFonts w:ascii="Courier New" w:eastAsia="Times New Roman" w:hAnsi="Courier New" w:cs="Times New Roman"/>
      <w:sz w:val="20"/>
      <w:szCs w:val="20"/>
      <w:lang w:eastAsia="pl-PL"/>
    </w:rPr>
  </w:style>
  <w:style w:type="paragraph" w:styleId="Nagwek1">
    <w:name w:val="heading 1"/>
    <w:basedOn w:val="Normalny"/>
    <w:next w:val="Normalny"/>
    <w:link w:val="Nagwek1Znak"/>
    <w:qFormat/>
    <w:rsid w:val="00101D62"/>
    <w:pPr>
      <w:keepNext/>
      <w:spacing w:before="240" w:after="60"/>
      <w:outlineLvl w:val="0"/>
    </w:pPr>
    <w:rPr>
      <w:rFonts w:ascii="Arial" w:hAnsi="Arial"/>
      <w:b/>
      <w:kern w:val="28"/>
      <w:sz w:val="28"/>
    </w:rPr>
  </w:style>
  <w:style w:type="paragraph" w:styleId="Nagwek4">
    <w:name w:val="heading 4"/>
    <w:basedOn w:val="Normalny"/>
    <w:next w:val="Normalny"/>
    <w:link w:val="Nagwek4Znak"/>
    <w:qFormat/>
    <w:rsid w:val="00101D62"/>
    <w:pPr>
      <w:keepNext/>
      <w:spacing w:line="360" w:lineRule="auto"/>
      <w:jc w:val="center"/>
      <w:outlineLvl w:val="3"/>
    </w:pPr>
    <w:rPr>
      <w:rFonts w:ascii="Bookman Old Style" w:hAnsi="Bookman Old Style"/>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01D62"/>
    <w:rPr>
      <w:rFonts w:ascii="Arial" w:eastAsia="Times New Roman" w:hAnsi="Arial" w:cs="Times New Roman"/>
      <w:b/>
      <w:kern w:val="28"/>
      <w:sz w:val="28"/>
      <w:szCs w:val="20"/>
      <w:lang w:eastAsia="pl-PL"/>
    </w:rPr>
  </w:style>
  <w:style w:type="character" w:customStyle="1" w:styleId="Nagwek4Znak">
    <w:name w:val="Nagłówek 4 Znak"/>
    <w:basedOn w:val="Domylnaczcionkaakapitu"/>
    <w:link w:val="Nagwek4"/>
    <w:rsid w:val="00101D62"/>
    <w:rPr>
      <w:rFonts w:ascii="Bookman Old Style" w:eastAsia="Times New Roman" w:hAnsi="Bookman Old Style" w:cs="Times New Roman"/>
      <w:b/>
      <w:sz w:val="24"/>
      <w:szCs w:val="20"/>
      <w:lang w:eastAsia="pl-PL"/>
    </w:rPr>
  </w:style>
  <w:style w:type="paragraph" w:styleId="Tekstprzypisudolnego">
    <w:name w:val="footnote text"/>
    <w:basedOn w:val="Normalny"/>
    <w:link w:val="TekstprzypisudolnegoZnak"/>
    <w:semiHidden/>
    <w:rsid w:val="00101D62"/>
    <w:pPr>
      <w:jc w:val="both"/>
    </w:pPr>
  </w:style>
  <w:style w:type="character" w:customStyle="1" w:styleId="TekstprzypisudolnegoZnak">
    <w:name w:val="Tekst przypisu dolnego Znak"/>
    <w:basedOn w:val="Domylnaczcionkaakapitu"/>
    <w:link w:val="Tekstprzypisudolnego"/>
    <w:semiHidden/>
    <w:rsid w:val="00101D62"/>
    <w:rPr>
      <w:rFonts w:ascii="Courier New" w:eastAsia="Times New Roman" w:hAnsi="Courier New" w:cs="Times New Roman"/>
      <w:sz w:val="20"/>
      <w:szCs w:val="20"/>
      <w:lang w:eastAsia="pl-PL"/>
    </w:rPr>
  </w:style>
  <w:style w:type="character" w:styleId="Odwoanieprzypisudolnego">
    <w:name w:val="footnote reference"/>
    <w:semiHidden/>
    <w:rsid w:val="00101D62"/>
    <w:rPr>
      <w:vertAlign w:val="superscript"/>
    </w:rPr>
  </w:style>
  <w:style w:type="paragraph" w:styleId="Tekstpodstawowy3">
    <w:name w:val="Body Text 3"/>
    <w:basedOn w:val="Tekstpodstawowywcity"/>
    <w:link w:val="Tekstpodstawowy3Znak"/>
    <w:rsid w:val="00101D62"/>
    <w:rPr>
      <w:rFonts w:ascii="Times New Roman" w:hAnsi="Times New Roman"/>
    </w:rPr>
  </w:style>
  <w:style w:type="character" w:customStyle="1" w:styleId="Tekstpodstawowy3Znak">
    <w:name w:val="Tekst podstawowy 3 Znak"/>
    <w:basedOn w:val="Domylnaczcionkaakapitu"/>
    <w:link w:val="Tekstpodstawowy3"/>
    <w:rsid w:val="00101D62"/>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101D62"/>
    <w:pPr>
      <w:tabs>
        <w:tab w:val="left" w:pos="-1440"/>
        <w:tab w:val="left" w:pos="-720"/>
        <w:tab w:val="left" w:pos="0"/>
        <w:tab w:val="left" w:pos="286"/>
        <w:tab w:val="left" w:pos="720"/>
        <w:tab w:val="left" w:pos="1152"/>
        <w:tab w:val="left" w:pos="1440"/>
        <w:tab w:val="left" w:pos="1872"/>
        <w:tab w:val="left" w:pos="2160"/>
      </w:tabs>
      <w:suppressAutoHyphens/>
      <w:spacing w:line="311" w:lineRule="auto"/>
      <w:jc w:val="both"/>
    </w:pPr>
    <w:rPr>
      <w:rFonts w:ascii="Times New Roman" w:hAnsi="Times New Roman"/>
      <w:spacing w:val="-3"/>
      <w:sz w:val="24"/>
    </w:rPr>
  </w:style>
  <w:style w:type="character" w:customStyle="1" w:styleId="Tekstpodstawowy2Znak">
    <w:name w:val="Tekst podstawowy 2 Znak"/>
    <w:basedOn w:val="Domylnaczcionkaakapitu"/>
    <w:link w:val="Tekstpodstawowy2"/>
    <w:rsid w:val="00101D62"/>
    <w:rPr>
      <w:rFonts w:ascii="Times New Roman" w:eastAsia="Times New Roman" w:hAnsi="Times New Roman" w:cs="Times New Roman"/>
      <w:spacing w:val="-3"/>
      <w:sz w:val="24"/>
      <w:szCs w:val="20"/>
      <w:lang w:eastAsia="pl-PL"/>
    </w:rPr>
  </w:style>
  <w:style w:type="paragraph" w:styleId="Tekstpodstawowywcity">
    <w:name w:val="Body Text Indent"/>
    <w:basedOn w:val="Normalny"/>
    <w:link w:val="TekstpodstawowywcityZnak"/>
    <w:uiPriority w:val="99"/>
    <w:semiHidden/>
    <w:unhideWhenUsed/>
    <w:rsid w:val="00101D62"/>
    <w:pPr>
      <w:spacing w:after="120"/>
      <w:ind w:left="283"/>
    </w:pPr>
  </w:style>
  <w:style w:type="character" w:customStyle="1" w:styleId="TekstpodstawowywcityZnak">
    <w:name w:val="Tekst podstawowy wcięty Znak"/>
    <w:basedOn w:val="Domylnaczcionkaakapitu"/>
    <w:link w:val="Tekstpodstawowywcity"/>
    <w:uiPriority w:val="99"/>
    <w:semiHidden/>
    <w:rsid w:val="00101D62"/>
    <w:rPr>
      <w:rFonts w:ascii="Courier New" w:eastAsia="Times New Roman" w:hAnsi="Courier New" w:cs="Times New Roman"/>
      <w:sz w:val="20"/>
      <w:szCs w:val="20"/>
      <w:lang w:eastAsia="pl-PL"/>
    </w:rPr>
  </w:style>
  <w:style w:type="paragraph" w:styleId="Tekstpodstawowy">
    <w:name w:val="Body Text"/>
    <w:basedOn w:val="Normalny"/>
    <w:link w:val="TekstpodstawowyZnak"/>
    <w:uiPriority w:val="99"/>
    <w:semiHidden/>
    <w:unhideWhenUsed/>
    <w:rsid w:val="00101D62"/>
    <w:pPr>
      <w:spacing w:after="120"/>
    </w:pPr>
  </w:style>
  <w:style w:type="character" w:customStyle="1" w:styleId="TekstpodstawowyZnak">
    <w:name w:val="Tekst podstawowy Znak"/>
    <w:basedOn w:val="Domylnaczcionkaakapitu"/>
    <w:link w:val="Tekstpodstawowy"/>
    <w:uiPriority w:val="99"/>
    <w:semiHidden/>
    <w:rsid w:val="00101D62"/>
    <w:rPr>
      <w:rFonts w:ascii="Courier New" w:eastAsia="Times New Roman" w:hAnsi="Courier New" w:cs="Times New Roman"/>
      <w:sz w:val="20"/>
      <w:szCs w:val="20"/>
      <w:lang w:eastAsia="pl-PL"/>
    </w:rPr>
  </w:style>
  <w:style w:type="paragraph" w:styleId="Akapitzlist">
    <w:name w:val="List Paragraph"/>
    <w:aliases w:val="CP-UC,CP-Punkty,Bullet List,List - bullets,Equipment,Bullet 1,List Paragraph Char Char,b1,Figure_name,Numbered Indented Text,lp1,List Paragraph11,Ref,Use Case List Paragraph Char,List_TIS,List Paragraph1 Char Char"/>
    <w:basedOn w:val="Normalny"/>
    <w:link w:val="AkapitzlistZnak"/>
    <w:uiPriority w:val="34"/>
    <w:qFormat/>
    <w:rsid w:val="00101D62"/>
    <w:pPr>
      <w:ind w:left="720"/>
      <w:contextualSpacing/>
    </w:pPr>
  </w:style>
  <w:style w:type="paragraph" w:styleId="Nagwek">
    <w:name w:val="header"/>
    <w:basedOn w:val="Normalny"/>
    <w:link w:val="NagwekZnak"/>
    <w:uiPriority w:val="99"/>
    <w:unhideWhenUsed/>
    <w:rsid w:val="00CB1FDB"/>
    <w:pPr>
      <w:tabs>
        <w:tab w:val="center" w:pos="4536"/>
        <w:tab w:val="right" w:pos="9072"/>
      </w:tabs>
    </w:pPr>
  </w:style>
  <w:style w:type="character" w:customStyle="1" w:styleId="NagwekZnak">
    <w:name w:val="Nagłówek Znak"/>
    <w:basedOn w:val="Domylnaczcionkaakapitu"/>
    <w:link w:val="Nagwek"/>
    <w:uiPriority w:val="99"/>
    <w:rsid w:val="00CB1FDB"/>
    <w:rPr>
      <w:rFonts w:ascii="Courier New" w:eastAsia="Times New Roman" w:hAnsi="Courier New" w:cs="Times New Roman"/>
      <w:sz w:val="20"/>
      <w:szCs w:val="20"/>
      <w:lang w:eastAsia="pl-PL"/>
    </w:rPr>
  </w:style>
  <w:style w:type="paragraph" w:styleId="Stopka">
    <w:name w:val="footer"/>
    <w:basedOn w:val="Normalny"/>
    <w:link w:val="StopkaZnak"/>
    <w:uiPriority w:val="99"/>
    <w:unhideWhenUsed/>
    <w:rsid w:val="00CB1FDB"/>
    <w:pPr>
      <w:tabs>
        <w:tab w:val="center" w:pos="4536"/>
        <w:tab w:val="right" w:pos="9072"/>
      </w:tabs>
    </w:pPr>
  </w:style>
  <w:style w:type="character" w:customStyle="1" w:styleId="StopkaZnak">
    <w:name w:val="Stopka Znak"/>
    <w:basedOn w:val="Domylnaczcionkaakapitu"/>
    <w:link w:val="Stopka"/>
    <w:uiPriority w:val="99"/>
    <w:rsid w:val="00CB1FDB"/>
    <w:rPr>
      <w:rFonts w:ascii="Courier New" w:eastAsia="Times New Roman" w:hAnsi="Courier New" w:cs="Times New Roman"/>
      <w:sz w:val="20"/>
      <w:szCs w:val="20"/>
      <w:lang w:eastAsia="pl-PL"/>
    </w:rPr>
  </w:style>
  <w:style w:type="paragraph" w:styleId="Tekstdymka">
    <w:name w:val="Balloon Text"/>
    <w:basedOn w:val="Normalny"/>
    <w:link w:val="TekstdymkaZnak"/>
    <w:uiPriority w:val="99"/>
    <w:semiHidden/>
    <w:unhideWhenUsed/>
    <w:rsid w:val="00CA4500"/>
    <w:rPr>
      <w:rFonts w:ascii="Segoe UI" w:hAnsi="Segoe UI" w:cs="Segoe UI"/>
      <w:sz w:val="18"/>
      <w:szCs w:val="18"/>
    </w:rPr>
  </w:style>
  <w:style w:type="character" w:customStyle="1" w:styleId="TekstdymkaZnak">
    <w:name w:val="Tekst dymka Znak"/>
    <w:basedOn w:val="Domylnaczcionkaakapitu"/>
    <w:link w:val="Tekstdymka"/>
    <w:uiPriority w:val="99"/>
    <w:semiHidden/>
    <w:rsid w:val="00CA4500"/>
    <w:rPr>
      <w:rFonts w:ascii="Segoe UI" w:eastAsia="Times New Roman" w:hAnsi="Segoe UI" w:cs="Segoe UI"/>
      <w:sz w:val="18"/>
      <w:szCs w:val="18"/>
      <w:lang w:eastAsia="pl-PL"/>
    </w:rPr>
  </w:style>
  <w:style w:type="character" w:styleId="Uwydatnienie">
    <w:name w:val="Emphasis"/>
    <w:uiPriority w:val="20"/>
    <w:qFormat/>
    <w:rsid w:val="00E934E2"/>
    <w:rPr>
      <w:i/>
      <w:iCs/>
    </w:rPr>
  </w:style>
  <w:style w:type="character" w:styleId="Hipercze">
    <w:name w:val="Hyperlink"/>
    <w:basedOn w:val="Domylnaczcionkaakapitu"/>
    <w:uiPriority w:val="99"/>
    <w:semiHidden/>
    <w:unhideWhenUsed/>
    <w:rsid w:val="00DA3373"/>
    <w:rPr>
      <w:color w:val="0000FF"/>
      <w:u w:val="single"/>
    </w:rPr>
  </w:style>
  <w:style w:type="character" w:customStyle="1" w:styleId="AkapitzlistZnak">
    <w:name w:val="Akapit z listą Znak"/>
    <w:aliases w:val="CP-UC Znak,CP-Punkty Znak,Bullet List Znak,List - bullets Znak,Equipment Znak,Bullet 1 Znak,List Paragraph Char Char Znak,b1 Znak,Figure_name Znak,Numbered Indented Text Znak,lp1 Znak,List Paragraph11 Znak,Ref Znak,List_TIS Znak"/>
    <w:link w:val="Akapitzlist"/>
    <w:uiPriority w:val="34"/>
    <w:locked/>
    <w:rsid w:val="008919C8"/>
    <w:rPr>
      <w:rFonts w:ascii="Courier New" w:eastAsia="Times New Roman" w:hAnsi="Courier New"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797738">
      <w:bodyDiv w:val="1"/>
      <w:marLeft w:val="0"/>
      <w:marRight w:val="0"/>
      <w:marTop w:val="0"/>
      <w:marBottom w:val="0"/>
      <w:divBdr>
        <w:top w:val="none" w:sz="0" w:space="0" w:color="auto"/>
        <w:left w:val="none" w:sz="0" w:space="0" w:color="auto"/>
        <w:bottom w:val="none" w:sz="0" w:space="0" w:color="auto"/>
        <w:right w:val="none" w:sz="0" w:space="0" w:color="auto"/>
      </w:divBdr>
    </w:div>
    <w:div w:id="102498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mswia/lista-osob-i-podmiotow-objetych-sankcjami" TargetMode="External"/><Relationship Id="rId5" Type="http://schemas.openxmlformats.org/officeDocument/2006/relationships/webSettings" Target="webSettings.xml"/><Relationship Id="rId10" Type="http://schemas.openxmlformats.org/officeDocument/2006/relationships/hyperlink" Target="http://www.kowr.gov.pl" TargetMode="External"/><Relationship Id="rId4" Type="http://schemas.openxmlformats.org/officeDocument/2006/relationships/settings" Target="settings.xml"/><Relationship Id="rId9" Type="http://schemas.openxmlformats.org/officeDocument/2006/relationships/hyperlink" Target="http://www.gov.pl/web/kowr"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66CB9-05DA-4EA0-B5DB-7367D1DAA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1002</TotalTime>
  <Pages>15</Pages>
  <Words>8237</Words>
  <Characters>49424</Characters>
  <Application>Microsoft Office Word</Application>
  <DocSecurity>0</DocSecurity>
  <Lines>411</Lines>
  <Paragraphs>115</Paragraphs>
  <ScaleCrop>false</ScaleCrop>
  <HeadingPairs>
    <vt:vector size="2" baseType="variant">
      <vt:variant>
        <vt:lpstr>Tytuł</vt:lpstr>
      </vt:variant>
      <vt:variant>
        <vt:i4>1</vt:i4>
      </vt:variant>
    </vt:vector>
  </HeadingPairs>
  <TitlesOfParts>
    <vt:vector size="1" baseType="lpstr">
      <vt:lpstr/>
    </vt:vector>
  </TitlesOfParts>
  <Company>KOWR OT w Opolu</Company>
  <LinksUpToDate>false</LinksUpToDate>
  <CharactersWithSpaces>57546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KS. Soboń</dc:creator>
  <cp:keywords/>
  <dc:description/>
  <cp:lastModifiedBy>Przybysz-Knych Ewa</cp:lastModifiedBy>
  <cp:revision>34</cp:revision>
  <cp:lastPrinted>2025-12-04T09:27:00Z</cp:lastPrinted>
  <dcterms:created xsi:type="dcterms:W3CDTF">2024-08-07T09:28:00Z</dcterms:created>
  <dcterms:modified xsi:type="dcterms:W3CDTF">2025-12-08T10:18:00Z</dcterms:modified>
</cp:coreProperties>
</file>